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C6B4" w14:textId="77777777" w:rsidR="00D445FC" w:rsidRPr="00671FCF" w:rsidRDefault="00D445FC" w:rsidP="00D445FC">
      <w:pPr>
        <w:pStyle w:val="Kop1"/>
        <w:ind w:left="567" w:hanging="567"/>
        <w:rPr>
          <w:rFonts w:cs="Arial"/>
          <w:b/>
          <w:color w:val="0070C0"/>
          <w:szCs w:val="36"/>
          <w:lang w:val="nl-NL"/>
        </w:rPr>
      </w:pPr>
      <w:bookmarkStart w:id="0" w:name="_Toc342403634"/>
      <w:bookmarkStart w:id="1" w:name="_Toc344567856"/>
      <w:bookmarkStart w:id="2" w:name="_Toc350412965"/>
      <w:bookmarkStart w:id="3" w:name="_Toc353548831"/>
      <w:r w:rsidRPr="00671FCF">
        <w:rPr>
          <w:rFonts w:cs="Arial"/>
          <w:b/>
          <w:color w:val="0070C0"/>
          <w:szCs w:val="36"/>
          <w:lang w:val="nl-NL"/>
        </w:rPr>
        <w:t>PVB 3.2 Coachen bij wedstrijden</w:t>
      </w:r>
      <w:bookmarkEnd w:id="0"/>
      <w:r w:rsidRPr="00671FCF">
        <w:rPr>
          <w:rFonts w:cs="Arial"/>
          <w:b/>
          <w:color w:val="0070C0"/>
          <w:szCs w:val="36"/>
          <w:lang w:val="nl-NL"/>
        </w:rPr>
        <w:t xml:space="preserve"> </w:t>
      </w:r>
      <w:r w:rsidRPr="00671FCF">
        <w:rPr>
          <w:rFonts w:eastAsia="Times New Roman" w:cs="Arial"/>
          <w:b/>
          <w:color w:val="0070C0"/>
          <w:szCs w:val="36"/>
          <w:lang w:val="nl-NL"/>
        </w:rPr>
        <w:t>(portfoliobeoordeling)</w:t>
      </w:r>
      <w:bookmarkEnd w:id="1"/>
      <w:bookmarkEnd w:id="2"/>
      <w:bookmarkEnd w:id="3"/>
      <w:r w:rsidRPr="00671FCF">
        <w:rPr>
          <w:szCs w:val="36"/>
          <w:lang w:val="nl-NL"/>
        </w:rPr>
        <w:t xml:space="preserve"> </w:t>
      </w:r>
    </w:p>
    <w:p w14:paraId="4B3ED4DC" w14:textId="77777777" w:rsidR="00D445FC" w:rsidRPr="009E76E1" w:rsidRDefault="00D445FC" w:rsidP="00D445FC">
      <w:pPr>
        <w:pStyle w:val="KopOngenummerd"/>
        <w:rPr>
          <w:rFonts w:ascii="IBM Plex Mono" w:hAnsi="IBM Plex Mono" w:cs="Arial"/>
          <w:b/>
          <w:noProof w:val="0"/>
          <w:color w:val="0070C0"/>
          <w:sz w:val="28"/>
          <w:szCs w:val="28"/>
        </w:rPr>
      </w:pPr>
      <w:r w:rsidRPr="00671FCF">
        <w:rPr>
          <w:rFonts w:ascii="Norwester" w:hAnsi="Norwester" w:cs="Arial"/>
          <w:b/>
          <w:noProof w:val="0"/>
          <w:color w:val="0070C0"/>
          <w:sz w:val="36"/>
          <w:szCs w:val="36"/>
        </w:rPr>
        <w:t>Deelkwalificatie van Basketballtrainer-coach 3</w:t>
      </w:r>
      <w:r w:rsidRPr="009E76E1">
        <w:rPr>
          <w:rFonts w:ascii="IBM Plex Mono" w:hAnsi="IBM Plex Mono" w:cs="Arial"/>
          <w:b/>
          <w:noProof w:val="0"/>
          <w:color w:val="0070C0"/>
          <w:sz w:val="28"/>
          <w:szCs w:val="28"/>
        </w:rPr>
        <w:t xml:space="preserve"> </w:t>
      </w:r>
    </w:p>
    <w:p w14:paraId="037A7DB7" w14:textId="77777777" w:rsidR="00671FCF" w:rsidRDefault="00671FCF" w:rsidP="008438A7">
      <w:pPr>
        <w:pStyle w:val="Kop2"/>
        <w:numPr>
          <w:ilvl w:val="0"/>
          <w:numId w:val="0"/>
        </w:numPr>
        <w:ind w:left="360"/>
      </w:pPr>
      <w:bookmarkStart w:id="4" w:name="_Toc342403635"/>
      <w:bookmarkStart w:id="5" w:name="_Toc344567857"/>
      <w:bookmarkStart w:id="6" w:name="_Toc350412966"/>
      <w:bookmarkStart w:id="7" w:name="_Toc353548832"/>
    </w:p>
    <w:p w14:paraId="4478E44C" w14:textId="49C41C32" w:rsidR="00D445FC" w:rsidRPr="00B27BA6" w:rsidRDefault="00D445FC" w:rsidP="008438A7">
      <w:pPr>
        <w:pStyle w:val="Kop2"/>
        <w:numPr>
          <w:ilvl w:val="0"/>
          <w:numId w:val="0"/>
        </w:numPr>
        <w:ind w:left="360"/>
      </w:pPr>
      <w:r w:rsidRPr="00B27BA6">
        <w:t>Inleiding</w:t>
      </w:r>
      <w:bookmarkEnd w:id="4"/>
      <w:bookmarkEnd w:id="5"/>
      <w:bookmarkEnd w:id="6"/>
      <w:bookmarkEnd w:id="7"/>
      <w:r w:rsidRPr="00B27BA6">
        <w:t xml:space="preserve"> </w:t>
      </w:r>
    </w:p>
    <w:p w14:paraId="6CDB126C" w14:textId="77777777" w:rsidR="00D445FC" w:rsidRPr="00D445FC" w:rsidRDefault="00D445FC" w:rsidP="00D445FC">
      <w:pPr>
        <w:rPr>
          <w:rFonts w:ascii="IBM Plex Mono" w:hAnsi="IBM Plex Mono" w:cs="Arial"/>
          <w:sz w:val="18"/>
          <w:szCs w:val="18"/>
          <w:lang w:val="nl-NL"/>
        </w:rPr>
      </w:pPr>
    </w:p>
    <w:p w14:paraId="2B5E98C5"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Om het door de Nederlandse Basketball Bond  en NOC*NSF erkende diploma Basketballtrainer-coach 3 te behalen, moet je vier kerntaken op niveau 3 beheersen. Door met succes een proeve van bekwaamheid (PVB) af te leggen, toon je aan dat je een kerntaak beheerst. </w:t>
      </w:r>
    </w:p>
    <w:p w14:paraId="671787D1" w14:textId="28BC2DE7" w:rsidR="00D445FC" w:rsidRDefault="00D445FC" w:rsidP="00F4570A">
      <w:pPr>
        <w:pStyle w:val="Kop2"/>
      </w:pPr>
      <w:bookmarkStart w:id="8" w:name="_Toc342403636"/>
      <w:bookmarkStart w:id="9" w:name="_Toc344567858"/>
      <w:bookmarkStart w:id="10" w:name="_Toc350412967"/>
      <w:bookmarkStart w:id="11" w:name="_Toc353548833"/>
      <w:r w:rsidRPr="00F4570A">
        <w:t>Doelstelling</w:t>
      </w:r>
      <w:bookmarkEnd w:id="8"/>
      <w:bookmarkEnd w:id="9"/>
      <w:bookmarkEnd w:id="10"/>
      <w:bookmarkEnd w:id="11"/>
      <w:r w:rsidRPr="00F4570A">
        <w:t xml:space="preserve"> </w:t>
      </w:r>
      <w:r w:rsidR="0072436A">
        <w:br/>
      </w:r>
    </w:p>
    <w:p w14:paraId="0CC25D5B" w14:textId="77777777" w:rsidR="00D445FC" w:rsidRPr="00F815F9"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Deze PVB heeft betrekking op kerntaak 3.2, het coachen bij wedstrijden. </w:t>
      </w:r>
      <w:r w:rsidRPr="00F815F9">
        <w:rPr>
          <w:rFonts w:ascii="IBM Plex Mono" w:hAnsi="IBM Plex Mono" w:cs="Arial"/>
          <w:sz w:val="18"/>
          <w:szCs w:val="18"/>
          <w:lang w:val="nl-NL"/>
        </w:rPr>
        <w:t xml:space="preserve">Met deze PVB toon je aan dat je: </w:t>
      </w:r>
    </w:p>
    <w:p w14:paraId="17842C46" w14:textId="77777777" w:rsidR="00D445FC" w:rsidRPr="00D445FC" w:rsidRDefault="00D445FC" w:rsidP="00D445FC">
      <w:pPr>
        <w:pStyle w:val="Opsomming0"/>
        <w:numPr>
          <w:ilvl w:val="0"/>
          <w:numId w:val="6"/>
        </w:numPr>
        <w:rPr>
          <w:rFonts w:ascii="IBM Plex Mono" w:hAnsi="IBM Plex Mono" w:cs="Arial"/>
          <w:color w:val="auto"/>
          <w:sz w:val="18"/>
          <w:szCs w:val="18"/>
          <w:lang w:val="nl-NL"/>
        </w:rPr>
      </w:pPr>
      <w:r w:rsidRPr="00D445FC">
        <w:rPr>
          <w:rFonts w:ascii="IBM Plex Mono" w:hAnsi="IBM Plex Mono" w:cs="Arial"/>
          <w:color w:val="auto"/>
          <w:sz w:val="18"/>
          <w:szCs w:val="18"/>
          <w:lang w:val="nl-NL"/>
        </w:rPr>
        <w:t>basketballers kunt begeleiden bij een wedstrijd;</w:t>
      </w:r>
    </w:p>
    <w:p w14:paraId="44A34675" w14:textId="77777777" w:rsidR="00D445FC" w:rsidRPr="009E76E1" w:rsidRDefault="00D445FC" w:rsidP="00D445FC">
      <w:pPr>
        <w:pStyle w:val="Opsomming0"/>
        <w:numPr>
          <w:ilvl w:val="0"/>
          <w:numId w:val="6"/>
        </w:numPr>
        <w:rPr>
          <w:rFonts w:ascii="IBM Plex Mono" w:hAnsi="IBM Plex Mono" w:cs="Arial"/>
          <w:color w:val="auto"/>
          <w:sz w:val="18"/>
          <w:szCs w:val="18"/>
        </w:rPr>
      </w:pPr>
      <w:proofErr w:type="spellStart"/>
      <w:r w:rsidRPr="009E76E1">
        <w:rPr>
          <w:rFonts w:ascii="IBM Plex Mono" w:hAnsi="IBM Plex Mono" w:cs="Arial"/>
          <w:color w:val="auto"/>
          <w:sz w:val="18"/>
          <w:szCs w:val="18"/>
        </w:rPr>
        <w:t>een</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wedstrijd</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kunt</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voorbereiden</w:t>
      </w:r>
      <w:proofErr w:type="spellEnd"/>
      <w:r w:rsidRPr="009E76E1">
        <w:rPr>
          <w:rFonts w:ascii="IBM Plex Mono" w:hAnsi="IBM Plex Mono" w:cs="Arial"/>
          <w:color w:val="auto"/>
          <w:sz w:val="18"/>
          <w:szCs w:val="18"/>
        </w:rPr>
        <w:t>;</w:t>
      </w:r>
    </w:p>
    <w:p w14:paraId="46D2C5DA" w14:textId="77777777" w:rsidR="00D445FC" w:rsidRPr="009E76E1" w:rsidRDefault="00D445FC" w:rsidP="00D445FC">
      <w:pPr>
        <w:pStyle w:val="Opsomming0"/>
        <w:numPr>
          <w:ilvl w:val="0"/>
          <w:numId w:val="6"/>
        </w:numPr>
        <w:rPr>
          <w:rFonts w:ascii="IBM Plex Mono" w:hAnsi="IBM Plex Mono" w:cs="Arial"/>
          <w:color w:val="auto"/>
          <w:sz w:val="18"/>
          <w:szCs w:val="18"/>
        </w:rPr>
      </w:pPr>
      <w:proofErr w:type="spellStart"/>
      <w:r w:rsidRPr="009E76E1">
        <w:rPr>
          <w:rFonts w:ascii="IBM Plex Mono" w:hAnsi="IBM Plex Mono" w:cs="Arial"/>
          <w:color w:val="auto"/>
          <w:sz w:val="18"/>
          <w:szCs w:val="18"/>
        </w:rPr>
        <w:t>aanwijzingen</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kunt</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geven</w:t>
      </w:r>
      <w:proofErr w:type="spellEnd"/>
      <w:r w:rsidRPr="009E76E1">
        <w:rPr>
          <w:rFonts w:ascii="IBM Plex Mono" w:hAnsi="IBM Plex Mono" w:cs="Arial"/>
          <w:color w:val="auto"/>
          <w:sz w:val="18"/>
          <w:szCs w:val="18"/>
        </w:rPr>
        <w:t>;</w:t>
      </w:r>
    </w:p>
    <w:p w14:paraId="1EFD23C0" w14:textId="0D64CE87" w:rsidR="00D445FC" w:rsidRDefault="00D445FC" w:rsidP="00D445FC">
      <w:pPr>
        <w:pStyle w:val="Opsomming0"/>
        <w:numPr>
          <w:ilvl w:val="0"/>
          <w:numId w:val="6"/>
        </w:numPr>
        <w:rPr>
          <w:rFonts w:ascii="IBM Plex Mono" w:hAnsi="IBM Plex Mono" w:cs="Arial"/>
          <w:color w:val="auto"/>
          <w:sz w:val="18"/>
          <w:szCs w:val="18"/>
        </w:rPr>
      </w:pPr>
      <w:proofErr w:type="spellStart"/>
      <w:r w:rsidRPr="009E76E1">
        <w:rPr>
          <w:rFonts w:ascii="IBM Plex Mono" w:hAnsi="IBM Plex Mono" w:cs="Arial"/>
          <w:color w:val="auto"/>
          <w:sz w:val="18"/>
          <w:szCs w:val="18"/>
        </w:rPr>
        <w:t>formaliteiten</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kunt</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afhandelen</w:t>
      </w:r>
      <w:proofErr w:type="spellEnd"/>
      <w:r w:rsidRPr="009E76E1">
        <w:rPr>
          <w:rFonts w:ascii="IBM Plex Mono" w:hAnsi="IBM Plex Mono" w:cs="Arial"/>
          <w:color w:val="auto"/>
          <w:sz w:val="18"/>
          <w:szCs w:val="18"/>
        </w:rPr>
        <w:t xml:space="preserve">. </w:t>
      </w:r>
    </w:p>
    <w:p w14:paraId="6F53B6F4" w14:textId="77777777" w:rsidR="0072436A" w:rsidRPr="009E76E1" w:rsidRDefault="0072436A" w:rsidP="0072436A">
      <w:pPr>
        <w:pStyle w:val="Opsomming0"/>
        <w:ind w:left="284"/>
        <w:rPr>
          <w:rFonts w:ascii="IBM Plex Mono" w:hAnsi="IBM Plex Mono" w:cs="Arial"/>
          <w:color w:val="auto"/>
          <w:sz w:val="18"/>
          <w:szCs w:val="18"/>
        </w:rPr>
      </w:pPr>
    </w:p>
    <w:p w14:paraId="340794DA" w14:textId="6E9A8224" w:rsidR="0072436A" w:rsidRPr="00F815F9" w:rsidRDefault="00D445FC" w:rsidP="0072436A">
      <w:pPr>
        <w:pStyle w:val="Kop2"/>
      </w:pPr>
      <w:bookmarkStart w:id="12" w:name="_Toc342403637"/>
      <w:bookmarkStart w:id="13" w:name="_Toc344567859"/>
      <w:bookmarkStart w:id="14" w:name="_Toc350412968"/>
      <w:bookmarkStart w:id="15" w:name="_Toc353548834"/>
      <w:r w:rsidRPr="00F815F9">
        <w:t>Opdracht</w:t>
      </w:r>
      <w:bookmarkEnd w:id="12"/>
      <w:bookmarkEnd w:id="13"/>
      <w:bookmarkEnd w:id="14"/>
      <w:bookmarkEnd w:id="15"/>
      <w:r w:rsidRPr="00F815F9">
        <w:tab/>
        <w:t xml:space="preserve"> </w:t>
      </w:r>
      <w:r w:rsidR="00F815F9">
        <w:br/>
      </w:r>
    </w:p>
    <w:p w14:paraId="75DC30EE"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De algemene opdracht voor deze PVB is: ‘Coach bij een wedstrijd’. Deze opdracht voer je uit aan de hand van vier deelopdrachten. </w:t>
      </w:r>
    </w:p>
    <w:p w14:paraId="1B6ADFA6"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De vier deelopdrachten hebben betrekking op de volgende werkprocessen: </w:t>
      </w:r>
    </w:p>
    <w:p w14:paraId="6E12AB15" w14:textId="77777777" w:rsidR="00D445FC" w:rsidRPr="009E76E1" w:rsidRDefault="00D445FC" w:rsidP="00D445FC">
      <w:pPr>
        <w:pStyle w:val="Opsomming0"/>
        <w:numPr>
          <w:ilvl w:val="0"/>
          <w:numId w:val="6"/>
        </w:numPr>
        <w:rPr>
          <w:rFonts w:ascii="IBM Plex Mono" w:hAnsi="IBM Plex Mono" w:cs="Arial"/>
          <w:color w:val="auto"/>
          <w:sz w:val="18"/>
          <w:szCs w:val="18"/>
        </w:rPr>
      </w:pPr>
      <w:r w:rsidRPr="009E76E1">
        <w:rPr>
          <w:rFonts w:ascii="IBM Plex Mono" w:hAnsi="IBM Plex Mono" w:cs="Arial"/>
          <w:color w:val="auto"/>
          <w:sz w:val="18"/>
          <w:szCs w:val="18"/>
        </w:rPr>
        <w:t xml:space="preserve">3.2.1 </w:t>
      </w:r>
      <w:proofErr w:type="spellStart"/>
      <w:r w:rsidRPr="009E76E1">
        <w:rPr>
          <w:rFonts w:ascii="IBM Plex Mono" w:hAnsi="IBM Plex Mono" w:cs="Arial"/>
          <w:color w:val="auto"/>
          <w:sz w:val="18"/>
          <w:szCs w:val="18"/>
        </w:rPr>
        <w:t>Begeleidt</w:t>
      </w:r>
      <w:proofErr w:type="spellEnd"/>
      <w:r w:rsidRPr="009E76E1">
        <w:rPr>
          <w:rFonts w:ascii="IBM Plex Mono" w:hAnsi="IBM Plex Mono" w:cs="Arial"/>
          <w:color w:val="auto"/>
          <w:sz w:val="18"/>
          <w:szCs w:val="18"/>
        </w:rPr>
        <w:t xml:space="preserve"> basketballers </w:t>
      </w:r>
      <w:proofErr w:type="spellStart"/>
      <w:r w:rsidRPr="009E76E1">
        <w:rPr>
          <w:rFonts w:ascii="IBM Plex Mono" w:hAnsi="IBM Plex Mono" w:cs="Arial"/>
          <w:color w:val="auto"/>
          <w:sz w:val="18"/>
          <w:szCs w:val="18"/>
        </w:rPr>
        <w:t>bij</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wedstrijden</w:t>
      </w:r>
      <w:proofErr w:type="spellEnd"/>
      <w:r w:rsidRPr="009E76E1">
        <w:rPr>
          <w:rFonts w:ascii="IBM Plex Mono" w:hAnsi="IBM Plex Mono" w:cs="Arial"/>
          <w:color w:val="auto"/>
          <w:sz w:val="18"/>
          <w:szCs w:val="18"/>
        </w:rPr>
        <w:t>;</w:t>
      </w:r>
    </w:p>
    <w:p w14:paraId="5D3A4548" w14:textId="77777777" w:rsidR="00D445FC" w:rsidRPr="009E76E1" w:rsidRDefault="00D445FC" w:rsidP="00D445FC">
      <w:pPr>
        <w:pStyle w:val="Opsomming0"/>
        <w:numPr>
          <w:ilvl w:val="0"/>
          <w:numId w:val="6"/>
        </w:numPr>
        <w:rPr>
          <w:rFonts w:ascii="IBM Plex Mono" w:hAnsi="IBM Plex Mono" w:cs="Arial"/>
          <w:color w:val="auto"/>
          <w:sz w:val="18"/>
          <w:szCs w:val="18"/>
        </w:rPr>
      </w:pPr>
      <w:r w:rsidRPr="009E76E1">
        <w:rPr>
          <w:rFonts w:ascii="IBM Plex Mono" w:hAnsi="IBM Plex Mono" w:cs="Arial"/>
          <w:color w:val="auto"/>
          <w:sz w:val="18"/>
          <w:szCs w:val="18"/>
        </w:rPr>
        <w:t xml:space="preserve">3.2.2 </w:t>
      </w:r>
      <w:proofErr w:type="spellStart"/>
      <w:r w:rsidRPr="009E76E1">
        <w:rPr>
          <w:rFonts w:ascii="IBM Plex Mono" w:hAnsi="IBM Plex Mono" w:cs="Arial"/>
          <w:color w:val="auto"/>
          <w:sz w:val="18"/>
          <w:szCs w:val="18"/>
        </w:rPr>
        <w:t>Bereidt</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wedstrijden</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voor</w:t>
      </w:r>
      <w:proofErr w:type="spellEnd"/>
      <w:r w:rsidRPr="009E76E1">
        <w:rPr>
          <w:rFonts w:ascii="IBM Plex Mono" w:hAnsi="IBM Plex Mono" w:cs="Arial"/>
          <w:color w:val="auto"/>
          <w:sz w:val="18"/>
          <w:szCs w:val="18"/>
        </w:rPr>
        <w:t>;</w:t>
      </w:r>
    </w:p>
    <w:p w14:paraId="1F80B05A" w14:textId="77777777" w:rsidR="00D445FC" w:rsidRPr="009E76E1" w:rsidRDefault="00D445FC" w:rsidP="00D445FC">
      <w:pPr>
        <w:pStyle w:val="Opsomming0"/>
        <w:numPr>
          <w:ilvl w:val="0"/>
          <w:numId w:val="6"/>
        </w:numPr>
        <w:rPr>
          <w:rFonts w:ascii="IBM Plex Mono" w:hAnsi="IBM Plex Mono" w:cs="Arial"/>
          <w:color w:val="auto"/>
          <w:sz w:val="18"/>
          <w:szCs w:val="18"/>
        </w:rPr>
      </w:pPr>
      <w:r w:rsidRPr="009E76E1">
        <w:rPr>
          <w:rFonts w:ascii="IBM Plex Mono" w:hAnsi="IBM Plex Mono" w:cs="Arial"/>
          <w:color w:val="auto"/>
          <w:sz w:val="18"/>
          <w:szCs w:val="18"/>
        </w:rPr>
        <w:t xml:space="preserve">3.2.3 </w:t>
      </w:r>
      <w:proofErr w:type="spellStart"/>
      <w:r w:rsidRPr="009E76E1">
        <w:rPr>
          <w:rFonts w:ascii="IBM Plex Mono" w:hAnsi="IBM Plex Mono" w:cs="Arial"/>
          <w:color w:val="auto"/>
          <w:sz w:val="18"/>
          <w:szCs w:val="18"/>
        </w:rPr>
        <w:t>Geeft</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aanwijzingen</w:t>
      </w:r>
      <w:proofErr w:type="spellEnd"/>
      <w:r w:rsidRPr="009E76E1">
        <w:rPr>
          <w:rFonts w:ascii="IBM Plex Mono" w:hAnsi="IBM Plex Mono" w:cs="Arial"/>
          <w:color w:val="auto"/>
          <w:sz w:val="18"/>
          <w:szCs w:val="18"/>
        </w:rPr>
        <w:t>;</w:t>
      </w:r>
    </w:p>
    <w:p w14:paraId="26FA3454" w14:textId="55052571" w:rsidR="00D445FC" w:rsidRDefault="00D445FC" w:rsidP="00D445FC">
      <w:pPr>
        <w:pStyle w:val="Opsomming0"/>
        <w:numPr>
          <w:ilvl w:val="0"/>
          <w:numId w:val="6"/>
        </w:numPr>
        <w:rPr>
          <w:rFonts w:ascii="IBM Plex Mono" w:hAnsi="IBM Plex Mono" w:cs="Arial"/>
          <w:color w:val="auto"/>
          <w:sz w:val="18"/>
          <w:szCs w:val="18"/>
        </w:rPr>
      </w:pPr>
      <w:r w:rsidRPr="009E76E1">
        <w:rPr>
          <w:rFonts w:ascii="IBM Plex Mono" w:hAnsi="IBM Plex Mono" w:cs="Arial"/>
          <w:color w:val="auto"/>
          <w:sz w:val="18"/>
          <w:szCs w:val="18"/>
        </w:rPr>
        <w:t xml:space="preserve">3.2.4 </w:t>
      </w:r>
      <w:proofErr w:type="spellStart"/>
      <w:r w:rsidRPr="009E76E1">
        <w:rPr>
          <w:rFonts w:ascii="IBM Plex Mono" w:hAnsi="IBM Plex Mono" w:cs="Arial"/>
          <w:color w:val="auto"/>
          <w:sz w:val="18"/>
          <w:szCs w:val="18"/>
        </w:rPr>
        <w:t>Handelt</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formaliteiten</w:t>
      </w:r>
      <w:proofErr w:type="spellEnd"/>
      <w:r w:rsidRPr="009E76E1">
        <w:rPr>
          <w:rFonts w:ascii="IBM Plex Mono" w:hAnsi="IBM Plex Mono" w:cs="Arial"/>
          <w:color w:val="auto"/>
          <w:sz w:val="18"/>
          <w:szCs w:val="18"/>
        </w:rPr>
        <w:t xml:space="preserve"> </w:t>
      </w:r>
      <w:proofErr w:type="spellStart"/>
      <w:r w:rsidRPr="009E76E1">
        <w:rPr>
          <w:rFonts w:ascii="IBM Plex Mono" w:hAnsi="IBM Plex Mono" w:cs="Arial"/>
          <w:color w:val="auto"/>
          <w:sz w:val="18"/>
          <w:szCs w:val="18"/>
        </w:rPr>
        <w:t>af</w:t>
      </w:r>
      <w:proofErr w:type="spellEnd"/>
      <w:r w:rsidRPr="009E76E1">
        <w:rPr>
          <w:rFonts w:ascii="IBM Plex Mono" w:hAnsi="IBM Plex Mono" w:cs="Arial"/>
          <w:color w:val="auto"/>
          <w:sz w:val="18"/>
          <w:szCs w:val="18"/>
        </w:rPr>
        <w:t>.</w:t>
      </w:r>
    </w:p>
    <w:p w14:paraId="417A4641" w14:textId="77777777" w:rsidR="0072436A" w:rsidRPr="009E76E1" w:rsidRDefault="0072436A" w:rsidP="0072436A">
      <w:pPr>
        <w:pStyle w:val="Opsomming0"/>
        <w:ind w:left="284"/>
        <w:rPr>
          <w:rFonts w:ascii="IBM Plex Mono" w:hAnsi="IBM Plex Mono" w:cs="Arial"/>
          <w:color w:val="auto"/>
          <w:sz w:val="18"/>
          <w:szCs w:val="18"/>
        </w:rPr>
      </w:pPr>
    </w:p>
    <w:p w14:paraId="67B646DE" w14:textId="387FA221" w:rsidR="00D445FC" w:rsidRPr="00F4570A" w:rsidRDefault="00D445FC" w:rsidP="00F4570A">
      <w:pPr>
        <w:pStyle w:val="Kop2"/>
      </w:pPr>
      <w:bookmarkStart w:id="16" w:name="_Toc342403638"/>
      <w:bookmarkStart w:id="17" w:name="_Toc344567860"/>
      <w:bookmarkStart w:id="18" w:name="_Toc350412969"/>
      <w:bookmarkStart w:id="19" w:name="_Toc353548835"/>
      <w:r w:rsidRPr="00F4570A">
        <w:t>Eisen voor toelating PVB</w:t>
      </w:r>
      <w:bookmarkEnd w:id="16"/>
      <w:bookmarkEnd w:id="17"/>
      <w:bookmarkEnd w:id="18"/>
      <w:bookmarkEnd w:id="19"/>
      <w:r w:rsidRPr="00F4570A">
        <w:t xml:space="preserve"> </w:t>
      </w:r>
      <w:r w:rsidR="00F815F9">
        <w:br/>
      </w:r>
    </w:p>
    <w:p w14:paraId="56C99002"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Je wordt toegelaten tot de PVB als je voldoet aan de volgende eisen:  </w:t>
      </w:r>
    </w:p>
    <w:p w14:paraId="0DA68302" w14:textId="77777777" w:rsidR="00D445FC" w:rsidRPr="00D445FC" w:rsidRDefault="00D445FC" w:rsidP="00D445FC">
      <w:pPr>
        <w:pStyle w:val="Opsomming0"/>
        <w:numPr>
          <w:ilvl w:val="0"/>
          <w:numId w:val="6"/>
        </w:numPr>
        <w:rPr>
          <w:rFonts w:ascii="IBM Plex Mono" w:hAnsi="IBM Plex Mono" w:cs="Arial"/>
          <w:color w:val="auto"/>
          <w:sz w:val="18"/>
          <w:szCs w:val="18"/>
          <w:lang w:val="nl-NL"/>
        </w:rPr>
      </w:pPr>
      <w:r w:rsidRPr="00D445FC">
        <w:rPr>
          <w:rFonts w:ascii="IBM Plex Mono" w:hAnsi="IBM Plex Mono" w:cs="Arial"/>
          <w:color w:val="auto"/>
          <w:sz w:val="18"/>
          <w:szCs w:val="18"/>
          <w:lang w:val="nl-NL"/>
        </w:rPr>
        <w:t>je bent minstens 16 jaar oud;</w:t>
      </w:r>
    </w:p>
    <w:p w14:paraId="47FC94E1" w14:textId="77777777" w:rsidR="00D445FC" w:rsidRPr="00D445FC" w:rsidRDefault="00D445FC" w:rsidP="00D445FC">
      <w:pPr>
        <w:pStyle w:val="Opsomming0"/>
        <w:numPr>
          <w:ilvl w:val="0"/>
          <w:numId w:val="6"/>
        </w:numPr>
        <w:rPr>
          <w:rFonts w:ascii="IBM Plex Mono" w:hAnsi="IBM Plex Mono" w:cs="Arial"/>
          <w:color w:val="auto"/>
          <w:sz w:val="18"/>
          <w:szCs w:val="18"/>
          <w:lang w:val="nl-NL"/>
        </w:rPr>
      </w:pPr>
      <w:r w:rsidRPr="00D445FC">
        <w:rPr>
          <w:rFonts w:ascii="IBM Plex Mono" w:hAnsi="IBM Plex Mono" w:cs="Arial"/>
          <w:color w:val="auto"/>
          <w:sz w:val="18"/>
          <w:szCs w:val="18"/>
          <w:lang w:val="nl-NL"/>
        </w:rPr>
        <w:t xml:space="preserve">je hebt het diploma </w:t>
      </w:r>
      <w:proofErr w:type="spellStart"/>
      <w:r w:rsidRPr="00D445FC">
        <w:rPr>
          <w:rFonts w:ascii="IBM Plex Mono" w:hAnsi="IBM Plex Mono" w:cs="Arial"/>
          <w:color w:val="auto"/>
          <w:sz w:val="18"/>
          <w:szCs w:val="18"/>
          <w:lang w:val="nl-NL"/>
        </w:rPr>
        <w:t>basketballtrainer</w:t>
      </w:r>
      <w:proofErr w:type="spellEnd"/>
      <w:r w:rsidRPr="00D445FC">
        <w:rPr>
          <w:rFonts w:ascii="IBM Plex Mono" w:hAnsi="IBM Plex Mono" w:cs="Arial"/>
          <w:color w:val="auto"/>
          <w:sz w:val="18"/>
          <w:szCs w:val="18"/>
          <w:lang w:val="nl-NL"/>
        </w:rPr>
        <w:t>-coach 2 en/of voldoende ervaring;</w:t>
      </w:r>
    </w:p>
    <w:p w14:paraId="3FE85B92" w14:textId="77777777" w:rsidR="00D445FC" w:rsidRPr="00D445FC" w:rsidRDefault="00D445FC" w:rsidP="00D445FC">
      <w:pPr>
        <w:pStyle w:val="Opsomming0"/>
        <w:numPr>
          <w:ilvl w:val="0"/>
          <w:numId w:val="6"/>
        </w:numPr>
        <w:rPr>
          <w:rFonts w:ascii="IBM Plex Mono" w:hAnsi="IBM Plex Mono" w:cs="Arial"/>
          <w:color w:val="auto"/>
          <w:sz w:val="18"/>
          <w:szCs w:val="18"/>
          <w:lang w:val="nl-NL"/>
        </w:rPr>
      </w:pPr>
      <w:r w:rsidRPr="00D445FC">
        <w:rPr>
          <w:rFonts w:ascii="IBM Plex Mono" w:hAnsi="IBM Plex Mono" w:cs="Arial"/>
          <w:color w:val="auto"/>
          <w:sz w:val="18"/>
          <w:szCs w:val="18"/>
          <w:lang w:val="nl-NL"/>
        </w:rPr>
        <w:t xml:space="preserve">je hebt een </w:t>
      </w:r>
      <w:proofErr w:type="spellStart"/>
      <w:r w:rsidRPr="00D445FC">
        <w:rPr>
          <w:rFonts w:ascii="IBM Plex Mono" w:hAnsi="IBM Plex Mono" w:cs="Arial"/>
          <w:color w:val="auto"/>
          <w:sz w:val="18"/>
          <w:szCs w:val="18"/>
          <w:lang w:val="nl-NL"/>
        </w:rPr>
        <w:t>Give</w:t>
      </w:r>
      <w:proofErr w:type="spellEnd"/>
      <w:r w:rsidRPr="00D445FC">
        <w:rPr>
          <w:rFonts w:ascii="IBM Plex Mono" w:hAnsi="IBM Plex Mono" w:cs="Arial"/>
          <w:color w:val="auto"/>
          <w:sz w:val="18"/>
          <w:szCs w:val="18"/>
          <w:lang w:val="nl-NL"/>
        </w:rPr>
        <w:t xml:space="preserve"> </w:t>
      </w:r>
      <w:proofErr w:type="spellStart"/>
      <w:r w:rsidRPr="00D445FC">
        <w:rPr>
          <w:rFonts w:ascii="IBM Plex Mono" w:hAnsi="IBM Plex Mono" w:cs="Arial"/>
          <w:color w:val="auto"/>
          <w:sz w:val="18"/>
          <w:szCs w:val="18"/>
          <w:lang w:val="nl-NL"/>
        </w:rPr>
        <w:t>and</w:t>
      </w:r>
      <w:proofErr w:type="spellEnd"/>
      <w:r w:rsidRPr="00D445FC">
        <w:rPr>
          <w:rFonts w:ascii="IBM Plex Mono" w:hAnsi="IBM Plex Mono" w:cs="Arial"/>
          <w:color w:val="auto"/>
          <w:sz w:val="18"/>
          <w:szCs w:val="18"/>
          <w:lang w:val="nl-NL"/>
        </w:rPr>
        <w:t xml:space="preserve"> Go verklaring;</w:t>
      </w:r>
    </w:p>
    <w:p w14:paraId="500DD617" w14:textId="77777777" w:rsidR="00D445FC" w:rsidRPr="00D445FC" w:rsidRDefault="00D445FC" w:rsidP="00D445FC">
      <w:pPr>
        <w:pStyle w:val="Opsomming0"/>
        <w:numPr>
          <w:ilvl w:val="0"/>
          <w:numId w:val="6"/>
        </w:numPr>
        <w:rPr>
          <w:rFonts w:ascii="IBM Plex Mono" w:hAnsi="IBM Plex Mono" w:cs="Arial"/>
          <w:color w:val="auto"/>
          <w:sz w:val="18"/>
          <w:szCs w:val="18"/>
          <w:lang w:val="nl-NL"/>
        </w:rPr>
      </w:pPr>
      <w:r w:rsidRPr="00D445FC">
        <w:rPr>
          <w:rFonts w:ascii="IBM Plex Mono" w:hAnsi="IBM Plex Mono" w:cs="Arial"/>
          <w:color w:val="auto"/>
          <w:sz w:val="18"/>
          <w:szCs w:val="18"/>
          <w:lang w:val="nl-NL"/>
        </w:rPr>
        <w:t>je bent lid van de NBB;</w:t>
      </w:r>
    </w:p>
    <w:p w14:paraId="3DDB1955" w14:textId="07CF5C20" w:rsidR="00D445FC" w:rsidRDefault="00D445FC" w:rsidP="00D445FC">
      <w:pPr>
        <w:pStyle w:val="Opsomming0"/>
        <w:numPr>
          <w:ilvl w:val="0"/>
          <w:numId w:val="6"/>
        </w:numPr>
        <w:rPr>
          <w:rFonts w:ascii="IBM Plex Mono" w:hAnsi="IBM Plex Mono" w:cs="Arial"/>
          <w:color w:val="auto"/>
          <w:sz w:val="18"/>
          <w:szCs w:val="18"/>
          <w:lang w:val="nl-NL"/>
        </w:rPr>
      </w:pPr>
      <w:r w:rsidRPr="00D445FC">
        <w:rPr>
          <w:rFonts w:ascii="IBM Plex Mono" w:hAnsi="IBM Plex Mono" w:cs="Arial"/>
          <w:color w:val="auto"/>
          <w:sz w:val="18"/>
          <w:szCs w:val="18"/>
          <w:lang w:val="nl-NL"/>
        </w:rPr>
        <w:t>je hebt het inschrijfgeld voor de PVB betaald.</w:t>
      </w:r>
      <w:r w:rsidR="00F815F9">
        <w:rPr>
          <w:rFonts w:ascii="IBM Plex Mono" w:hAnsi="IBM Plex Mono" w:cs="Arial"/>
          <w:color w:val="auto"/>
          <w:sz w:val="18"/>
          <w:szCs w:val="18"/>
          <w:lang w:val="nl-NL"/>
        </w:rPr>
        <w:br/>
      </w:r>
    </w:p>
    <w:p w14:paraId="390DE99A" w14:textId="77777777" w:rsidR="00F815F9" w:rsidRPr="00D445FC" w:rsidRDefault="00F815F9" w:rsidP="00F815F9">
      <w:pPr>
        <w:pStyle w:val="Opsomming0"/>
        <w:ind w:left="284"/>
        <w:rPr>
          <w:rFonts w:ascii="IBM Plex Mono" w:hAnsi="IBM Plex Mono" w:cs="Arial"/>
          <w:color w:val="auto"/>
          <w:sz w:val="18"/>
          <w:szCs w:val="18"/>
          <w:lang w:val="nl-NL"/>
        </w:rPr>
      </w:pPr>
    </w:p>
    <w:p w14:paraId="196797B7" w14:textId="65C798B4" w:rsidR="00D445FC" w:rsidRPr="009E76E1" w:rsidRDefault="00D445FC" w:rsidP="00F4570A">
      <w:pPr>
        <w:pStyle w:val="Kop2"/>
      </w:pPr>
      <w:bookmarkStart w:id="20" w:name="_Toc342403639"/>
      <w:bookmarkStart w:id="21" w:name="_Toc344567861"/>
      <w:bookmarkStart w:id="22" w:name="_Toc350412970"/>
      <w:bookmarkStart w:id="23" w:name="_Toc353548836"/>
      <w:r w:rsidRPr="009E76E1">
        <w:t>Onderdelen PVB</w:t>
      </w:r>
      <w:bookmarkEnd w:id="20"/>
      <w:bookmarkEnd w:id="21"/>
      <w:bookmarkEnd w:id="22"/>
      <w:bookmarkEnd w:id="23"/>
      <w:r w:rsidRPr="009E76E1">
        <w:t xml:space="preserve"> </w:t>
      </w:r>
      <w:r w:rsidR="00F815F9">
        <w:br/>
      </w:r>
    </w:p>
    <w:p w14:paraId="3634060C"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De PVB bestaat uit een portfoliobeoordeling. Een portfoliobeoordeling bestaat uit een beoordeling van het portfolio.</w:t>
      </w:r>
    </w:p>
    <w:p w14:paraId="0B6BB00F"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De beoordelingscriteria staan in het protocol van PVB 3.2. </w:t>
      </w:r>
    </w:p>
    <w:p w14:paraId="3D4DE865" w14:textId="77777777" w:rsidR="00D445FC" w:rsidRPr="009E76E1" w:rsidRDefault="00D445FC" w:rsidP="00F4570A">
      <w:pPr>
        <w:pStyle w:val="Kop2"/>
      </w:pPr>
      <w:bookmarkStart w:id="24" w:name="_Toc342403640"/>
      <w:bookmarkStart w:id="25" w:name="_Toc344567862"/>
      <w:bookmarkStart w:id="26" w:name="_Toc350412971"/>
      <w:bookmarkStart w:id="27" w:name="_Toc353548837"/>
      <w:r w:rsidRPr="009E76E1">
        <w:lastRenderedPageBreak/>
        <w:t>Afnamecondities</w:t>
      </w:r>
      <w:bookmarkEnd w:id="24"/>
      <w:bookmarkEnd w:id="25"/>
      <w:bookmarkEnd w:id="26"/>
      <w:bookmarkEnd w:id="27"/>
      <w:r w:rsidRPr="009E76E1">
        <w:t xml:space="preserve"> </w:t>
      </w:r>
    </w:p>
    <w:p w14:paraId="70D94653" w14:textId="77777777" w:rsidR="00D445FC" w:rsidRPr="009E76E1" w:rsidRDefault="00D445FC" w:rsidP="00D445FC">
      <w:pPr>
        <w:pStyle w:val="Standaard1"/>
        <w:rPr>
          <w:rFonts w:ascii="IBM Plex Mono" w:hAnsi="IBM Plex Mono" w:cs="Arial"/>
          <w:color w:val="auto"/>
          <w:sz w:val="18"/>
          <w:szCs w:val="18"/>
        </w:rPr>
      </w:pPr>
      <w:r w:rsidRPr="009E76E1">
        <w:rPr>
          <w:rFonts w:ascii="IBM Plex Mono" w:hAnsi="IBM Plex Mono" w:cs="Arial"/>
          <w:color w:val="auto"/>
          <w:sz w:val="18"/>
          <w:szCs w:val="18"/>
        </w:rPr>
        <w:t xml:space="preserve">Je coacht basketballers voor, tijdens en na een wedstrijd. De wedstrijd wordt georganiseerd door een de NBB. </w:t>
      </w:r>
    </w:p>
    <w:p w14:paraId="5A6BE3F9" w14:textId="77777777" w:rsidR="00D445FC" w:rsidRPr="009E76E1" w:rsidRDefault="00D445FC" w:rsidP="00F4570A">
      <w:pPr>
        <w:pStyle w:val="Kop2"/>
      </w:pPr>
      <w:bookmarkStart w:id="28" w:name="_Toc342403641"/>
      <w:bookmarkStart w:id="29" w:name="_Toc344567863"/>
      <w:bookmarkStart w:id="30" w:name="_Toc350412972"/>
      <w:bookmarkStart w:id="31" w:name="_Toc353548838"/>
      <w:r w:rsidRPr="009E76E1">
        <w:t>Richtlijnen</w:t>
      </w:r>
      <w:bookmarkEnd w:id="28"/>
      <w:bookmarkEnd w:id="29"/>
      <w:bookmarkEnd w:id="30"/>
      <w:bookmarkEnd w:id="31"/>
      <w:r w:rsidRPr="009E76E1">
        <w:t xml:space="preserve"> </w:t>
      </w:r>
    </w:p>
    <w:p w14:paraId="7815B12E" w14:textId="77777777" w:rsidR="00D445FC" w:rsidRPr="009E76E1" w:rsidRDefault="00D445FC" w:rsidP="00D445FC">
      <w:pPr>
        <w:rPr>
          <w:rFonts w:ascii="IBM Plex Mono" w:hAnsi="IBM Plex Mono" w:cs="Arial"/>
          <w:sz w:val="18"/>
          <w:szCs w:val="18"/>
        </w:rPr>
      </w:pPr>
    </w:p>
    <w:p w14:paraId="733B16DD" w14:textId="77777777" w:rsidR="00D445FC" w:rsidRPr="00CA4684" w:rsidRDefault="00D445FC" w:rsidP="00D445FC">
      <w:pPr>
        <w:pStyle w:val="Kop5"/>
        <w:numPr>
          <w:ilvl w:val="1"/>
          <w:numId w:val="13"/>
        </w:numPr>
        <w:spacing w:before="0" w:line="240" w:lineRule="auto"/>
        <w:rPr>
          <w:rFonts w:ascii="Norwester" w:hAnsi="Norwester" w:cs="Arial"/>
          <w:color w:val="auto"/>
          <w:sz w:val="20"/>
          <w:szCs w:val="20"/>
        </w:rPr>
      </w:pPr>
      <w:proofErr w:type="spellStart"/>
      <w:r w:rsidRPr="00CA4684">
        <w:rPr>
          <w:rFonts w:ascii="Norwester" w:hAnsi="Norwester" w:cs="Arial"/>
          <w:color w:val="auto"/>
          <w:sz w:val="20"/>
          <w:szCs w:val="20"/>
        </w:rPr>
        <w:t>Informatie</w:t>
      </w:r>
      <w:proofErr w:type="spellEnd"/>
    </w:p>
    <w:p w14:paraId="3CE8FE84" w14:textId="77777777" w:rsidR="00D445FC" w:rsidRPr="009E76E1" w:rsidRDefault="00D445FC" w:rsidP="00D445FC">
      <w:pPr>
        <w:rPr>
          <w:rFonts w:ascii="IBM Plex Mono" w:hAnsi="IBM Plex Mono" w:cs="Arial"/>
          <w:sz w:val="18"/>
          <w:szCs w:val="18"/>
        </w:rPr>
      </w:pPr>
      <w:r w:rsidRPr="00D445FC">
        <w:rPr>
          <w:rFonts w:ascii="IBM Plex Mono" w:hAnsi="IBM Plex Mono" w:cs="Arial"/>
          <w:sz w:val="18"/>
          <w:szCs w:val="18"/>
          <w:lang w:val="nl-NL"/>
        </w:rPr>
        <w:t xml:space="preserve">Informatie over de PVB staat in deze PVB-beschrijving, het </w:t>
      </w:r>
      <w:proofErr w:type="spellStart"/>
      <w:r w:rsidRPr="00D445FC">
        <w:rPr>
          <w:rFonts w:ascii="IBM Plex Mono" w:hAnsi="IBM Plex Mono" w:cs="Arial"/>
          <w:sz w:val="18"/>
          <w:szCs w:val="18"/>
          <w:lang w:val="nl-NL"/>
        </w:rPr>
        <w:t>toetsplan</w:t>
      </w:r>
      <w:proofErr w:type="spellEnd"/>
      <w:r w:rsidRPr="00D445FC">
        <w:rPr>
          <w:rFonts w:ascii="IBM Plex Mono" w:hAnsi="IBM Plex Mono" w:cs="Arial"/>
          <w:sz w:val="18"/>
          <w:szCs w:val="18"/>
          <w:lang w:val="nl-NL"/>
        </w:rPr>
        <w:t xml:space="preserve"> voor kwalificatie trainer-coach 3 en het </w:t>
      </w:r>
      <w:proofErr w:type="spellStart"/>
      <w:r w:rsidRPr="00D445FC">
        <w:rPr>
          <w:rFonts w:ascii="IBM Plex Mono" w:hAnsi="IBM Plex Mono" w:cs="Arial"/>
          <w:sz w:val="18"/>
          <w:szCs w:val="18"/>
          <w:lang w:val="nl-NL"/>
        </w:rPr>
        <w:t>Toetsreglement</w:t>
      </w:r>
      <w:proofErr w:type="spellEnd"/>
      <w:r w:rsidRPr="00D445FC">
        <w:rPr>
          <w:rFonts w:ascii="IBM Plex Mono" w:hAnsi="IBM Plex Mono" w:cs="Arial"/>
          <w:sz w:val="18"/>
          <w:szCs w:val="18"/>
          <w:lang w:val="nl-NL"/>
        </w:rPr>
        <w:t xml:space="preserve"> sport. </w:t>
      </w:r>
      <w:proofErr w:type="spellStart"/>
      <w:r w:rsidRPr="009E76E1">
        <w:rPr>
          <w:rFonts w:ascii="IBM Plex Mono" w:hAnsi="IBM Plex Mono" w:cs="Arial"/>
          <w:sz w:val="18"/>
          <w:szCs w:val="18"/>
        </w:rPr>
        <w:t>Deze</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documenten</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zijn</w:t>
      </w:r>
      <w:proofErr w:type="spellEnd"/>
      <w:r w:rsidRPr="009E76E1">
        <w:rPr>
          <w:rFonts w:ascii="IBM Plex Mono" w:hAnsi="IBM Plex Mono" w:cs="Arial"/>
          <w:sz w:val="18"/>
          <w:szCs w:val="18"/>
        </w:rPr>
        <w:t xml:space="preserve"> te </w:t>
      </w:r>
      <w:proofErr w:type="spellStart"/>
      <w:r w:rsidRPr="009E76E1">
        <w:rPr>
          <w:rFonts w:ascii="IBM Plex Mono" w:hAnsi="IBM Plex Mono" w:cs="Arial"/>
          <w:sz w:val="18"/>
          <w:szCs w:val="18"/>
        </w:rPr>
        <w:t>vinden</w:t>
      </w:r>
      <w:proofErr w:type="spellEnd"/>
      <w:r w:rsidRPr="009E76E1">
        <w:rPr>
          <w:rFonts w:ascii="IBM Plex Mono" w:hAnsi="IBM Plex Mono" w:cs="Arial"/>
          <w:sz w:val="18"/>
          <w:szCs w:val="18"/>
        </w:rPr>
        <w:t xml:space="preserve"> op </w:t>
      </w:r>
      <w:r w:rsidRPr="009E76E1">
        <w:rPr>
          <w:rStyle w:val="Standaard1roodChar"/>
          <w:rFonts w:ascii="IBM Plex Mono" w:eastAsiaTheme="minorHAnsi" w:hAnsi="IBM Plex Mono" w:cs="Arial"/>
          <w:color w:val="auto"/>
          <w:sz w:val="18"/>
          <w:szCs w:val="18"/>
        </w:rPr>
        <w:t>www.basketball.nl</w:t>
      </w:r>
      <w:r w:rsidRPr="009E76E1">
        <w:rPr>
          <w:rFonts w:ascii="IBM Plex Mono" w:hAnsi="IBM Plex Mono" w:cs="Arial"/>
          <w:sz w:val="18"/>
          <w:szCs w:val="18"/>
        </w:rPr>
        <w:t xml:space="preserve">. </w:t>
      </w:r>
    </w:p>
    <w:p w14:paraId="5178ECE3" w14:textId="77777777" w:rsidR="00D445FC" w:rsidRPr="00CA4684" w:rsidRDefault="00D445FC" w:rsidP="00D445FC">
      <w:pPr>
        <w:pStyle w:val="Standaard1"/>
        <w:rPr>
          <w:rFonts w:ascii="Norwester" w:hAnsi="Norwester" w:cs="Arial"/>
          <w:color w:val="auto"/>
          <w:sz w:val="20"/>
          <w:szCs w:val="20"/>
        </w:rPr>
      </w:pPr>
    </w:p>
    <w:p w14:paraId="27249FA0" w14:textId="77777777" w:rsidR="00D445FC" w:rsidRPr="00CA4684" w:rsidRDefault="00D445FC" w:rsidP="00D445FC">
      <w:pPr>
        <w:pStyle w:val="Kop5"/>
        <w:numPr>
          <w:ilvl w:val="1"/>
          <w:numId w:val="13"/>
        </w:numPr>
        <w:spacing w:before="0" w:line="240" w:lineRule="auto"/>
        <w:rPr>
          <w:rFonts w:ascii="Norwester" w:hAnsi="Norwester" w:cs="Arial"/>
          <w:color w:val="auto"/>
          <w:sz w:val="20"/>
          <w:szCs w:val="20"/>
        </w:rPr>
      </w:pPr>
      <w:proofErr w:type="spellStart"/>
      <w:r w:rsidRPr="00CA4684">
        <w:rPr>
          <w:rFonts w:ascii="Norwester" w:hAnsi="Norwester" w:cs="Arial"/>
          <w:color w:val="auto"/>
          <w:sz w:val="20"/>
          <w:szCs w:val="20"/>
        </w:rPr>
        <w:t>Inschrijvingsprocedure</w:t>
      </w:r>
      <w:proofErr w:type="spellEnd"/>
    </w:p>
    <w:p w14:paraId="430C8AD3"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w:t>
      </w:r>
    </w:p>
    <w:p w14:paraId="5336A85A" w14:textId="77777777" w:rsidR="00D445FC" w:rsidRPr="009E76E1" w:rsidRDefault="00D445FC" w:rsidP="00D445FC">
      <w:pPr>
        <w:pStyle w:val="Standaard1"/>
        <w:rPr>
          <w:rFonts w:ascii="IBM Plex Mono" w:hAnsi="IBM Plex Mono" w:cs="Arial"/>
          <w:color w:val="auto"/>
          <w:sz w:val="18"/>
          <w:szCs w:val="18"/>
        </w:rPr>
      </w:pPr>
    </w:p>
    <w:p w14:paraId="72E56D84" w14:textId="77777777" w:rsidR="00D445FC" w:rsidRPr="00CA4684" w:rsidRDefault="00D445FC" w:rsidP="00D445FC">
      <w:pPr>
        <w:pStyle w:val="Standaard1"/>
        <w:rPr>
          <w:rFonts w:ascii="Norwester" w:hAnsi="Norwester" w:cs="Arial"/>
          <w:color w:val="auto"/>
          <w:sz w:val="20"/>
          <w:szCs w:val="20"/>
        </w:rPr>
      </w:pPr>
    </w:p>
    <w:p w14:paraId="66A76593" w14:textId="77777777" w:rsidR="00D445FC" w:rsidRPr="00CA4684" w:rsidRDefault="00D445FC" w:rsidP="00D445FC">
      <w:pPr>
        <w:pStyle w:val="Kop5"/>
        <w:numPr>
          <w:ilvl w:val="1"/>
          <w:numId w:val="13"/>
        </w:numPr>
        <w:spacing w:before="0" w:line="240" w:lineRule="auto"/>
        <w:rPr>
          <w:rFonts w:ascii="IBM Plex Mono" w:hAnsi="IBM Plex Mono" w:cs="Arial"/>
          <w:color w:val="auto"/>
          <w:sz w:val="18"/>
          <w:szCs w:val="18"/>
        </w:rPr>
      </w:pPr>
      <w:proofErr w:type="spellStart"/>
      <w:r w:rsidRPr="00CA4684">
        <w:rPr>
          <w:rFonts w:ascii="Norwester" w:hAnsi="Norwester" w:cs="Arial"/>
          <w:color w:val="auto"/>
          <w:sz w:val="20"/>
          <w:szCs w:val="20"/>
        </w:rPr>
        <w:t>Voorbereiding</w:t>
      </w:r>
      <w:proofErr w:type="spellEnd"/>
      <w:r w:rsidRPr="00CA4684">
        <w:rPr>
          <w:rFonts w:ascii="Norwester" w:hAnsi="Norwester" w:cs="Arial"/>
          <w:color w:val="auto"/>
          <w:sz w:val="20"/>
          <w:szCs w:val="20"/>
        </w:rPr>
        <w:t xml:space="preserve"> </w:t>
      </w:r>
      <w:proofErr w:type="spellStart"/>
      <w:r w:rsidRPr="00CA4684">
        <w:rPr>
          <w:rFonts w:ascii="Norwester" w:hAnsi="Norwester" w:cs="Arial"/>
          <w:color w:val="auto"/>
          <w:sz w:val="20"/>
          <w:szCs w:val="20"/>
        </w:rPr>
        <w:t>kandidaat</w:t>
      </w:r>
      <w:proofErr w:type="spellEnd"/>
    </w:p>
    <w:p w14:paraId="3EF0A5B9"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Voor de portfoliobeoordeling wordt geen voorbereiding van je verwacht.</w:t>
      </w:r>
    </w:p>
    <w:p w14:paraId="31128492" w14:textId="77777777" w:rsidR="00D445FC" w:rsidRPr="00CA4684" w:rsidRDefault="00D445FC" w:rsidP="00D445FC">
      <w:pPr>
        <w:pStyle w:val="Standaard1rood"/>
        <w:rPr>
          <w:rFonts w:ascii="Norwester" w:hAnsi="Norwester" w:cs="Arial"/>
          <w:color w:val="auto"/>
          <w:sz w:val="20"/>
        </w:rPr>
      </w:pPr>
    </w:p>
    <w:p w14:paraId="2E74B121" w14:textId="77777777" w:rsidR="00D445FC" w:rsidRPr="00CA4684" w:rsidRDefault="00D445FC" w:rsidP="00D445FC">
      <w:pPr>
        <w:pStyle w:val="Kop5"/>
        <w:numPr>
          <w:ilvl w:val="1"/>
          <w:numId w:val="13"/>
        </w:numPr>
        <w:spacing w:before="0" w:line="240" w:lineRule="auto"/>
        <w:rPr>
          <w:rFonts w:ascii="Norwester" w:hAnsi="Norwester" w:cs="Arial"/>
          <w:color w:val="auto"/>
          <w:sz w:val="20"/>
          <w:szCs w:val="20"/>
        </w:rPr>
      </w:pPr>
      <w:r w:rsidRPr="00CA4684">
        <w:rPr>
          <w:rFonts w:ascii="Norwester" w:hAnsi="Norwester" w:cs="Arial"/>
          <w:color w:val="auto"/>
          <w:sz w:val="20"/>
          <w:szCs w:val="20"/>
        </w:rPr>
        <w:t>PVB-</w:t>
      </w:r>
      <w:proofErr w:type="spellStart"/>
      <w:r w:rsidRPr="00CA4684">
        <w:rPr>
          <w:rFonts w:ascii="Norwester" w:hAnsi="Norwester" w:cs="Arial"/>
          <w:color w:val="auto"/>
          <w:sz w:val="20"/>
          <w:szCs w:val="20"/>
        </w:rPr>
        <w:t>beoordelaar</w:t>
      </w:r>
      <w:proofErr w:type="spellEnd"/>
    </w:p>
    <w:p w14:paraId="4DBBFB88"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De PVB wordt afgenomen door één PVB-beoordelaar. De PVB-beoordelaar wordt aangewezen door de toetsingscommissie van de NBB. </w:t>
      </w:r>
    </w:p>
    <w:p w14:paraId="3FAD6141" w14:textId="77777777" w:rsidR="00D445FC" w:rsidRPr="00CA4684" w:rsidRDefault="00D445FC" w:rsidP="00D445FC">
      <w:pPr>
        <w:pStyle w:val="Standaard1"/>
        <w:rPr>
          <w:rFonts w:ascii="Norwester" w:hAnsi="Norwester" w:cs="Arial"/>
          <w:color w:val="auto"/>
          <w:sz w:val="20"/>
          <w:szCs w:val="20"/>
        </w:rPr>
      </w:pPr>
    </w:p>
    <w:p w14:paraId="7978D413" w14:textId="77777777" w:rsidR="00D445FC" w:rsidRPr="00CA4684" w:rsidRDefault="00D445FC" w:rsidP="00D445FC">
      <w:pPr>
        <w:pStyle w:val="Kop5"/>
        <w:numPr>
          <w:ilvl w:val="1"/>
          <w:numId w:val="13"/>
        </w:numPr>
        <w:spacing w:before="0" w:line="240" w:lineRule="auto"/>
        <w:rPr>
          <w:rFonts w:ascii="Norwester" w:hAnsi="Norwester" w:cs="Arial"/>
          <w:color w:val="auto"/>
          <w:sz w:val="20"/>
          <w:szCs w:val="20"/>
        </w:rPr>
      </w:pPr>
      <w:proofErr w:type="spellStart"/>
      <w:r w:rsidRPr="00CA4684">
        <w:rPr>
          <w:rFonts w:ascii="Norwester" w:hAnsi="Norwester" w:cs="Arial"/>
          <w:color w:val="auto"/>
          <w:sz w:val="20"/>
          <w:szCs w:val="20"/>
        </w:rPr>
        <w:t>Beoordelingen</w:t>
      </w:r>
      <w:proofErr w:type="spellEnd"/>
    </w:p>
    <w:p w14:paraId="2B6CD876" w14:textId="77777777" w:rsidR="00D445FC" w:rsidRPr="009E76E1" w:rsidRDefault="00D445FC" w:rsidP="00D445FC">
      <w:pPr>
        <w:rPr>
          <w:rFonts w:ascii="IBM Plex Mono" w:hAnsi="IBM Plex Mono" w:cs="Arial"/>
          <w:sz w:val="18"/>
          <w:szCs w:val="18"/>
        </w:rPr>
      </w:pPr>
      <w:r w:rsidRPr="00D445FC">
        <w:rPr>
          <w:rFonts w:ascii="IBM Plex Mono" w:hAnsi="IBM Plex Mono" w:cs="Arial"/>
          <w:sz w:val="18"/>
          <w:szCs w:val="18"/>
          <w:lang w:val="nl-NL"/>
        </w:rPr>
        <w:t xml:space="preserve">Beoordeling gebeurt aan de hand van de beoordelingscriteria die zijn opgenomen in het protocol. </w:t>
      </w:r>
      <w:r w:rsidRPr="009E76E1">
        <w:rPr>
          <w:rFonts w:ascii="IBM Plex Mono" w:hAnsi="IBM Plex Mono" w:cs="Arial"/>
          <w:sz w:val="18"/>
          <w:szCs w:val="18"/>
        </w:rPr>
        <w:t xml:space="preserve">De </w:t>
      </w:r>
      <w:proofErr w:type="spellStart"/>
      <w:r w:rsidRPr="009E76E1">
        <w:rPr>
          <w:rFonts w:ascii="IBM Plex Mono" w:hAnsi="IBM Plex Mono" w:cs="Arial"/>
          <w:sz w:val="18"/>
          <w:szCs w:val="18"/>
        </w:rPr>
        <w:t>beoordelingscriteria</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zijn</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geclusterd</w:t>
      </w:r>
      <w:proofErr w:type="spellEnd"/>
      <w:r w:rsidRPr="009E76E1">
        <w:rPr>
          <w:rFonts w:ascii="IBM Plex Mono" w:hAnsi="IBM Plex Mono" w:cs="Arial"/>
          <w:sz w:val="18"/>
          <w:szCs w:val="18"/>
        </w:rPr>
        <w:t xml:space="preserve"> op basis van de </w:t>
      </w:r>
      <w:proofErr w:type="spellStart"/>
      <w:r w:rsidRPr="009E76E1">
        <w:rPr>
          <w:rFonts w:ascii="IBM Plex Mono" w:hAnsi="IBM Plex Mono" w:cs="Arial"/>
          <w:sz w:val="18"/>
          <w:szCs w:val="18"/>
        </w:rPr>
        <w:t>werkprocessen</w:t>
      </w:r>
      <w:proofErr w:type="spellEnd"/>
      <w:r w:rsidRPr="009E76E1">
        <w:rPr>
          <w:rFonts w:ascii="IBM Plex Mono" w:hAnsi="IBM Plex Mono" w:cs="Arial"/>
          <w:sz w:val="18"/>
          <w:szCs w:val="18"/>
        </w:rPr>
        <w:t xml:space="preserve">. </w:t>
      </w:r>
    </w:p>
    <w:p w14:paraId="09B8EE94" w14:textId="77777777" w:rsidR="00D445FC" w:rsidRPr="00CA4684" w:rsidRDefault="00D445FC" w:rsidP="00D445FC">
      <w:pPr>
        <w:pStyle w:val="Standaard1"/>
        <w:rPr>
          <w:rFonts w:ascii="Norwester" w:hAnsi="Norwester" w:cs="Arial"/>
          <w:color w:val="auto"/>
          <w:sz w:val="20"/>
          <w:szCs w:val="20"/>
        </w:rPr>
      </w:pPr>
    </w:p>
    <w:p w14:paraId="16A550BA" w14:textId="77777777" w:rsidR="00D445FC" w:rsidRPr="00CA4684" w:rsidRDefault="00D445FC" w:rsidP="00D445FC">
      <w:pPr>
        <w:pStyle w:val="Kop5"/>
        <w:numPr>
          <w:ilvl w:val="1"/>
          <w:numId w:val="13"/>
        </w:numPr>
        <w:spacing w:before="0" w:line="240" w:lineRule="auto"/>
        <w:rPr>
          <w:rFonts w:ascii="Norwester" w:hAnsi="Norwester" w:cs="Arial"/>
          <w:color w:val="auto"/>
          <w:sz w:val="20"/>
          <w:szCs w:val="20"/>
        </w:rPr>
      </w:pPr>
      <w:proofErr w:type="spellStart"/>
      <w:r w:rsidRPr="00CA4684">
        <w:rPr>
          <w:rFonts w:ascii="Norwester" w:hAnsi="Norwester" w:cs="Arial"/>
          <w:color w:val="auto"/>
          <w:sz w:val="20"/>
          <w:szCs w:val="20"/>
        </w:rPr>
        <w:t>Normering</w:t>
      </w:r>
      <w:proofErr w:type="spellEnd"/>
    </w:p>
    <w:p w14:paraId="5F16A272"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Om te slagen moet de portfoliobeoordeling voldoende zijn. Het portfolio is voldoende als op alle beoordelingscriteria 'voldaan' is gescoord.</w:t>
      </w:r>
    </w:p>
    <w:p w14:paraId="0262D612" w14:textId="77777777" w:rsidR="00D445FC" w:rsidRPr="00A25350" w:rsidRDefault="00D445FC" w:rsidP="00D445FC">
      <w:pPr>
        <w:pStyle w:val="Standaard1"/>
        <w:rPr>
          <w:rFonts w:ascii="Norwester" w:hAnsi="Norwester" w:cs="Arial"/>
          <w:color w:val="auto"/>
          <w:sz w:val="20"/>
          <w:szCs w:val="20"/>
        </w:rPr>
      </w:pPr>
    </w:p>
    <w:p w14:paraId="24BB1E2C" w14:textId="77777777" w:rsidR="00D445FC" w:rsidRPr="00A25350" w:rsidRDefault="00D445FC" w:rsidP="00D445FC">
      <w:pPr>
        <w:pStyle w:val="Kop5"/>
        <w:numPr>
          <w:ilvl w:val="1"/>
          <w:numId w:val="13"/>
        </w:numPr>
        <w:spacing w:before="0" w:line="240" w:lineRule="auto"/>
        <w:rPr>
          <w:rFonts w:ascii="Norwester" w:hAnsi="Norwester" w:cs="Arial"/>
          <w:color w:val="auto"/>
          <w:sz w:val="20"/>
          <w:szCs w:val="20"/>
        </w:rPr>
      </w:pPr>
      <w:proofErr w:type="spellStart"/>
      <w:r w:rsidRPr="00A25350">
        <w:rPr>
          <w:rFonts w:ascii="Norwester" w:hAnsi="Norwester" w:cs="Arial"/>
          <w:color w:val="auto"/>
          <w:sz w:val="20"/>
          <w:szCs w:val="20"/>
        </w:rPr>
        <w:t>Uitslag</w:t>
      </w:r>
      <w:proofErr w:type="spellEnd"/>
    </w:p>
    <w:p w14:paraId="39814937"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De toetsingscommissie stelt de uitslag vast en bericht je binnen 15 werkdagen na de dag van de bevestiging van de inschrijving van de PVB.</w:t>
      </w:r>
    </w:p>
    <w:p w14:paraId="2FE29B8C" w14:textId="77777777" w:rsidR="00D445FC" w:rsidRPr="00A25350" w:rsidRDefault="00D445FC" w:rsidP="00D445FC">
      <w:pPr>
        <w:pStyle w:val="Standaard1"/>
        <w:rPr>
          <w:rFonts w:ascii="Norwester" w:hAnsi="Norwester" w:cs="Arial"/>
          <w:color w:val="auto"/>
          <w:sz w:val="20"/>
          <w:szCs w:val="20"/>
        </w:rPr>
      </w:pPr>
    </w:p>
    <w:p w14:paraId="23761829" w14:textId="77777777" w:rsidR="00D445FC" w:rsidRPr="00A25350" w:rsidRDefault="00D445FC" w:rsidP="00D445FC">
      <w:pPr>
        <w:pStyle w:val="Kop5"/>
        <w:numPr>
          <w:ilvl w:val="1"/>
          <w:numId w:val="13"/>
        </w:numPr>
        <w:spacing w:before="0" w:line="240" w:lineRule="auto"/>
        <w:rPr>
          <w:rFonts w:ascii="Norwester" w:hAnsi="Norwester" w:cs="Arial"/>
          <w:color w:val="auto"/>
          <w:sz w:val="18"/>
          <w:szCs w:val="18"/>
        </w:rPr>
      </w:pPr>
      <w:proofErr w:type="spellStart"/>
      <w:r w:rsidRPr="00A25350">
        <w:rPr>
          <w:rFonts w:ascii="Norwester" w:hAnsi="Norwester" w:cs="Arial"/>
          <w:color w:val="auto"/>
          <w:sz w:val="20"/>
          <w:szCs w:val="20"/>
        </w:rPr>
        <w:t>Herkansing</w:t>
      </w:r>
      <w:proofErr w:type="spellEnd"/>
      <w:r w:rsidRPr="00A25350">
        <w:rPr>
          <w:rFonts w:ascii="Norwester" w:hAnsi="Norwester" w:cs="Arial"/>
          <w:color w:val="auto"/>
          <w:sz w:val="20"/>
          <w:szCs w:val="20"/>
        </w:rPr>
        <w:t xml:space="preserve"> </w:t>
      </w:r>
    </w:p>
    <w:p w14:paraId="0489AF9F"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Voorgaande richtlijnen zijn ook van toepassing op een herkansing. Het aantal herkansingen voor de portfoliobeoordeling is maximaal twee. In totaal heb je dus drie kansen om PVB 3.2 te halen. Hierbij geldt dat er niet langer dan een jaar mag zitten tussen de eerste aanvraag en de laatste herkansing. </w:t>
      </w:r>
    </w:p>
    <w:p w14:paraId="31230842" w14:textId="77777777" w:rsidR="00D445FC" w:rsidRPr="009E76E1" w:rsidRDefault="00D445FC" w:rsidP="00D445FC">
      <w:pPr>
        <w:pStyle w:val="Standaard1"/>
        <w:rPr>
          <w:rFonts w:ascii="IBM Plex Mono" w:hAnsi="IBM Plex Mono" w:cs="Arial"/>
          <w:color w:val="auto"/>
          <w:sz w:val="18"/>
          <w:szCs w:val="18"/>
        </w:rPr>
      </w:pPr>
    </w:p>
    <w:p w14:paraId="280086DF" w14:textId="1EC45C11" w:rsidR="00D445FC" w:rsidRPr="00A25350" w:rsidRDefault="00A25350" w:rsidP="00D445FC">
      <w:pPr>
        <w:pStyle w:val="Kop5"/>
        <w:rPr>
          <w:rFonts w:ascii="Norwester" w:hAnsi="Norwester" w:cs="Arial"/>
          <w:color w:val="auto"/>
          <w:sz w:val="20"/>
          <w:szCs w:val="20"/>
          <w:lang w:val="nl-NL"/>
        </w:rPr>
      </w:pPr>
      <w:r>
        <w:rPr>
          <w:rFonts w:ascii="Norwester" w:hAnsi="Norwester" w:cs="Arial"/>
          <w:color w:val="auto"/>
          <w:sz w:val="20"/>
          <w:szCs w:val="20"/>
          <w:lang w:val="nl-NL"/>
        </w:rPr>
        <w:t>8</w:t>
      </w:r>
      <w:r w:rsidR="00D445FC" w:rsidRPr="00A25350">
        <w:rPr>
          <w:rFonts w:ascii="Norwester" w:hAnsi="Norwester" w:cs="Arial"/>
          <w:color w:val="auto"/>
          <w:sz w:val="20"/>
          <w:szCs w:val="20"/>
          <w:lang w:val="nl-NL"/>
        </w:rPr>
        <w:t>.9</w:t>
      </w:r>
      <w:r w:rsidR="00D445FC" w:rsidRPr="00A25350">
        <w:rPr>
          <w:rFonts w:ascii="Norwester" w:hAnsi="Norwester" w:cs="Arial"/>
          <w:color w:val="auto"/>
          <w:sz w:val="20"/>
          <w:szCs w:val="20"/>
          <w:lang w:val="nl-NL"/>
        </w:rPr>
        <w:tab/>
        <w:t xml:space="preserve">Bezwaar of beroep </w:t>
      </w:r>
    </w:p>
    <w:p w14:paraId="3742EA03" w14:textId="77777777" w:rsidR="00D445FC" w:rsidRPr="00D445FC" w:rsidRDefault="00D445FC" w:rsidP="00D445FC">
      <w:pPr>
        <w:rPr>
          <w:rFonts w:ascii="IBM Plex Mono" w:hAnsi="IBM Plex Mono" w:cs="Arial"/>
          <w:sz w:val="18"/>
          <w:szCs w:val="18"/>
          <w:lang w:val="nl-NL"/>
        </w:rPr>
      </w:pPr>
      <w:r w:rsidRPr="00D445FC">
        <w:rPr>
          <w:rFonts w:ascii="IBM Plex Mono" w:hAnsi="IBM Plex Mono" w:cs="Arial"/>
          <w:sz w:val="18"/>
          <w:szCs w:val="18"/>
          <w:lang w:val="nl-NL"/>
        </w:rPr>
        <w:t xml:space="preserve">Je kunt bij de toetsingscommissie bezwaar maken tegen de gang van zaken voorafgaand aan, tijdens en na de PVB-afname en/of de uitslag van de PVB. </w:t>
      </w:r>
    </w:p>
    <w:p w14:paraId="1D183621" w14:textId="77777777" w:rsidR="00D445FC" w:rsidRPr="00D445FC" w:rsidRDefault="00D445FC" w:rsidP="00D445FC">
      <w:pPr>
        <w:rPr>
          <w:rFonts w:ascii="IBM Plex Mono" w:eastAsia="Times New Roman" w:hAnsi="IBM Plex Mono" w:cs="Arial"/>
          <w:b/>
          <w:sz w:val="18"/>
          <w:szCs w:val="18"/>
          <w:lang w:val="nl-NL"/>
        </w:rPr>
      </w:pPr>
      <w:r w:rsidRPr="00D445FC">
        <w:rPr>
          <w:rFonts w:ascii="IBM Plex Mono" w:hAnsi="IBM Plex Mono" w:cs="Arial"/>
          <w:sz w:val="18"/>
          <w:szCs w:val="18"/>
          <w:lang w:val="nl-NL"/>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D445FC">
        <w:rPr>
          <w:rFonts w:ascii="IBM Plex Mono" w:hAnsi="IBM Plex Mono" w:cs="Arial"/>
          <w:sz w:val="18"/>
          <w:szCs w:val="18"/>
          <w:lang w:val="nl-NL"/>
        </w:rPr>
        <w:t>Toetsreglement</w:t>
      </w:r>
      <w:proofErr w:type="spellEnd"/>
      <w:r w:rsidRPr="00D445FC">
        <w:rPr>
          <w:rFonts w:ascii="IBM Plex Mono" w:hAnsi="IBM Plex Mono" w:cs="Arial"/>
          <w:sz w:val="18"/>
          <w:szCs w:val="18"/>
          <w:lang w:val="nl-NL"/>
        </w:rPr>
        <w:t xml:space="preserve"> sport. </w:t>
      </w:r>
      <w:bookmarkStart w:id="32" w:name="_Toc342403642"/>
      <w:bookmarkStart w:id="33" w:name="_Toc344567864"/>
      <w:bookmarkStart w:id="34" w:name="_Toc350412973"/>
      <w:bookmarkStart w:id="35" w:name="_Toc353548839"/>
    </w:p>
    <w:p w14:paraId="1F234E63" w14:textId="26B03F12" w:rsidR="00D445FC" w:rsidRPr="00F815F9" w:rsidRDefault="00F815F9" w:rsidP="00D445FC">
      <w:pPr>
        <w:rPr>
          <w:rFonts w:ascii="Norwester" w:hAnsi="Norwester"/>
          <w:sz w:val="28"/>
          <w:szCs w:val="28"/>
          <w:lang w:val="nl-NL"/>
        </w:rPr>
      </w:pPr>
      <w:r w:rsidRPr="00F815F9">
        <w:rPr>
          <w:rFonts w:ascii="Norwester" w:eastAsiaTheme="majorEastAsia" w:hAnsi="Norwester" w:cs="Arial"/>
          <w:b/>
          <w:bCs/>
          <w:color w:val="0070C0"/>
          <w:sz w:val="28"/>
          <w:szCs w:val="28"/>
          <w:lang w:val="nl-NL"/>
        </w:rPr>
        <w:lastRenderedPageBreak/>
        <w:t xml:space="preserve">Protocol PVB 3.2  Coachen bij wedstrijden - </w:t>
      </w:r>
      <w:r w:rsidRPr="00F815F9">
        <w:rPr>
          <w:rFonts w:ascii="Norwester" w:eastAsiaTheme="majorEastAsia" w:hAnsi="Norwester" w:cs="Arial"/>
          <w:b/>
          <w:bCs/>
          <w:i/>
          <w:color w:val="0070C0"/>
          <w:sz w:val="28"/>
          <w:szCs w:val="28"/>
          <w:lang w:val="nl-NL"/>
        </w:rPr>
        <w:t>portfoliobeoordeling</w:t>
      </w:r>
    </w:p>
    <w:tbl>
      <w:tblPr>
        <w:tblStyle w:val="Tabelraster"/>
        <w:tblW w:w="10490" w:type="dxa"/>
        <w:tblInd w:w="-459" w:type="dxa"/>
        <w:tblLook w:val="04A0" w:firstRow="1" w:lastRow="0" w:firstColumn="1" w:lastColumn="0" w:noHBand="0" w:noVBand="1"/>
      </w:tblPr>
      <w:tblGrid>
        <w:gridCol w:w="5247"/>
        <w:gridCol w:w="5243"/>
      </w:tblGrid>
      <w:tr w:rsidR="00D445FC" w:rsidRPr="009E76E1" w14:paraId="3809D590" w14:textId="77777777" w:rsidTr="00D8577E">
        <w:tc>
          <w:tcPr>
            <w:tcW w:w="5247" w:type="dxa"/>
          </w:tcPr>
          <w:p w14:paraId="2882FEC3" w14:textId="77777777" w:rsidR="00D445FC" w:rsidRPr="009E76E1" w:rsidRDefault="00D445FC" w:rsidP="00D8577E">
            <w:pPr>
              <w:rPr>
                <w:rFonts w:ascii="IBM Plex Mono" w:hAnsi="IBM Plex Mono" w:cs="Arial"/>
                <w:b/>
                <w:sz w:val="18"/>
                <w:szCs w:val="18"/>
              </w:rPr>
            </w:pPr>
            <w:r w:rsidRPr="009E76E1">
              <w:rPr>
                <w:rFonts w:ascii="IBM Plex Mono" w:hAnsi="IBM Plex Mono" w:cs="Arial"/>
                <w:b/>
                <w:sz w:val="18"/>
                <w:szCs w:val="18"/>
              </w:rPr>
              <w:t xml:space="preserve">Naam </w:t>
            </w:r>
            <w:proofErr w:type="spellStart"/>
            <w:r w:rsidRPr="009E76E1">
              <w:rPr>
                <w:rFonts w:ascii="IBM Plex Mono" w:hAnsi="IBM Plex Mono" w:cs="Arial"/>
                <w:b/>
                <w:sz w:val="18"/>
                <w:szCs w:val="18"/>
              </w:rPr>
              <w:t>kandidaat</w:t>
            </w:r>
            <w:proofErr w:type="spellEnd"/>
            <w:r w:rsidRPr="009E76E1">
              <w:rPr>
                <w:rFonts w:ascii="IBM Plex Mono" w:hAnsi="IBM Plex Mono" w:cs="Arial"/>
                <w:b/>
                <w:sz w:val="18"/>
                <w:szCs w:val="18"/>
              </w:rPr>
              <w:t>:</w:t>
            </w:r>
          </w:p>
          <w:p w14:paraId="44744DAA" w14:textId="77777777" w:rsidR="00D445FC" w:rsidRPr="009E76E1" w:rsidRDefault="00D445FC" w:rsidP="00D8577E">
            <w:pPr>
              <w:rPr>
                <w:rFonts w:ascii="IBM Plex Mono" w:hAnsi="IBM Plex Mono" w:cs="Arial"/>
                <w:b/>
                <w:sz w:val="18"/>
                <w:szCs w:val="18"/>
              </w:rPr>
            </w:pPr>
          </w:p>
        </w:tc>
        <w:tc>
          <w:tcPr>
            <w:tcW w:w="5243" w:type="dxa"/>
          </w:tcPr>
          <w:p w14:paraId="3CD44FE5" w14:textId="77777777" w:rsidR="00D445FC" w:rsidRPr="009E76E1" w:rsidRDefault="00D445FC" w:rsidP="00D8577E">
            <w:pPr>
              <w:rPr>
                <w:rFonts w:ascii="IBM Plex Mono" w:hAnsi="IBM Plex Mono" w:cs="Arial"/>
                <w:b/>
                <w:sz w:val="18"/>
                <w:szCs w:val="18"/>
              </w:rPr>
            </w:pPr>
            <w:r w:rsidRPr="009E76E1">
              <w:rPr>
                <w:rFonts w:ascii="IBM Plex Mono" w:hAnsi="IBM Plex Mono" w:cs="Arial"/>
                <w:b/>
                <w:sz w:val="18"/>
                <w:szCs w:val="18"/>
              </w:rPr>
              <w:t>Datum PVB:</w:t>
            </w:r>
          </w:p>
        </w:tc>
      </w:tr>
      <w:tr w:rsidR="00D445FC" w:rsidRPr="009E76E1" w14:paraId="70B8BA88" w14:textId="77777777" w:rsidTr="00D8577E">
        <w:tc>
          <w:tcPr>
            <w:tcW w:w="5247" w:type="dxa"/>
          </w:tcPr>
          <w:p w14:paraId="6C52D931" w14:textId="77777777" w:rsidR="00D445FC" w:rsidRPr="009E76E1" w:rsidRDefault="00D445FC" w:rsidP="00D8577E">
            <w:pPr>
              <w:rPr>
                <w:rFonts w:ascii="IBM Plex Mono" w:hAnsi="IBM Plex Mono" w:cs="Arial"/>
                <w:b/>
                <w:sz w:val="18"/>
                <w:szCs w:val="18"/>
              </w:rPr>
            </w:pPr>
            <w:proofErr w:type="spellStart"/>
            <w:r w:rsidRPr="009E76E1">
              <w:rPr>
                <w:rFonts w:ascii="IBM Plex Mono" w:hAnsi="IBM Plex Mono" w:cs="Arial"/>
                <w:b/>
                <w:sz w:val="18"/>
                <w:szCs w:val="18"/>
              </w:rPr>
              <w:t>Geb</w:t>
            </w:r>
            <w:proofErr w:type="spellEnd"/>
            <w:r w:rsidRPr="009E76E1">
              <w:rPr>
                <w:rFonts w:ascii="IBM Plex Mono" w:hAnsi="IBM Plex Mono" w:cs="Arial"/>
                <w:b/>
                <w:sz w:val="18"/>
                <w:szCs w:val="18"/>
              </w:rPr>
              <w:t xml:space="preserve">. datum en </w:t>
            </w:r>
            <w:proofErr w:type="spellStart"/>
            <w:r w:rsidRPr="009E76E1">
              <w:rPr>
                <w:rFonts w:ascii="IBM Plex Mono" w:hAnsi="IBM Plex Mono" w:cs="Arial"/>
                <w:b/>
                <w:sz w:val="18"/>
                <w:szCs w:val="18"/>
              </w:rPr>
              <w:t>plaats</w:t>
            </w:r>
            <w:proofErr w:type="spellEnd"/>
            <w:r w:rsidRPr="009E76E1">
              <w:rPr>
                <w:rFonts w:ascii="IBM Plex Mono" w:hAnsi="IBM Plex Mono" w:cs="Arial"/>
                <w:b/>
                <w:sz w:val="18"/>
                <w:szCs w:val="18"/>
              </w:rPr>
              <w:t>:</w:t>
            </w:r>
          </w:p>
          <w:p w14:paraId="41630B83" w14:textId="77777777" w:rsidR="00D445FC" w:rsidRPr="009E76E1" w:rsidRDefault="00D445FC" w:rsidP="00D8577E">
            <w:pPr>
              <w:rPr>
                <w:rFonts w:ascii="IBM Plex Mono" w:hAnsi="IBM Plex Mono" w:cs="Arial"/>
                <w:b/>
                <w:sz w:val="18"/>
                <w:szCs w:val="18"/>
              </w:rPr>
            </w:pPr>
          </w:p>
        </w:tc>
        <w:tc>
          <w:tcPr>
            <w:tcW w:w="5243" w:type="dxa"/>
          </w:tcPr>
          <w:p w14:paraId="0FBD6AD9" w14:textId="77777777" w:rsidR="00D445FC" w:rsidRPr="009E76E1" w:rsidRDefault="00D445FC" w:rsidP="00D8577E">
            <w:pPr>
              <w:rPr>
                <w:rFonts w:ascii="IBM Plex Mono" w:hAnsi="IBM Plex Mono" w:cs="Arial"/>
                <w:b/>
                <w:sz w:val="18"/>
                <w:szCs w:val="18"/>
              </w:rPr>
            </w:pPr>
            <w:r w:rsidRPr="009E76E1">
              <w:rPr>
                <w:rFonts w:ascii="IBM Plex Mono" w:hAnsi="IBM Plex Mono" w:cs="Arial"/>
                <w:b/>
                <w:sz w:val="18"/>
                <w:szCs w:val="18"/>
              </w:rPr>
              <w:t xml:space="preserve">PVB </w:t>
            </w:r>
            <w:proofErr w:type="spellStart"/>
            <w:r w:rsidRPr="009E76E1">
              <w:rPr>
                <w:rFonts w:ascii="IBM Plex Mono" w:hAnsi="IBM Plex Mono" w:cs="Arial"/>
                <w:b/>
                <w:sz w:val="18"/>
                <w:szCs w:val="18"/>
              </w:rPr>
              <w:t>beoordelaar</w:t>
            </w:r>
            <w:proofErr w:type="spellEnd"/>
            <w:r w:rsidRPr="009E76E1">
              <w:rPr>
                <w:rFonts w:ascii="IBM Plex Mono" w:hAnsi="IBM Plex Mono" w:cs="Arial"/>
                <w:b/>
                <w:sz w:val="18"/>
                <w:szCs w:val="18"/>
              </w:rPr>
              <w:t>:</w:t>
            </w:r>
          </w:p>
        </w:tc>
      </w:tr>
      <w:tr w:rsidR="00D445FC" w:rsidRPr="009E76E1" w14:paraId="55A60210" w14:textId="77777777" w:rsidTr="00D8577E">
        <w:tc>
          <w:tcPr>
            <w:tcW w:w="5247" w:type="dxa"/>
          </w:tcPr>
          <w:p w14:paraId="79D8D9FB" w14:textId="77777777" w:rsidR="00D445FC" w:rsidRPr="009E76E1" w:rsidRDefault="00D445FC" w:rsidP="00D8577E">
            <w:pPr>
              <w:rPr>
                <w:rFonts w:ascii="IBM Plex Mono" w:hAnsi="IBM Plex Mono" w:cs="Arial"/>
                <w:b/>
                <w:sz w:val="18"/>
                <w:szCs w:val="18"/>
              </w:rPr>
            </w:pPr>
          </w:p>
        </w:tc>
        <w:tc>
          <w:tcPr>
            <w:tcW w:w="5243" w:type="dxa"/>
          </w:tcPr>
          <w:p w14:paraId="0F2F65A7" w14:textId="77777777" w:rsidR="00D445FC" w:rsidRPr="009E76E1" w:rsidRDefault="00D445FC" w:rsidP="00D8577E">
            <w:pPr>
              <w:rPr>
                <w:rFonts w:ascii="IBM Plex Mono" w:hAnsi="IBM Plex Mono" w:cs="Arial"/>
                <w:b/>
                <w:sz w:val="18"/>
                <w:szCs w:val="18"/>
              </w:rPr>
            </w:pPr>
            <w:proofErr w:type="spellStart"/>
            <w:r w:rsidRPr="009E76E1">
              <w:rPr>
                <w:rFonts w:ascii="IBM Plex Mono" w:hAnsi="IBM Plex Mono" w:cs="Arial"/>
                <w:b/>
                <w:sz w:val="18"/>
                <w:szCs w:val="18"/>
              </w:rPr>
              <w:t>Plaats</w:t>
            </w:r>
            <w:proofErr w:type="spellEnd"/>
            <w:r w:rsidRPr="009E76E1">
              <w:rPr>
                <w:rFonts w:ascii="IBM Plex Mono" w:hAnsi="IBM Plex Mono" w:cs="Arial"/>
                <w:b/>
                <w:sz w:val="18"/>
                <w:szCs w:val="18"/>
              </w:rPr>
              <w:t xml:space="preserve"> </w:t>
            </w:r>
            <w:proofErr w:type="spellStart"/>
            <w:r w:rsidRPr="009E76E1">
              <w:rPr>
                <w:rFonts w:ascii="IBM Plex Mono" w:hAnsi="IBM Plex Mono" w:cs="Arial"/>
                <w:b/>
                <w:sz w:val="18"/>
                <w:szCs w:val="18"/>
              </w:rPr>
              <w:t>opleiding</w:t>
            </w:r>
            <w:proofErr w:type="spellEnd"/>
            <w:r w:rsidRPr="009E76E1">
              <w:rPr>
                <w:rFonts w:ascii="IBM Plex Mono" w:hAnsi="IBM Plex Mono" w:cs="Arial"/>
                <w:b/>
                <w:sz w:val="18"/>
                <w:szCs w:val="18"/>
              </w:rPr>
              <w:t>:</w:t>
            </w:r>
          </w:p>
          <w:p w14:paraId="285B67B3" w14:textId="77777777" w:rsidR="00D445FC" w:rsidRPr="009E76E1" w:rsidRDefault="00D445FC" w:rsidP="00D8577E">
            <w:pPr>
              <w:rPr>
                <w:rFonts w:ascii="IBM Plex Mono" w:hAnsi="IBM Plex Mono" w:cs="Arial"/>
                <w:b/>
                <w:sz w:val="18"/>
                <w:szCs w:val="18"/>
              </w:rPr>
            </w:pPr>
          </w:p>
        </w:tc>
      </w:tr>
      <w:tr w:rsidR="00D445FC" w:rsidRPr="00341476" w14:paraId="12734CA4" w14:textId="77777777" w:rsidTr="00D8577E">
        <w:tc>
          <w:tcPr>
            <w:tcW w:w="10490" w:type="dxa"/>
            <w:gridSpan w:val="2"/>
          </w:tcPr>
          <w:p w14:paraId="5CA9F6F4" w14:textId="77777777" w:rsidR="00D445FC" w:rsidRPr="00D445FC" w:rsidRDefault="00D445FC" w:rsidP="00D8577E">
            <w:pPr>
              <w:rPr>
                <w:rFonts w:ascii="IBM Plex Mono" w:hAnsi="IBM Plex Mono" w:cs="Arial"/>
                <w:b/>
                <w:sz w:val="18"/>
                <w:szCs w:val="18"/>
                <w:lang w:val="nl-NL"/>
              </w:rPr>
            </w:pPr>
          </w:p>
          <w:p w14:paraId="7F73D1FE" w14:textId="77777777" w:rsidR="00D445FC" w:rsidRPr="00D445FC" w:rsidRDefault="00D445FC" w:rsidP="00D8577E">
            <w:pPr>
              <w:rPr>
                <w:rFonts w:ascii="IBM Plex Mono" w:hAnsi="IBM Plex Mono" w:cs="Arial"/>
                <w:b/>
                <w:sz w:val="18"/>
                <w:szCs w:val="18"/>
                <w:lang w:val="nl-NL"/>
              </w:rPr>
            </w:pPr>
            <w:r w:rsidRPr="00D445FC">
              <w:rPr>
                <w:rFonts w:ascii="IBM Plex Mono" w:hAnsi="IBM Plex Mono" w:cs="Arial"/>
                <w:b/>
                <w:sz w:val="18"/>
                <w:szCs w:val="18"/>
                <w:lang w:val="nl-NL"/>
              </w:rPr>
              <w:t>Voldaan aan de afnamecondities: ja / nee*       Het portfolio is compleet: ja / nee*</w:t>
            </w:r>
          </w:p>
          <w:p w14:paraId="194BF7EF" w14:textId="77777777" w:rsidR="00D445FC" w:rsidRPr="00D445FC" w:rsidRDefault="00D445FC" w:rsidP="00D8577E">
            <w:pPr>
              <w:rPr>
                <w:rFonts w:ascii="IBM Plex Mono" w:hAnsi="IBM Plex Mono" w:cs="Arial"/>
                <w:b/>
                <w:sz w:val="18"/>
                <w:szCs w:val="18"/>
                <w:lang w:val="nl-NL"/>
              </w:rPr>
            </w:pPr>
          </w:p>
        </w:tc>
      </w:tr>
      <w:tr w:rsidR="00D445FC" w:rsidRPr="00341476" w14:paraId="5075B9DE" w14:textId="77777777" w:rsidTr="00D8577E">
        <w:tc>
          <w:tcPr>
            <w:tcW w:w="10490" w:type="dxa"/>
            <w:gridSpan w:val="2"/>
          </w:tcPr>
          <w:p w14:paraId="6C4FE79F" w14:textId="77777777" w:rsidR="00D445FC" w:rsidRPr="00D445FC" w:rsidRDefault="00D445FC" w:rsidP="00D8577E">
            <w:pPr>
              <w:rPr>
                <w:rFonts w:ascii="IBM Plex Mono" w:hAnsi="IBM Plex Mono" w:cs="Arial"/>
                <w:b/>
                <w:sz w:val="18"/>
                <w:szCs w:val="18"/>
                <w:lang w:val="nl-NL"/>
              </w:rPr>
            </w:pPr>
            <w:r w:rsidRPr="00D445FC">
              <w:rPr>
                <w:rFonts w:ascii="IBM Plex Mono" w:hAnsi="IBM Plex Mono" w:cs="Arial"/>
                <w:b/>
                <w:sz w:val="18"/>
                <w:szCs w:val="18"/>
                <w:lang w:val="nl-NL"/>
              </w:rPr>
              <w:t>*Bij nee gaat de PVB niet door. De PVB-beoordelaar motiveert dit bij de toelichting.</w:t>
            </w:r>
          </w:p>
        </w:tc>
      </w:tr>
      <w:tr w:rsidR="00D445FC" w:rsidRPr="009E76E1" w14:paraId="733DB289" w14:textId="77777777" w:rsidTr="00D8577E">
        <w:tc>
          <w:tcPr>
            <w:tcW w:w="10490" w:type="dxa"/>
            <w:gridSpan w:val="2"/>
          </w:tcPr>
          <w:p w14:paraId="4F686445" w14:textId="77777777" w:rsidR="00D445FC" w:rsidRPr="009E76E1" w:rsidRDefault="00D445FC" w:rsidP="00D8577E">
            <w:pPr>
              <w:rPr>
                <w:rFonts w:ascii="IBM Plex Mono" w:hAnsi="IBM Plex Mono" w:cs="Arial"/>
                <w:b/>
                <w:sz w:val="18"/>
                <w:szCs w:val="18"/>
              </w:rPr>
            </w:pPr>
            <w:proofErr w:type="spellStart"/>
            <w:r w:rsidRPr="009E76E1">
              <w:rPr>
                <w:rFonts w:ascii="IBM Plex Mono" w:hAnsi="IBM Plex Mono" w:cs="Arial"/>
                <w:b/>
                <w:sz w:val="18"/>
                <w:szCs w:val="18"/>
              </w:rPr>
              <w:t>Toelichting</w:t>
            </w:r>
            <w:proofErr w:type="spellEnd"/>
          </w:p>
          <w:p w14:paraId="72DB971C" w14:textId="77777777" w:rsidR="00D445FC" w:rsidRPr="009E76E1" w:rsidRDefault="00D445FC" w:rsidP="00D8577E">
            <w:pPr>
              <w:rPr>
                <w:rFonts w:ascii="IBM Plex Mono" w:hAnsi="IBM Plex Mono" w:cs="Arial"/>
                <w:b/>
                <w:sz w:val="18"/>
                <w:szCs w:val="18"/>
              </w:rPr>
            </w:pPr>
          </w:p>
          <w:p w14:paraId="6D410A86" w14:textId="77777777" w:rsidR="00D445FC" w:rsidRPr="009E76E1" w:rsidRDefault="00D445FC" w:rsidP="00D8577E">
            <w:pPr>
              <w:rPr>
                <w:rFonts w:ascii="IBM Plex Mono" w:hAnsi="IBM Plex Mono" w:cs="Arial"/>
                <w:b/>
                <w:sz w:val="18"/>
                <w:szCs w:val="18"/>
              </w:rPr>
            </w:pPr>
          </w:p>
        </w:tc>
      </w:tr>
    </w:tbl>
    <w:tbl>
      <w:tblPr>
        <w:tblStyle w:val="NOCNSF"/>
        <w:tblW w:w="10490" w:type="dxa"/>
        <w:tblInd w:w="-459" w:type="dxa"/>
        <w:tblLayout w:type="fixed"/>
        <w:tblLook w:val="0480" w:firstRow="0" w:lastRow="0" w:firstColumn="1" w:lastColumn="0" w:noHBand="0" w:noVBand="1"/>
      </w:tblPr>
      <w:tblGrid>
        <w:gridCol w:w="5387"/>
        <w:gridCol w:w="425"/>
        <w:gridCol w:w="425"/>
        <w:gridCol w:w="4253"/>
      </w:tblGrid>
      <w:tr w:rsidR="00D445FC" w:rsidRPr="00341476" w14:paraId="0A60A925" w14:textId="77777777" w:rsidTr="00D8577E">
        <w:trPr>
          <w:trHeight w:val="736"/>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41FAE09B" w14:textId="77777777" w:rsidR="00D445FC" w:rsidRPr="009E76E1" w:rsidRDefault="00D445FC" w:rsidP="00D445FC">
            <w:pPr>
              <w:numPr>
                <w:ilvl w:val="0"/>
                <w:numId w:val="6"/>
              </w:numPr>
              <w:spacing w:after="0" w:line="240" w:lineRule="auto"/>
              <w:rPr>
                <w:rFonts w:ascii="IBM Plex Mono" w:hAnsi="IBM Plex Mono" w:cs="Arial"/>
                <w:sz w:val="18"/>
                <w:szCs w:val="18"/>
              </w:rPr>
            </w:pPr>
            <w:proofErr w:type="spellStart"/>
            <w:r w:rsidRPr="009E76E1">
              <w:rPr>
                <w:rFonts w:ascii="IBM Plex Mono" w:hAnsi="IBM Plex Mono" w:cs="Arial"/>
                <w:sz w:val="18"/>
                <w:szCs w:val="18"/>
              </w:rPr>
              <w:t>Beoordelingscriteria</w:t>
            </w:r>
            <w:proofErr w:type="spellEnd"/>
          </w:p>
          <w:p w14:paraId="50877C04" w14:textId="77777777" w:rsidR="00D445FC" w:rsidRPr="009E76E1" w:rsidRDefault="00D445FC" w:rsidP="00D445FC">
            <w:pPr>
              <w:numPr>
                <w:ilvl w:val="0"/>
                <w:numId w:val="6"/>
              </w:numPr>
              <w:spacing w:after="0" w:line="240" w:lineRule="auto"/>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78AD79E5"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r w:rsidRPr="009E76E1">
              <w:rPr>
                <w:rFonts w:ascii="IBM Plex Mono" w:hAnsi="IBM Plex Mono" w:cs="Arial"/>
                <w:sz w:val="18"/>
                <w:szCs w:val="18"/>
              </w:rPr>
              <w:t xml:space="preserve">Portfolio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322A3B3B"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9E76E1">
              <w:rPr>
                <w:rFonts w:ascii="IBM Plex Mono" w:hAnsi="IBM Plex Mono" w:cs="Arial"/>
                <w:sz w:val="18"/>
                <w:szCs w:val="18"/>
              </w:rPr>
              <w:t>Voldaan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2F15C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 xml:space="preserve">Bewijzen (of het weglaten daarvan) waarop score is gebaseerd </w:t>
            </w:r>
          </w:p>
          <w:p w14:paraId="3E638135"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p w14:paraId="6A3AFA1C" w14:textId="77777777" w:rsidR="00E82C1D" w:rsidRDefault="00E82C1D" w:rsidP="00D445FC">
      <w:pPr>
        <w:spacing w:line="240" w:lineRule="auto"/>
        <w:ind w:left="-567"/>
        <w:rPr>
          <w:rFonts w:ascii="Norwester" w:hAnsi="Norwester" w:cs="Arial"/>
          <w:b/>
          <w:i/>
          <w:color w:val="0070C0"/>
          <w:sz w:val="28"/>
          <w:szCs w:val="28"/>
          <w:lang w:val="nl-NL"/>
        </w:rPr>
      </w:pPr>
    </w:p>
    <w:p w14:paraId="41940A30" w14:textId="60EFCA91" w:rsidR="00D445FC" w:rsidRPr="00E82C1D" w:rsidRDefault="00D445FC" w:rsidP="00D445FC">
      <w:pPr>
        <w:spacing w:line="240" w:lineRule="auto"/>
        <w:ind w:left="-567"/>
        <w:rPr>
          <w:rFonts w:ascii="Norwester" w:hAnsi="Norwester" w:cs="Arial"/>
          <w:b/>
          <w:i/>
          <w:color w:val="0070C0"/>
          <w:sz w:val="28"/>
          <w:szCs w:val="28"/>
          <w:lang w:val="nl-NL"/>
        </w:rPr>
      </w:pPr>
      <w:r w:rsidRPr="00E82C1D">
        <w:rPr>
          <w:rFonts w:ascii="Norwester" w:hAnsi="Norwester" w:cs="Arial"/>
          <w:b/>
          <w:i/>
          <w:color w:val="0070C0"/>
          <w:sz w:val="28"/>
          <w:szCs w:val="28"/>
          <w:lang w:val="nl-NL"/>
        </w:rPr>
        <w:t>Werkproces 3.2.1 Begeleidt basketballers bij wedstrijden</w:t>
      </w:r>
    </w:p>
    <w:tbl>
      <w:tblPr>
        <w:tblStyle w:val="NOCNSF"/>
        <w:tblpPr w:leftFromText="180" w:rightFromText="180" w:vertAnchor="text" w:tblpX="-459" w:tblpY="1"/>
        <w:tblOverlap w:val="never"/>
        <w:tblW w:w="10490" w:type="dxa"/>
        <w:tblLayout w:type="fixed"/>
        <w:tblLook w:val="0480" w:firstRow="0" w:lastRow="0" w:firstColumn="1" w:lastColumn="0" w:noHBand="0" w:noVBand="1"/>
      </w:tblPr>
      <w:tblGrid>
        <w:gridCol w:w="817"/>
        <w:gridCol w:w="4570"/>
        <w:gridCol w:w="425"/>
        <w:gridCol w:w="425"/>
        <w:gridCol w:w="4253"/>
      </w:tblGrid>
      <w:tr w:rsidR="00D445FC" w:rsidRPr="00341476" w14:paraId="30154CB0"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6757A6E8"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28AAF976"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Houdt rekening met persoonlijke verwachtingen en motieven van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30DBEA"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7174C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98D44D"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4288476D"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3C2BD70D"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78E5E2C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Motiveert, stimuleert en enthousiasmeert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39594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22341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34F42E"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045B20B6"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01290737"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3</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1E068646"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Bewaakt waarden en stelt normen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59F53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21E0EA"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FBE58A2"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5CAFFBF2"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3702A223"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4</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7B12DF25"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Past de omgangsvormen en taalgebruik aan bij de belevingswereld van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0784C1"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7CB2C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7E2A3BA"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495F6A49"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666169E6"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sz w:val="18"/>
                <w:szCs w:val="18"/>
              </w:rPr>
              <w:t>5</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4228877A"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Stimuleert sportief en respectvol gedrag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E234E1"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13623F"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EACE1CD"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1F55A1B8"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6C7D5340"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b w:val="0"/>
                <w:sz w:val="18"/>
                <w:szCs w:val="18"/>
              </w:rPr>
              <w:t>6</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1EEFAB3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Treedt op als een basketballer zich onsportief gedraagt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877B32"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8E2BC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432E3B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22EB1CA3"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3329CDF6"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b w:val="0"/>
                <w:sz w:val="18"/>
                <w:szCs w:val="18"/>
              </w:rPr>
              <w:t>7</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65CF201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Besteedt aandacht aan het voorkomen van blessures bij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0F2EB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8098FF"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37A390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5FB89F54"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30B65130"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b w:val="0"/>
                <w:sz w:val="18"/>
                <w:szCs w:val="18"/>
              </w:rPr>
              <w:t>8</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5D556C36"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Treedt op bij onveilige sportsituaties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25424A"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6CCF3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2569C5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44CECB20"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48C53EAB"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b w:val="0"/>
                <w:sz w:val="18"/>
                <w:szCs w:val="18"/>
              </w:rPr>
              <w:t>9</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52020834"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Adviseert basketballers over materiaal, voeding en hygiëne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0183D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2AA2FE"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BBE1B5"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118C076A"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4C535374"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b w:val="0"/>
                <w:sz w:val="18"/>
                <w:szCs w:val="18"/>
              </w:rPr>
              <w:lastRenderedPageBreak/>
              <w:t>10</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33B5784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Informeert basketballers over gevaren en gevolgen van dopinggebruik</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D3642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B50BE5"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F963C1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6DFBE287"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440524CE"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11</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1461CEA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Cs w:val="20"/>
                <w:lang w:val="nl-NL"/>
              </w:rPr>
              <w:t>Informeert en betrekt basketballers bij verloop van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740972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F3BADD"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854884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3E43CF28"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732E48BB"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12</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51A9192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Cs w:val="20"/>
                <w:lang w:val="nl-NL"/>
              </w:rPr>
            </w:pPr>
            <w:r w:rsidRPr="00D445FC">
              <w:rPr>
                <w:rFonts w:ascii="IBM Plex Mono" w:hAnsi="IBM Plex Mono"/>
                <w:lang w:val="nl-NL"/>
              </w:rPr>
              <w:t>Geeft aan de basketballers na de wedstrijd aan wat goed ging en wat beter kan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36EAAC"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D5ABD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2E2B6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1F4CE306"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4A6F08F9"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13</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20B8115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sidRPr="00D445FC">
              <w:rPr>
                <w:rFonts w:ascii="IBM Plex Mono" w:hAnsi="IBM Plex Mono"/>
                <w:lang w:val="nl-NL"/>
              </w:rPr>
              <w:t>Gaat sportief en respectvol om met alle betrokkenen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7D60F6"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FDA5F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1D4E47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301A2B16" w14:textId="77777777" w:rsidTr="00341476">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63AE2F73"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14</w:t>
            </w:r>
          </w:p>
        </w:tc>
        <w:tc>
          <w:tcPr>
            <w:tcW w:w="4570" w:type="dxa"/>
            <w:tcBorders>
              <w:top w:val="single" w:sz="4" w:space="0" w:color="auto"/>
              <w:left w:val="single" w:sz="4" w:space="0" w:color="auto"/>
              <w:bottom w:val="single" w:sz="4" w:space="0" w:color="auto"/>
              <w:right w:val="single" w:sz="4" w:space="0" w:color="auto"/>
            </w:tcBorders>
            <w:shd w:val="clear" w:color="auto" w:fill="auto"/>
          </w:tcPr>
          <w:p w14:paraId="2C5F398D"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sidRPr="00D445FC">
              <w:rPr>
                <w:rFonts w:ascii="IBM Plex Mono" w:hAnsi="IBM Plex Mono"/>
                <w:lang w:val="nl-NL"/>
              </w:rPr>
              <w:t>Houdt zich aan de beroepscode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2FA9D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93923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75D448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tbl>
      <w:tblPr>
        <w:tblStyle w:val="NOCNSF"/>
        <w:tblW w:w="10490" w:type="dxa"/>
        <w:tblInd w:w="-459" w:type="dxa"/>
        <w:tblLayout w:type="fixed"/>
        <w:tblLook w:val="0480" w:firstRow="0" w:lastRow="0" w:firstColumn="1" w:lastColumn="0" w:noHBand="0" w:noVBand="1"/>
      </w:tblPr>
      <w:tblGrid>
        <w:gridCol w:w="851"/>
        <w:gridCol w:w="4536"/>
        <w:gridCol w:w="425"/>
        <w:gridCol w:w="425"/>
        <w:gridCol w:w="4253"/>
      </w:tblGrid>
      <w:tr w:rsidR="00D445FC" w:rsidRPr="00341476" w14:paraId="538587DC" w14:textId="77777777" w:rsidTr="00550F61">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12DDEEC5" w14:textId="4C65166D" w:rsidR="00D445FC" w:rsidRPr="009E76E1" w:rsidRDefault="00550F61" w:rsidP="00D445FC">
            <w:pPr>
              <w:numPr>
                <w:ilvl w:val="0"/>
                <w:numId w:val="6"/>
              </w:numPr>
              <w:spacing w:after="0" w:line="240" w:lineRule="auto"/>
              <w:rPr>
                <w:rFonts w:ascii="IBM Plex Mono" w:hAnsi="IBM Plex Mono" w:cs="Arial"/>
                <w:sz w:val="18"/>
                <w:szCs w:val="18"/>
              </w:rPr>
            </w:pPr>
            <w:r>
              <w:rPr>
                <w:rFonts w:ascii="IBM Plex Mono" w:hAnsi="IBM Plex Mono" w:cs="Arial"/>
                <w:sz w:val="18"/>
                <w:szCs w:val="18"/>
              </w:rPr>
              <w:t>1</w:t>
            </w:r>
            <w:r w:rsidR="00D445FC" w:rsidRPr="009E76E1">
              <w:rPr>
                <w:rFonts w:ascii="IBM Plex Mono" w:hAnsi="IBM Plex Mono" w:cs="Arial"/>
                <w:sz w:val="18"/>
                <w:szCs w:val="18"/>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1DB256"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sidRPr="00D445FC">
              <w:rPr>
                <w:rFonts w:ascii="IBM Plex Mono" w:hAnsi="IBM Plex Mono"/>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4F84F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AD4EB2"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B107CF"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9E76E1" w14:paraId="237740B3" w14:textId="77777777" w:rsidTr="00550F61">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44B9DFD5"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CCD136"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rPr>
            </w:pPr>
            <w:proofErr w:type="spellStart"/>
            <w:r w:rsidRPr="009E76E1">
              <w:rPr>
                <w:rFonts w:ascii="IBM Plex Mono" w:hAnsi="IBM Plex Mono"/>
              </w:rPr>
              <w:t>Reflecteert</w:t>
            </w:r>
            <w:proofErr w:type="spellEnd"/>
            <w:r w:rsidRPr="009E76E1">
              <w:rPr>
                <w:rFonts w:ascii="IBM Plex Mono" w:hAnsi="IBM Plex Mono"/>
              </w:rPr>
              <w:t xml:space="preserve"> op eigen </w:t>
            </w:r>
            <w:proofErr w:type="spellStart"/>
            <w:r w:rsidRPr="009E76E1">
              <w:rPr>
                <w:rFonts w:ascii="IBM Plex Mono" w:hAnsi="IBM Plex Mono"/>
              </w:rPr>
              <w:t>handelen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82CE7F"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38BBBA"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867D06"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D445FC" w:rsidRPr="009E76E1" w14:paraId="6DEBD094" w14:textId="77777777" w:rsidTr="00550F61">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30F9E4A0"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C4A08B"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rPr>
            </w:pPr>
            <w:proofErr w:type="spellStart"/>
            <w:r w:rsidRPr="009E76E1">
              <w:rPr>
                <w:rFonts w:ascii="IBM Plex Mono" w:hAnsi="IBM Plex Mono"/>
              </w:rPr>
              <w:t>Vraagt</w:t>
            </w:r>
            <w:proofErr w:type="spellEnd"/>
            <w:r w:rsidRPr="009E76E1">
              <w:rPr>
                <w:rFonts w:ascii="IBM Plex Mono" w:hAnsi="IBM Plex Mono"/>
              </w:rPr>
              <w:t xml:space="preserve"> feedback</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4FED34"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4BD5B5"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C52574C"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D445FC" w:rsidRPr="009E76E1" w14:paraId="2A95A2A1" w14:textId="77777777" w:rsidTr="00550F61">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0AADB308"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B9F7B9"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rPr>
            </w:pPr>
            <w:proofErr w:type="spellStart"/>
            <w:r w:rsidRPr="009E76E1">
              <w:rPr>
                <w:rFonts w:ascii="IBM Plex Mono" w:hAnsi="IBM Plex Mono"/>
              </w:rPr>
              <w:t>Verwoordt</w:t>
            </w:r>
            <w:proofErr w:type="spellEnd"/>
            <w:r w:rsidRPr="009E76E1">
              <w:rPr>
                <w:rFonts w:ascii="IBM Plex Mono" w:hAnsi="IBM Plex Mono"/>
              </w:rPr>
              <w:t xml:space="preserve"> eigen </w:t>
            </w:r>
            <w:proofErr w:type="spellStart"/>
            <w:r w:rsidRPr="009E76E1">
              <w:rPr>
                <w:rFonts w:ascii="IBM Plex Mono" w:hAnsi="IBM Plex Mono"/>
              </w:rPr>
              <w:t>leerbehoeften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61486E"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245DBC"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62CAA7E"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498CC1E5" w14:textId="77777777" w:rsidR="00D445FC" w:rsidRPr="009E76E1" w:rsidRDefault="00D445FC" w:rsidP="00D445FC">
      <w:pPr>
        <w:ind w:left="-567"/>
        <w:rPr>
          <w:rFonts w:ascii="IBM Plex Mono" w:hAnsi="IBM Plex Mono" w:cs="Arial"/>
          <w:b/>
          <w:i/>
          <w:sz w:val="24"/>
          <w:szCs w:val="24"/>
        </w:rPr>
      </w:pPr>
    </w:p>
    <w:p w14:paraId="37F74C01" w14:textId="77777777" w:rsidR="00D445FC" w:rsidRPr="009E76E1" w:rsidRDefault="00D445FC" w:rsidP="00D445FC">
      <w:pPr>
        <w:ind w:left="-567"/>
        <w:rPr>
          <w:rFonts w:ascii="IBM Plex Mono" w:hAnsi="IBM Plex Mono" w:cs="Arial"/>
          <w:b/>
          <w:i/>
          <w:color w:val="0070C0"/>
          <w:sz w:val="24"/>
          <w:szCs w:val="24"/>
        </w:rPr>
      </w:pPr>
      <w:proofErr w:type="spellStart"/>
      <w:r w:rsidRPr="009E76E1">
        <w:rPr>
          <w:rFonts w:ascii="IBM Plex Mono" w:hAnsi="IBM Plex Mono" w:cs="Arial"/>
          <w:b/>
          <w:i/>
          <w:color w:val="0070C0"/>
          <w:sz w:val="24"/>
          <w:szCs w:val="24"/>
        </w:rPr>
        <w:t>Werkproces</w:t>
      </w:r>
      <w:proofErr w:type="spellEnd"/>
      <w:r w:rsidRPr="009E76E1">
        <w:rPr>
          <w:rFonts w:ascii="IBM Plex Mono" w:hAnsi="IBM Plex Mono" w:cs="Arial"/>
          <w:b/>
          <w:i/>
          <w:color w:val="0070C0"/>
          <w:sz w:val="24"/>
          <w:szCs w:val="24"/>
        </w:rPr>
        <w:t xml:space="preserve"> 3.2.2 </w:t>
      </w:r>
      <w:proofErr w:type="spellStart"/>
      <w:r w:rsidRPr="009E76E1">
        <w:rPr>
          <w:rFonts w:ascii="IBM Plex Mono" w:hAnsi="IBM Plex Mono" w:cs="Arial"/>
          <w:b/>
          <w:i/>
          <w:color w:val="0070C0"/>
          <w:sz w:val="24"/>
          <w:szCs w:val="24"/>
        </w:rPr>
        <w:t>Bereidt</w:t>
      </w:r>
      <w:proofErr w:type="spellEnd"/>
      <w:r w:rsidRPr="009E76E1">
        <w:rPr>
          <w:rFonts w:ascii="IBM Plex Mono" w:hAnsi="IBM Plex Mono" w:cs="Arial"/>
          <w:b/>
          <w:i/>
          <w:color w:val="0070C0"/>
          <w:sz w:val="24"/>
          <w:szCs w:val="24"/>
        </w:rPr>
        <w:t xml:space="preserve"> </w:t>
      </w:r>
      <w:proofErr w:type="spellStart"/>
      <w:r w:rsidRPr="009E76E1">
        <w:rPr>
          <w:rFonts w:ascii="IBM Plex Mono" w:hAnsi="IBM Plex Mono" w:cs="Arial"/>
          <w:b/>
          <w:i/>
          <w:color w:val="0070C0"/>
          <w:sz w:val="24"/>
          <w:szCs w:val="24"/>
        </w:rPr>
        <w:t>wedstrijden</w:t>
      </w:r>
      <w:proofErr w:type="spellEnd"/>
      <w:r w:rsidRPr="009E76E1">
        <w:rPr>
          <w:rFonts w:ascii="IBM Plex Mono" w:hAnsi="IBM Plex Mono" w:cs="Arial"/>
          <w:b/>
          <w:i/>
          <w:color w:val="0070C0"/>
          <w:sz w:val="24"/>
          <w:szCs w:val="24"/>
        </w:rPr>
        <w:t xml:space="preserve"> </w:t>
      </w:r>
      <w:proofErr w:type="spellStart"/>
      <w:r w:rsidRPr="009E76E1">
        <w:rPr>
          <w:rFonts w:ascii="IBM Plex Mono" w:hAnsi="IBM Plex Mono" w:cs="Arial"/>
          <w:b/>
          <w:i/>
          <w:color w:val="0070C0"/>
          <w:sz w:val="24"/>
          <w:szCs w:val="24"/>
        </w:rPr>
        <w:t>voor</w:t>
      </w:r>
      <w:proofErr w:type="spellEnd"/>
    </w:p>
    <w:tbl>
      <w:tblPr>
        <w:tblStyle w:val="NOCNSF"/>
        <w:tblW w:w="10490" w:type="dxa"/>
        <w:tblInd w:w="-459" w:type="dxa"/>
        <w:tblLayout w:type="fixed"/>
        <w:tblLook w:val="0480" w:firstRow="0" w:lastRow="0" w:firstColumn="1" w:lastColumn="0" w:noHBand="0" w:noVBand="1"/>
      </w:tblPr>
      <w:tblGrid>
        <w:gridCol w:w="567"/>
        <w:gridCol w:w="4820"/>
        <w:gridCol w:w="425"/>
        <w:gridCol w:w="425"/>
        <w:gridCol w:w="4253"/>
      </w:tblGrid>
      <w:tr w:rsidR="00D445FC" w:rsidRPr="00341476" w14:paraId="54F35949"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52B85BA"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19</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1B5EF5D"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 xml:space="preserve">Ziet er op toe dat de basketballers zich voorbereiden op de wedstrijd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AC7E82"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7DEBC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CB5E74"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5D3377D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6B53ADC"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20</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19FCEA2"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Houdt een bespreking voor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C6E5FC"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71B2D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3E5AD3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9E76E1" w14:paraId="7EA1CE95"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A8950EB"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0F20ABC"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9E76E1">
              <w:rPr>
                <w:rFonts w:ascii="IBM Plex Mono" w:hAnsi="IBM Plex Mono" w:cs="Arial"/>
                <w:sz w:val="18"/>
                <w:szCs w:val="18"/>
              </w:rPr>
              <w:t>Maakt</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een</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wedstrijdplan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928D17"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3B6714"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EEE14D4"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D445FC" w:rsidRPr="009E76E1" w14:paraId="679E8189"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07F3037"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A697670"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9E76E1">
              <w:rPr>
                <w:rFonts w:ascii="IBM Plex Mono" w:hAnsi="IBM Plex Mono" w:cs="Arial"/>
                <w:sz w:val="18"/>
                <w:szCs w:val="18"/>
              </w:rPr>
              <w:t>Komt</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afspraken</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na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F172F7"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D44420"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94643AA"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46DC4820" w14:textId="77777777" w:rsidR="00D445FC" w:rsidRPr="009E76E1" w:rsidRDefault="00D445FC" w:rsidP="00D445FC">
      <w:pPr>
        <w:rPr>
          <w:rFonts w:ascii="IBM Plex Mono" w:hAnsi="IBM Plex Mono"/>
        </w:rPr>
      </w:pPr>
    </w:p>
    <w:p w14:paraId="56D41E66" w14:textId="3BEDFC84" w:rsidR="00D445FC" w:rsidRPr="00E82C1D" w:rsidRDefault="00E82C1D" w:rsidP="00D445FC">
      <w:pPr>
        <w:ind w:left="-567"/>
        <w:rPr>
          <w:rFonts w:ascii="Norwester" w:hAnsi="Norwester" w:cs="Arial"/>
          <w:b/>
          <w:i/>
          <w:color w:val="0070C0"/>
          <w:sz w:val="28"/>
          <w:szCs w:val="28"/>
        </w:rPr>
      </w:pPr>
      <w:proofErr w:type="spellStart"/>
      <w:r w:rsidRPr="00E82C1D">
        <w:rPr>
          <w:rFonts w:ascii="Norwester" w:hAnsi="Norwester" w:cs="Arial"/>
          <w:b/>
          <w:i/>
          <w:color w:val="0070C0"/>
          <w:sz w:val="28"/>
          <w:szCs w:val="28"/>
        </w:rPr>
        <w:t>W</w:t>
      </w:r>
      <w:r w:rsidR="00D445FC" w:rsidRPr="00E82C1D">
        <w:rPr>
          <w:rFonts w:ascii="Norwester" w:hAnsi="Norwester" w:cs="Arial"/>
          <w:b/>
          <w:i/>
          <w:color w:val="0070C0"/>
          <w:sz w:val="28"/>
          <w:szCs w:val="28"/>
        </w:rPr>
        <w:t>erkproces</w:t>
      </w:r>
      <w:proofErr w:type="spellEnd"/>
      <w:r w:rsidR="00D445FC" w:rsidRPr="00E82C1D">
        <w:rPr>
          <w:rFonts w:ascii="Norwester" w:hAnsi="Norwester" w:cs="Arial"/>
          <w:b/>
          <w:i/>
          <w:color w:val="0070C0"/>
          <w:sz w:val="28"/>
          <w:szCs w:val="28"/>
        </w:rPr>
        <w:t xml:space="preserve"> 3.2.3 </w:t>
      </w:r>
      <w:proofErr w:type="spellStart"/>
      <w:r w:rsidR="00D445FC" w:rsidRPr="00E82C1D">
        <w:rPr>
          <w:rFonts w:ascii="Norwester" w:hAnsi="Norwester" w:cs="Arial"/>
          <w:b/>
          <w:i/>
          <w:color w:val="0070C0"/>
          <w:sz w:val="28"/>
          <w:szCs w:val="28"/>
        </w:rPr>
        <w:t>Geeft</w:t>
      </w:r>
      <w:proofErr w:type="spellEnd"/>
      <w:r w:rsidR="00D445FC" w:rsidRPr="00E82C1D">
        <w:rPr>
          <w:rFonts w:ascii="Norwester" w:hAnsi="Norwester" w:cs="Arial"/>
          <w:b/>
          <w:i/>
          <w:color w:val="0070C0"/>
          <w:sz w:val="28"/>
          <w:szCs w:val="28"/>
        </w:rPr>
        <w:t xml:space="preserve"> </w:t>
      </w:r>
      <w:proofErr w:type="spellStart"/>
      <w:r w:rsidR="00D445FC" w:rsidRPr="00E82C1D">
        <w:rPr>
          <w:rFonts w:ascii="Norwester" w:hAnsi="Norwester" w:cs="Arial"/>
          <w:b/>
          <w:i/>
          <w:color w:val="0070C0"/>
          <w:sz w:val="28"/>
          <w:szCs w:val="28"/>
        </w:rPr>
        <w:t>aanwijzingen</w:t>
      </w:r>
      <w:proofErr w:type="spellEnd"/>
      <w:r w:rsidR="00D445FC" w:rsidRPr="00E82C1D">
        <w:rPr>
          <w:rFonts w:ascii="Norwester" w:hAnsi="Norwester" w:cs="Arial"/>
          <w:b/>
          <w:i/>
          <w:color w:val="0070C0"/>
          <w:sz w:val="28"/>
          <w:szCs w:val="28"/>
        </w:rPr>
        <w:t xml:space="preserve"> </w:t>
      </w:r>
    </w:p>
    <w:tbl>
      <w:tblPr>
        <w:tblStyle w:val="NOCNSF"/>
        <w:tblW w:w="10490" w:type="dxa"/>
        <w:tblInd w:w="-459" w:type="dxa"/>
        <w:tblLayout w:type="fixed"/>
        <w:tblLook w:val="0480" w:firstRow="0" w:lastRow="0" w:firstColumn="1" w:lastColumn="0" w:noHBand="0" w:noVBand="1"/>
      </w:tblPr>
      <w:tblGrid>
        <w:gridCol w:w="851"/>
        <w:gridCol w:w="4536"/>
        <w:gridCol w:w="425"/>
        <w:gridCol w:w="425"/>
        <w:gridCol w:w="4253"/>
      </w:tblGrid>
      <w:tr w:rsidR="00D445FC" w:rsidRPr="00341476" w14:paraId="3896D719" w14:textId="77777777" w:rsidTr="00550F61">
        <w:trPr>
          <w:trHeight w:val="542"/>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229F07EC"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FFAC8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Analyseert tijdens de wedstrijd en neemt op basis hiervan adequate maatregelen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8B391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1A3D7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1B3C4F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9E76E1" w14:paraId="5E9B24E7" w14:textId="77777777" w:rsidTr="00550F61">
        <w:trPr>
          <w:trHeight w:val="373"/>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0DC69E7F"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BB1B65"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9E76E1">
              <w:rPr>
                <w:rFonts w:ascii="IBM Plex Mono" w:hAnsi="IBM Plex Mono" w:cs="Arial"/>
                <w:sz w:val="18"/>
                <w:szCs w:val="18"/>
              </w:rPr>
              <w:t>Coacht</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positief</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16C072"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E18539"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DC08AD6"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D445FC" w:rsidRPr="00341476" w14:paraId="68EAAC33" w14:textId="77777777" w:rsidTr="00550F61">
        <w:trPr>
          <w:trHeight w:val="542"/>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00E38E9C"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4E29E3C"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Gaat flexibel om met organisatorische veranderingen rond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DD3A0A"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08799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2DAA4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7C4AE8C3" w14:textId="77777777" w:rsidTr="00550F61">
        <w:trPr>
          <w:trHeight w:val="429"/>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0DDD2022"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2678A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Houdt zich aan de regels die gelden tijdens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EEFF93"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CF75B6"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1E3694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79EAA475" w14:textId="77777777" w:rsidTr="00550F61">
        <w:trPr>
          <w:trHeight w:val="542"/>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60D084F9"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8A3DEB"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Zorgt dat basketballers zich aan regels en reglementen houden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7624B4"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6B006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AFB68A7"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69D09499" w14:textId="77777777" w:rsidTr="00550F61">
        <w:trPr>
          <w:trHeight w:val="428"/>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39B41BE2" w14:textId="77777777" w:rsidR="00D445FC" w:rsidRPr="009E76E1" w:rsidRDefault="00D445FC" w:rsidP="00D445FC">
            <w:pPr>
              <w:numPr>
                <w:ilvl w:val="0"/>
                <w:numId w:val="6"/>
              </w:numPr>
              <w:spacing w:after="0" w:line="240" w:lineRule="auto"/>
              <w:rPr>
                <w:rFonts w:ascii="IBM Plex Mono" w:hAnsi="IBM Plex Mono" w:cs="Arial"/>
                <w:b w:val="0"/>
                <w:sz w:val="18"/>
                <w:szCs w:val="18"/>
              </w:rPr>
            </w:pPr>
            <w:r w:rsidRPr="009E76E1">
              <w:rPr>
                <w:rFonts w:ascii="IBM Plex Mono" w:hAnsi="IBM Plex Mono" w:cs="Arial"/>
                <w:b w:val="0"/>
                <w:sz w:val="18"/>
                <w:szCs w:val="18"/>
              </w:rPr>
              <w:t>28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9E7ED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Vertoont voorbeeldgedrag op en rond de sportlocatie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752B30"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06C0E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235068"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D445FC" w:rsidRPr="00341476" w14:paraId="479ED674" w14:textId="77777777" w:rsidTr="00550F61">
        <w:trPr>
          <w:trHeight w:val="542"/>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01E1A43A"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865F519"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D445FC">
              <w:rPr>
                <w:rFonts w:ascii="IBM Plex Mono" w:hAnsi="IBM Plex Mono" w:cs="Arial"/>
                <w:sz w:val="18"/>
                <w:szCs w:val="18"/>
                <w:lang w:val="nl-NL"/>
              </w:rPr>
              <w:t>Geeft aan de basketballers na de wedstrijd aan wat goed ging en wat beter kan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78AA7C"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311ED4"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178854E" w14:textId="77777777" w:rsidR="00D445FC" w:rsidRPr="00D445FC"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p w14:paraId="3396072B" w14:textId="77777777" w:rsidR="00D445FC" w:rsidRPr="00E82C1D" w:rsidRDefault="00D445FC" w:rsidP="00D445FC">
      <w:pPr>
        <w:rPr>
          <w:rFonts w:ascii="Norwester" w:hAnsi="Norwester" w:cs="Arial"/>
          <w:sz w:val="28"/>
          <w:szCs w:val="28"/>
          <w:lang w:val="nl-NL"/>
        </w:rPr>
      </w:pPr>
    </w:p>
    <w:p w14:paraId="1D9DCD19" w14:textId="77777777" w:rsidR="00D445FC" w:rsidRPr="00E82C1D" w:rsidRDefault="00D445FC" w:rsidP="00D445FC">
      <w:pPr>
        <w:ind w:left="-567"/>
        <w:rPr>
          <w:rFonts w:ascii="Norwester" w:hAnsi="Norwester" w:cs="Arial"/>
          <w:b/>
          <w:i/>
          <w:color w:val="0070C0"/>
          <w:sz w:val="28"/>
          <w:szCs w:val="28"/>
        </w:rPr>
      </w:pPr>
      <w:proofErr w:type="spellStart"/>
      <w:r w:rsidRPr="00E82C1D">
        <w:rPr>
          <w:rFonts w:ascii="Norwester" w:hAnsi="Norwester" w:cs="Arial"/>
          <w:b/>
          <w:i/>
          <w:color w:val="0070C0"/>
          <w:sz w:val="28"/>
          <w:szCs w:val="28"/>
        </w:rPr>
        <w:lastRenderedPageBreak/>
        <w:t>Werkproces</w:t>
      </w:r>
      <w:proofErr w:type="spellEnd"/>
      <w:r w:rsidRPr="00E82C1D">
        <w:rPr>
          <w:rFonts w:ascii="Norwester" w:hAnsi="Norwester" w:cs="Arial"/>
          <w:b/>
          <w:i/>
          <w:color w:val="0070C0"/>
          <w:sz w:val="28"/>
          <w:szCs w:val="28"/>
        </w:rPr>
        <w:t xml:space="preserve"> 3.2.4 </w:t>
      </w:r>
      <w:proofErr w:type="spellStart"/>
      <w:r w:rsidRPr="00E82C1D">
        <w:rPr>
          <w:rFonts w:ascii="Norwester" w:hAnsi="Norwester" w:cs="Arial"/>
          <w:b/>
          <w:i/>
          <w:color w:val="0070C0"/>
          <w:sz w:val="28"/>
          <w:szCs w:val="28"/>
        </w:rPr>
        <w:t>Handelt</w:t>
      </w:r>
      <w:proofErr w:type="spellEnd"/>
      <w:r w:rsidRPr="00E82C1D">
        <w:rPr>
          <w:rFonts w:ascii="Norwester" w:hAnsi="Norwester" w:cs="Arial"/>
          <w:b/>
          <w:i/>
          <w:color w:val="0070C0"/>
          <w:sz w:val="28"/>
          <w:szCs w:val="28"/>
        </w:rPr>
        <w:t xml:space="preserve"> </w:t>
      </w:r>
      <w:proofErr w:type="spellStart"/>
      <w:r w:rsidRPr="00E82C1D">
        <w:rPr>
          <w:rFonts w:ascii="Norwester" w:hAnsi="Norwester" w:cs="Arial"/>
          <w:b/>
          <w:i/>
          <w:color w:val="0070C0"/>
          <w:sz w:val="28"/>
          <w:szCs w:val="28"/>
        </w:rPr>
        <w:t>formaliteiten</w:t>
      </w:r>
      <w:proofErr w:type="spellEnd"/>
      <w:r w:rsidRPr="00E82C1D">
        <w:rPr>
          <w:rFonts w:ascii="Norwester" w:hAnsi="Norwester" w:cs="Arial"/>
          <w:b/>
          <w:i/>
          <w:color w:val="0070C0"/>
          <w:sz w:val="28"/>
          <w:szCs w:val="28"/>
        </w:rPr>
        <w:t xml:space="preserve"> </w:t>
      </w:r>
      <w:proofErr w:type="spellStart"/>
      <w:r w:rsidRPr="00E82C1D">
        <w:rPr>
          <w:rFonts w:ascii="Norwester" w:hAnsi="Norwester" w:cs="Arial"/>
          <w:b/>
          <w:i/>
          <w:color w:val="0070C0"/>
          <w:sz w:val="28"/>
          <w:szCs w:val="28"/>
        </w:rPr>
        <w:t>af</w:t>
      </w:r>
      <w:proofErr w:type="spellEnd"/>
      <w:r w:rsidRPr="00E82C1D">
        <w:rPr>
          <w:rFonts w:ascii="Norwester" w:hAnsi="Norwester" w:cs="Arial"/>
          <w:b/>
          <w:i/>
          <w:color w:val="0070C0"/>
          <w:sz w:val="28"/>
          <w:szCs w:val="28"/>
        </w:rPr>
        <w:t xml:space="preserve">  </w:t>
      </w:r>
    </w:p>
    <w:tbl>
      <w:tblPr>
        <w:tblStyle w:val="NOCNSF"/>
        <w:tblW w:w="10490" w:type="dxa"/>
        <w:tblInd w:w="-459" w:type="dxa"/>
        <w:tblLayout w:type="fixed"/>
        <w:tblLook w:val="0480" w:firstRow="0" w:lastRow="0" w:firstColumn="1" w:lastColumn="0" w:noHBand="0" w:noVBand="1"/>
      </w:tblPr>
      <w:tblGrid>
        <w:gridCol w:w="851"/>
        <w:gridCol w:w="4536"/>
        <w:gridCol w:w="425"/>
        <w:gridCol w:w="425"/>
        <w:gridCol w:w="4253"/>
      </w:tblGrid>
      <w:tr w:rsidR="00D445FC" w:rsidRPr="009E76E1" w14:paraId="28A90677" w14:textId="77777777" w:rsidTr="00550F61">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49D1EEB4" w14:textId="77777777" w:rsidR="00D445FC" w:rsidRPr="009E76E1" w:rsidRDefault="00D445FC" w:rsidP="00D445FC">
            <w:pPr>
              <w:numPr>
                <w:ilvl w:val="0"/>
                <w:numId w:val="6"/>
              </w:numPr>
              <w:spacing w:after="0" w:line="240" w:lineRule="auto"/>
              <w:rPr>
                <w:rFonts w:ascii="IBM Plex Mono" w:hAnsi="IBM Plex Mono" w:cs="Arial"/>
                <w:sz w:val="18"/>
                <w:szCs w:val="18"/>
              </w:rPr>
            </w:pPr>
            <w:r w:rsidRPr="009E76E1">
              <w:rPr>
                <w:rFonts w:ascii="IBM Plex Mono" w:hAnsi="IBM Plex Mono" w:cs="Arial"/>
                <w:sz w:val="18"/>
                <w:szCs w:val="18"/>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BF5931"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9E76E1">
              <w:rPr>
                <w:rFonts w:ascii="IBM Plex Mono" w:hAnsi="IBM Plex Mono" w:cs="Arial"/>
                <w:sz w:val="18"/>
                <w:szCs w:val="18"/>
              </w:rPr>
              <w:t>Handelt</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wedstrijdformaliteiten</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af</w:t>
            </w:r>
            <w:proofErr w:type="spellEnd"/>
            <w:r w:rsidRPr="009E76E1">
              <w:rPr>
                <w:rFonts w:ascii="IBM Plex Mono" w:hAnsi="IBM Plex Mono" w:cs="Arial"/>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CD728F"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B0B5E9"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3F7CF2"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7769BFB2" w14:textId="77777777" w:rsidR="00D445FC" w:rsidRPr="009E76E1" w:rsidRDefault="00D445FC" w:rsidP="00D445FC">
      <w:pPr>
        <w:rPr>
          <w:rFonts w:ascii="IBM Plex Mono" w:hAnsi="IBM Plex Mono" w:cs="Arial"/>
          <w:sz w:val="18"/>
          <w:szCs w:val="18"/>
        </w:rPr>
      </w:pPr>
    </w:p>
    <w:tbl>
      <w:tblPr>
        <w:tblStyle w:val="NOCNSF"/>
        <w:tblW w:w="10490" w:type="dxa"/>
        <w:tblInd w:w="-459" w:type="dxa"/>
        <w:tblLayout w:type="fixed"/>
        <w:tblLook w:val="0480" w:firstRow="0" w:lastRow="0" w:firstColumn="1" w:lastColumn="0" w:noHBand="0" w:noVBand="1"/>
      </w:tblPr>
      <w:tblGrid>
        <w:gridCol w:w="5387"/>
        <w:gridCol w:w="1276"/>
        <w:gridCol w:w="3827"/>
      </w:tblGrid>
      <w:tr w:rsidR="00D445FC" w:rsidRPr="009E76E1" w14:paraId="26F503C0"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2EEBFFE8" w14:textId="77777777" w:rsidR="00D445FC" w:rsidRPr="009E76E1" w:rsidRDefault="00D445FC" w:rsidP="00D445FC">
            <w:pPr>
              <w:numPr>
                <w:ilvl w:val="0"/>
                <w:numId w:val="6"/>
              </w:numPr>
              <w:spacing w:after="0" w:line="240" w:lineRule="auto"/>
              <w:rPr>
                <w:rFonts w:ascii="IBM Plex Mono" w:hAnsi="IBM Plex Mono" w:cs="Arial"/>
                <w:sz w:val="18"/>
                <w:szCs w:val="18"/>
              </w:rPr>
            </w:pPr>
            <w:proofErr w:type="spellStart"/>
            <w:r w:rsidRPr="009E76E1">
              <w:rPr>
                <w:rFonts w:ascii="IBM Plex Mono" w:hAnsi="IBM Plex Mono" w:cs="Arial"/>
                <w:sz w:val="18"/>
                <w:szCs w:val="18"/>
              </w:rPr>
              <w:t>Resultaat</w:t>
            </w:r>
            <w:proofErr w:type="spellEnd"/>
            <w:r w:rsidRPr="009E76E1">
              <w:rPr>
                <w:rFonts w:ascii="IBM Plex Mono" w:hAnsi="IBM Plex Mono" w:cs="Arial"/>
                <w:sz w:val="18"/>
                <w:szCs w:val="18"/>
              </w:rPr>
              <w:t xml:space="preserve"> van de PVB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54505"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14:paraId="60F58D35"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b/>
                <w:sz w:val="18"/>
                <w:szCs w:val="18"/>
              </w:rPr>
            </w:pPr>
            <w:proofErr w:type="spellStart"/>
            <w:r w:rsidRPr="009E76E1">
              <w:rPr>
                <w:rFonts w:ascii="IBM Plex Mono" w:hAnsi="IBM Plex Mono" w:cs="Arial"/>
                <w:b/>
                <w:sz w:val="18"/>
                <w:szCs w:val="18"/>
              </w:rPr>
              <w:t>Toelichting</w:t>
            </w:r>
            <w:proofErr w:type="spellEnd"/>
          </w:p>
          <w:p w14:paraId="47371387"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D445FC" w:rsidRPr="009E76E1" w14:paraId="1EB08E69"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09DB132" w14:textId="77777777" w:rsidR="00D445FC" w:rsidRPr="009E76E1" w:rsidRDefault="00D445FC" w:rsidP="00D445FC">
            <w:pPr>
              <w:numPr>
                <w:ilvl w:val="0"/>
                <w:numId w:val="6"/>
              </w:numPr>
              <w:spacing w:after="0" w:line="240" w:lineRule="auto"/>
              <w:rPr>
                <w:rFonts w:ascii="IBM Plex Mono" w:hAnsi="IBM Plex Mono" w:cs="Arial"/>
                <w:sz w:val="18"/>
                <w:szCs w:val="18"/>
              </w:rPr>
            </w:pPr>
            <w:proofErr w:type="spellStart"/>
            <w:r w:rsidRPr="009E76E1">
              <w:rPr>
                <w:rFonts w:ascii="IBM Plex Mono" w:hAnsi="IBM Plex Mono" w:cs="Arial"/>
                <w:sz w:val="18"/>
                <w:szCs w:val="18"/>
              </w:rPr>
              <w:t>Handtekening</w:t>
            </w:r>
            <w:proofErr w:type="spellEnd"/>
            <w:r w:rsidRPr="009E76E1">
              <w:rPr>
                <w:rFonts w:ascii="IBM Plex Mono" w:hAnsi="IBM Plex Mono" w:cs="Arial"/>
                <w:sz w:val="18"/>
                <w:szCs w:val="18"/>
              </w:rPr>
              <w:t xml:space="preserve"> PVB-</w:t>
            </w:r>
            <w:proofErr w:type="spellStart"/>
            <w:r w:rsidRPr="009E76E1">
              <w:rPr>
                <w:rFonts w:ascii="IBM Plex Mono" w:hAnsi="IBM Plex Mono" w:cs="Arial"/>
                <w:sz w:val="18"/>
                <w:szCs w:val="18"/>
              </w:rPr>
              <w:t>beoordelaar</w:t>
            </w:r>
            <w:proofErr w:type="spellEnd"/>
            <w:r w:rsidRPr="009E76E1">
              <w:rPr>
                <w:rFonts w:ascii="IBM Plex Mono" w:hAnsi="IBM Plex Mono" w:cs="Arial"/>
                <w:sz w:val="18"/>
                <w:szCs w:val="18"/>
              </w:rPr>
              <w:t>:</w:t>
            </w:r>
          </w:p>
          <w:p w14:paraId="5CA399D6" w14:textId="77777777" w:rsidR="00D445FC" w:rsidRPr="009E76E1" w:rsidRDefault="00D445FC" w:rsidP="00D445FC">
            <w:pPr>
              <w:numPr>
                <w:ilvl w:val="0"/>
                <w:numId w:val="6"/>
              </w:numPr>
              <w:spacing w:after="0" w:line="240" w:lineRule="auto"/>
              <w:rPr>
                <w:rFonts w:ascii="IBM Plex Mono" w:hAnsi="IBM Plex Mono" w:cs="Arial"/>
                <w:sz w:val="18"/>
                <w:szCs w:val="18"/>
              </w:rPr>
            </w:pPr>
          </w:p>
          <w:p w14:paraId="0B519C4F" w14:textId="77777777" w:rsidR="00D445FC" w:rsidRPr="009E76E1" w:rsidRDefault="00D445FC" w:rsidP="00D445FC">
            <w:pPr>
              <w:numPr>
                <w:ilvl w:val="0"/>
                <w:numId w:val="6"/>
              </w:numPr>
              <w:spacing w:after="0" w:line="240" w:lineRule="auto"/>
              <w:rPr>
                <w:rFonts w:ascii="IBM Plex Mono" w:hAnsi="IBM Plex Mono" w:cs="Arial"/>
                <w:sz w:val="18"/>
                <w:szCs w:val="18"/>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14:paraId="54E635F3"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D445FC" w:rsidRPr="009E76E1" w14:paraId="10501E68"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6541188" w14:textId="77777777" w:rsidR="00D445FC" w:rsidRPr="009E76E1" w:rsidRDefault="00D445FC" w:rsidP="00D445FC">
            <w:pPr>
              <w:numPr>
                <w:ilvl w:val="0"/>
                <w:numId w:val="6"/>
              </w:numPr>
              <w:spacing w:after="0" w:line="240" w:lineRule="auto"/>
              <w:rPr>
                <w:rFonts w:ascii="IBM Plex Mono" w:hAnsi="IBM Plex Mono" w:cs="Arial"/>
                <w:sz w:val="18"/>
                <w:szCs w:val="18"/>
              </w:rPr>
            </w:pPr>
            <w:proofErr w:type="spellStart"/>
            <w:r w:rsidRPr="009E76E1">
              <w:rPr>
                <w:rFonts w:ascii="IBM Plex Mono" w:hAnsi="IBM Plex Mono" w:cs="Arial"/>
                <w:sz w:val="18"/>
                <w:szCs w:val="18"/>
              </w:rPr>
              <w:t>Akkoord</w:t>
            </w:r>
            <w:proofErr w:type="spellEnd"/>
            <w:r w:rsidRPr="009E76E1">
              <w:rPr>
                <w:rFonts w:ascii="IBM Plex Mono" w:hAnsi="IBM Plex Mono" w:cs="Arial"/>
                <w:sz w:val="18"/>
                <w:szCs w:val="18"/>
              </w:rPr>
              <w:t xml:space="preserve"> </w:t>
            </w:r>
            <w:proofErr w:type="spellStart"/>
            <w:r w:rsidRPr="009E76E1">
              <w:rPr>
                <w:rFonts w:ascii="IBM Plex Mono" w:hAnsi="IBM Plex Mono" w:cs="Arial"/>
                <w:sz w:val="18"/>
                <w:szCs w:val="18"/>
              </w:rPr>
              <w:t>toetsingscommissie</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3181E0" w14:textId="77777777" w:rsidR="00D445FC" w:rsidRPr="009E76E1" w:rsidRDefault="00D445FC" w:rsidP="00D445FC">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41E9AC94" w14:textId="77777777" w:rsidR="000B0430" w:rsidRDefault="000B0430" w:rsidP="00D445FC">
      <w:pPr>
        <w:pStyle w:val="Kop5"/>
        <w:ind w:left="-567"/>
        <w:rPr>
          <w:rFonts w:ascii="Norwester" w:hAnsi="Norwester" w:cs="Arial"/>
          <w:b/>
          <w:color w:val="ED7D31" w:themeColor="accent2"/>
          <w:sz w:val="28"/>
          <w:szCs w:val="28"/>
        </w:rPr>
      </w:pPr>
    </w:p>
    <w:p w14:paraId="409E227E" w14:textId="77777777" w:rsidR="000B0430" w:rsidRDefault="000B0430" w:rsidP="00D445FC">
      <w:pPr>
        <w:pStyle w:val="Kop5"/>
        <w:ind w:left="-567"/>
        <w:rPr>
          <w:rFonts w:ascii="Norwester" w:hAnsi="Norwester" w:cs="Arial"/>
          <w:b/>
          <w:color w:val="ED7D31" w:themeColor="accent2"/>
          <w:sz w:val="28"/>
          <w:szCs w:val="28"/>
        </w:rPr>
      </w:pPr>
    </w:p>
    <w:p w14:paraId="01689F79" w14:textId="77777777" w:rsidR="000B0430" w:rsidRDefault="000B0430" w:rsidP="00D445FC">
      <w:pPr>
        <w:pStyle w:val="Kop5"/>
        <w:ind w:left="-567"/>
        <w:rPr>
          <w:rFonts w:ascii="Norwester" w:hAnsi="Norwester" w:cs="Arial"/>
          <w:b/>
          <w:color w:val="ED7D31" w:themeColor="accent2"/>
          <w:sz w:val="28"/>
          <w:szCs w:val="28"/>
        </w:rPr>
      </w:pPr>
    </w:p>
    <w:p w14:paraId="0481D477" w14:textId="77777777" w:rsidR="000B0430" w:rsidRDefault="000B0430" w:rsidP="00D445FC">
      <w:pPr>
        <w:pStyle w:val="Kop5"/>
        <w:ind w:left="-567"/>
        <w:rPr>
          <w:rFonts w:ascii="Norwester" w:hAnsi="Norwester" w:cs="Arial"/>
          <w:b/>
          <w:color w:val="ED7D31" w:themeColor="accent2"/>
          <w:sz w:val="28"/>
          <w:szCs w:val="28"/>
        </w:rPr>
      </w:pPr>
    </w:p>
    <w:p w14:paraId="0B602ED3" w14:textId="77777777" w:rsidR="000B0430" w:rsidRDefault="000B0430" w:rsidP="00D445FC">
      <w:pPr>
        <w:pStyle w:val="Kop5"/>
        <w:ind w:left="-567"/>
        <w:rPr>
          <w:rFonts w:ascii="Norwester" w:hAnsi="Norwester" w:cs="Arial"/>
          <w:b/>
          <w:color w:val="ED7D31" w:themeColor="accent2"/>
          <w:sz w:val="28"/>
          <w:szCs w:val="28"/>
        </w:rPr>
      </w:pPr>
    </w:p>
    <w:p w14:paraId="50743FDD" w14:textId="77777777" w:rsidR="000B0430" w:rsidRDefault="000B0430" w:rsidP="00D445FC">
      <w:pPr>
        <w:pStyle w:val="Kop5"/>
        <w:ind w:left="-567"/>
        <w:rPr>
          <w:rFonts w:ascii="Norwester" w:hAnsi="Norwester" w:cs="Arial"/>
          <w:b/>
          <w:color w:val="ED7D31" w:themeColor="accent2"/>
          <w:sz w:val="28"/>
          <w:szCs w:val="28"/>
        </w:rPr>
      </w:pPr>
      <w:bookmarkStart w:id="36" w:name="_GoBack"/>
      <w:bookmarkEnd w:id="36"/>
    </w:p>
    <w:p w14:paraId="4C3EFDB1" w14:textId="77777777" w:rsidR="000B0430" w:rsidRDefault="000B0430" w:rsidP="00D445FC">
      <w:pPr>
        <w:pStyle w:val="Kop5"/>
        <w:ind w:left="-567"/>
        <w:rPr>
          <w:rFonts w:ascii="Norwester" w:hAnsi="Norwester" w:cs="Arial"/>
          <w:b/>
          <w:color w:val="ED7D31" w:themeColor="accent2"/>
          <w:sz w:val="28"/>
          <w:szCs w:val="28"/>
        </w:rPr>
      </w:pPr>
    </w:p>
    <w:p w14:paraId="6CAB3FD0" w14:textId="0BA0668E" w:rsidR="00D445FC" w:rsidRDefault="00D445FC" w:rsidP="00D445FC">
      <w:pPr>
        <w:pStyle w:val="Kop5"/>
        <w:ind w:left="-567"/>
        <w:rPr>
          <w:rFonts w:ascii="Norwester" w:hAnsi="Norwester" w:cs="Arial"/>
          <w:b/>
          <w:color w:val="ED7D31" w:themeColor="accent2"/>
          <w:sz w:val="28"/>
          <w:szCs w:val="28"/>
        </w:rPr>
      </w:pPr>
      <w:proofErr w:type="spellStart"/>
      <w:r w:rsidRPr="00C37413">
        <w:rPr>
          <w:rFonts w:ascii="Norwester" w:hAnsi="Norwester" w:cs="Arial"/>
          <w:b/>
          <w:color w:val="ED7D31" w:themeColor="accent2"/>
          <w:sz w:val="28"/>
          <w:szCs w:val="28"/>
        </w:rPr>
        <w:t>Toelichting</w:t>
      </w:r>
      <w:proofErr w:type="spellEnd"/>
      <w:r w:rsidRPr="00C37413">
        <w:rPr>
          <w:rFonts w:ascii="Norwester" w:hAnsi="Norwester" w:cs="Arial"/>
          <w:b/>
          <w:color w:val="ED7D31" w:themeColor="accent2"/>
          <w:sz w:val="28"/>
          <w:szCs w:val="28"/>
        </w:rPr>
        <w:t xml:space="preserve"> </w:t>
      </w:r>
      <w:proofErr w:type="spellStart"/>
      <w:r w:rsidRPr="00C37413">
        <w:rPr>
          <w:rFonts w:ascii="Norwester" w:hAnsi="Norwester" w:cs="Arial"/>
          <w:b/>
          <w:color w:val="ED7D31" w:themeColor="accent2"/>
          <w:sz w:val="28"/>
          <w:szCs w:val="28"/>
        </w:rPr>
        <w:t>beoordelingscriteria</w:t>
      </w:r>
      <w:proofErr w:type="spellEnd"/>
      <w:r w:rsidRPr="00C37413">
        <w:rPr>
          <w:rFonts w:ascii="Norwester" w:hAnsi="Norwester" w:cs="Arial"/>
          <w:b/>
          <w:color w:val="ED7D31" w:themeColor="accent2"/>
          <w:sz w:val="28"/>
          <w:szCs w:val="28"/>
        </w:rPr>
        <w:t xml:space="preserve"> PVB  3.2 – </w:t>
      </w:r>
      <w:proofErr w:type="spellStart"/>
      <w:r w:rsidRPr="00C37413">
        <w:rPr>
          <w:rFonts w:ascii="Norwester" w:hAnsi="Norwester" w:cs="Arial"/>
          <w:b/>
          <w:color w:val="ED7D31" w:themeColor="accent2"/>
          <w:sz w:val="28"/>
          <w:szCs w:val="28"/>
        </w:rPr>
        <w:t>portfoliobeoordeling</w:t>
      </w:r>
      <w:proofErr w:type="spellEnd"/>
      <w:r w:rsidR="007809F1">
        <w:rPr>
          <w:rFonts w:ascii="Norwester" w:hAnsi="Norwester" w:cs="Arial"/>
          <w:b/>
          <w:color w:val="ED7D31" w:themeColor="accent2"/>
          <w:sz w:val="28"/>
          <w:szCs w:val="28"/>
        </w:rPr>
        <w:br/>
      </w:r>
    </w:p>
    <w:tbl>
      <w:tblPr>
        <w:tblW w:w="5521" w:type="pct"/>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70" w:type="dxa"/>
          <w:bottom w:w="34" w:type="dxa"/>
          <w:right w:w="70" w:type="dxa"/>
        </w:tblCellMar>
        <w:tblLook w:val="01E0" w:firstRow="1" w:lastRow="1" w:firstColumn="1" w:lastColumn="1" w:noHBand="0" w:noVBand="0"/>
      </w:tblPr>
      <w:tblGrid>
        <w:gridCol w:w="583"/>
        <w:gridCol w:w="10214"/>
      </w:tblGrid>
      <w:tr w:rsidR="00D445FC" w:rsidRPr="00341476" w14:paraId="16BAD493" w14:textId="77777777" w:rsidTr="00D8577E">
        <w:trPr>
          <w:cantSplit/>
          <w:trHeight w:val="120"/>
        </w:trPr>
        <w:tc>
          <w:tcPr>
            <w:tcW w:w="5000" w:type="pct"/>
            <w:gridSpan w:val="2"/>
            <w:shd w:val="clear" w:color="auto" w:fill="auto"/>
          </w:tcPr>
          <w:p w14:paraId="4927CB9B" w14:textId="06D26F6A" w:rsidR="00D445FC" w:rsidRPr="007809F1" w:rsidRDefault="00D445FC" w:rsidP="00D8577E">
            <w:pPr>
              <w:tabs>
                <w:tab w:val="left" w:pos="567"/>
                <w:tab w:val="left" w:pos="992"/>
              </w:tabs>
              <w:spacing w:line="240" w:lineRule="auto"/>
              <w:rPr>
                <w:rFonts w:ascii="Norwester" w:hAnsi="Norwester" w:cs="Arial"/>
                <w:b/>
                <w:sz w:val="18"/>
                <w:szCs w:val="18"/>
                <w:lang w:val="nl-NL"/>
              </w:rPr>
            </w:pPr>
            <w:r w:rsidRPr="007809F1">
              <w:rPr>
                <w:rFonts w:ascii="Norwester" w:hAnsi="Norwester" w:cs="Arial"/>
                <w:b/>
                <w:sz w:val="18"/>
                <w:szCs w:val="18"/>
                <w:lang w:val="nl-NL"/>
              </w:rPr>
              <w:t>Werkproces 3.2.1. Begeleidt sporters bij wedstrijden</w:t>
            </w:r>
          </w:p>
        </w:tc>
      </w:tr>
      <w:tr w:rsidR="00D445FC" w:rsidRPr="00341476" w14:paraId="581AE5C1" w14:textId="77777777" w:rsidTr="00D8577E">
        <w:trPr>
          <w:cantSplit/>
          <w:trHeight w:val="567"/>
        </w:trPr>
        <w:tc>
          <w:tcPr>
            <w:tcW w:w="270" w:type="pct"/>
            <w:shd w:val="clear" w:color="auto" w:fill="auto"/>
            <w:vAlign w:val="center"/>
          </w:tcPr>
          <w:p w14:paraId="1879D37C"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w:t>
            </w:r>
          </w:p>
        </w:tc>
        <w:tc>
          <w:tcPr>
            <w:tcW w:w="4730" w:type="pct"/>
            <w:shd w:val="clear" w:color="auto" w:fill="auto"/>
            <w:vAlign w:val="center"/>
          </w:tcPr>
          <w:p w14:paraId="33DA4878" w14:textId="671635B1" w:rsidR="00D445FC" w:rsidRPr="00D445FC" w:rsidRDefault="00D445FC" w:rsidP="007809F1">
            <w:pPr>
              <w:tabs>
                <w:tab w:val="left" w:pos="567"/>
                <w:tab w:val="left" w:pos="992"/>
              </w:tabs>
              <w:spacing w:line="240" w:lineRule="auto"/>
              <w:rPr>
                <w:rFonts w:ascii="IBM Plex Mono" w:hAnsi="IBM Plex Mono" w:cs="Arial"/>
                <w:color w:val="000000"/>
                <w:sz w:val="16"/>
                <w:szCs w:val="16"/>
                <w:lang w:val="nl-NL"/>
              </w:rPr>
            </w:pPr>
            <w:r w:rsidRPr="00D445FC">
              <w:rPr>
                <w:rFonts w:ascii="IBM Plex Mono" w:hAnsi="IBM Plex Mono" w:cs="Arial"/>
                <w:b/>
                <w:color w:val="000000"/>
                <w:sz w:val="16"/>
                <w:szCs w:val="16"/>
                <w:lang w:val="nl-NL"/>
              </w:rPr>
              <w:t xml:space="preserve">Houdt rekening met persoonlijke verwachtingen en motieven van de sporters </w:t>
            </w:r>
            <w:r w:rsidRPr="00D445FC">
              <w:rPr>
                <w:rFonts w:ascii="IBM Plex Mono" w:hAnsi="IBM Plex Mono" w:cs="Arial"/>
                <w:color w:val="000000"/>
                <w:sz w:val="16"/>
                <w:szCs w:val="16"/>
                <w:lang w:val="nl-NL"/>
              </w:rPr>
              <w:t xml:space="preserve">In zijn voorbereiding, voorbespreking, coaching en nabespreking laat de trainer zien dat hij rekening houdt met de persoonlijke individuele verschillen tussen de sporters en dat hij de sporters de </w:t>
            </w:r>
            <w:proofErr w:type="spellStart"/>
            <w:r w:rsidRPr="00D445FC">
              <w:rPr>
                <w:rFonts w:ascii="IBM Plex Mono" w:hAnsi="IBM Plex Mono" w:cs="Arial"/>
                <w:color w:val="000000"/>
                <w:sz w:val="16"/>
                <w:szCs w:val="16"/>
                <w:lang w:val="nl-NL"/>
              </w:rPr>
              <w:t>ruinte</w:t>
            </w:r>
            <w:proofErr w:type="spellEnd"/>
            <w:r w:rsidRPr="00D445FC">
              <w:rPr>
                <w:rFonts w:ascii="IBM Plex Mono" w:hAnsi="IBM Plex Mono" w:cs="Arial"/>
                <w:color w:val="000000"/>
                <w:sz w:val="16"/>
                <w:szCs w:val="16"/>
                <w:lang w:val="nl-NL"/>
              </w:rPr>
              <w:t xml:space="preserve"> geeft voor eigen inbreng.</w:t>
            </w:r>
          </w:p>
        </w:tc>
      </w:tr>
      <w:tr w:rsidR="00D445FC" w:rsidRPr="00341476" w14:paraId="092B06B8" w14:textId="77777777" w:rsidTr="00D8577E">
        <w:trPr>
          <w:cantSplit/>
          <w:trHeight w:val="567"/>
        </w:trPr>
        <w:tc>
          <w:tcPr>
            <w:tcW w:w="270" w:type="pct"/>
            <w:shd w:val="clear" w:color="auto" w:fill="auto"/>
            <w:vAlign w:val="center"/>
          </w:tcPr>
          <w:p w14:paraId="1AED05DE"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w:t>
            </w:r>
          </w:p>
        </w:tc>
        <w:tc>
          <w:tcPr>
            <w:tcW w:w="4730" w:type="pct"/>
            <w:shd w:val="clear" w:color="auto" w:fill="auto"/>
          </w:tcPr>
          <w:p w14:paraId="28FCE6B2" w14:textId="5B6ADB67" w:rsidR="00D445FC" w:rsidRPr="00D445FC" w:rsidRDefault="00D445FC" w:rsidP="007809F1">
            <w:pPr>
              <w:tabs>
                <w:tab w:val="left" w:pos="567"/>
                <w:tab w:val="left" w:pos="992"/>
              </w:tabs>
              <w:spacing w:line="240" w:lineRule="auto"/>
              <w:rPr>
                <w:rFonts w:ascii="IBM Plex Mono" w:hAnsi="IBM Plex Mono" w:cs="Arial"/>
                <w:color w:val="000000"/>
                <w:sz w:val="16"/>
                <w:szCs w:val="16"/>
                <w:lang w:val="nl-NL"/>
              </w:rPr>
            </w:pPr>
            <w:r w:rsidRPr="00D445FC">
              <w:rPr>
                <w:rFonts w:ascii="IBM Plex Mono" w:hAnsi="IBM Plex Mono" w:cs="Arial"/>
                <w:b/>
                <w:color w:val="000000"/>
                <w:sz w:val="16"/>
                <w:szCs w:val="16"/>
                <w:lang w:val="nl-NL"/>
              </w:rPr>
              <w:t>Motiveert, stimuleert en enthousiasmeert sporters</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spreekt sporters op een positieve en opbouwende manier aan. Hij geeft complimenten als opdrachten goed worden uitgevoerd of een techniek goed wordt toegepast.</w:t>
            </w:r>
          </w:p>
        </w:tc>
      </w:tr>
      <w:tr w:rsidR="00D445FC" w:rsidRPr="00341476" w14:paraId="16C5271F" w14:textId="77777777" w:rsidTr="00D8577E">
        <w:trPr>
          <w:cantSplit/>
          <w:trHeight w:val="567"/>
        </w:trPr>
        <w:tc>
          <w:tcPr>
            <w:tcW w:w="270" w:type="pct"/>
            <w:shd w:val="clear" w:color="auto" w:fill="auto"/>
            <w:vAlign w:val="center"/>
          </w:tcPr>
          <w:p w14:paraId="52AD8255"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3</w:t>
            </w:r>
          </w:p>
        </w:tc>
        <w:tc>
          <w:tcPr>
            <w:tcW w:w="4730" w:type="pct"/>
            <w:shd w:val="clear" w:color="auto" w:fill="auto"/>
          </w:tcPr>
          <w:p w14:paraId="3F82C4D0" w14:textId="2D6FE080" w:rsidR="00D445FC" w:rsidRPr="00D445FC" w:rsidRDefault="00D445FC" w:rsidP="007809F1">
            <w:pPr>
              <w:tabs>
                <w:tab w:val="left" w:pos="567"/>
                <w:tab w:val="left" w:pos="992"/>
              </w:tabs>
              <w:spacing w:line="240" w:lineRule="auto"/>
              <w:rPr>
                <w:rFonts w:ascii="IBM Plex Mono" w:hAnsi="IBM Plex Mono" w:cs="Arial"/>
                <w:color w:val="000000"/>
                <w:sz w:val="16"/>
                <w:szCs w:val="16"/>
                <w:lang w:val="nl-NL"/>
              </w:rPr>
            </w:pPr>
            <w:r w:rsidRPr="00D445FC">
              <w:rPr>
                <w:rFonts w:ascii="IBM Plex Mono" w:hAnsi="IBM Plex Mono" w:cs="Arial"/>
                <w:b/>
                <w:color w:val="000000"/>
                <w:sz w:val="16"/>
                <w:szCs w:val="16"/>
                <w:lang w:val="nl-NL"/>
              </w:rPr>
              <w:t>Bewaakt waarden en stelt normen</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maakt afspraken, binnen maatschappelijke normen en waarden, hoe in situaties te handelen en te communiceren. De trainer-coach bewaakt dat betrokkenen de afspraken nakomen. De trainer-coach vervult in deze een voorbeeldfunctie</w:t>
            </w:r>
            <w:r w:rsidRPr="00D445FC">
              <w:rPr>
                <w:rFonts w:ascii="IBM Plex Mono" w:hAnsi="IBM Plex Mono"/>
                <w:sz w:val="16"/>
                <w:szCs w:val="16"/>
                <w:lang w:val="nl-NL"/>
              </w:rPr>
              <w:t>.</w:t>
            </w:r>
          </w:p>
        </w:tc>
      </w:tr>
      <w:tr w:rsidR="00D445FC" w:rsidRPr="00341476" w14:paraId="488356C1" w14:textId="77777777" w:rsidTr="00D8577E">
        <w:trPr>
          <w:cantSplit/>
          <w:trHeight w:val="567"/>
        </w:trPr>
        <w:tc>
          <w:tcPr>
            <w:tcW w:w="270" w:type="pct"/>
            <w:shd w:val="clear" w:color="auto" w:fill="auto"/>
            <w:vAlign w:val="center"/>
          </w:tcPr>
          <w:p w14:paraId="247A95A6"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4</w:t>
            </w:r>
          </w:p>
        </w:tc>
        <w:tc>
          <w:tcPr>
            <w:tcW w:w="4730" w:type="pct"/>
            <w:shd w:val="clear" w:color="auto" w:fill="auto"/>
          </w:tcPr>
          <w:p w14:paraId="5C086123" w14:textId="38045F6C" w:rsidR="00D445FC" w:rsidRPr="00D445FC" w:rsidRDefault="00D445FC" w:rsidP="007809F1">
            <w:pPr>
              <w:tabs>
                <w:tab w:val="left" w:pos="567"/>
                <w:tab w:val="left" w:pos="992"/>
              </w:tabs>
              <w:spacing w:line="240" w:lineRule="auto"/>
              <w:rPr>
                <w:rFonts w:ascii="IBM Plex Mono" w:hAnsi="IBM Plex Mono" w:cs="Arial"/>
                <w:color w:val="000000"/>
                <w:sz w:val="16"/>
                <w:szCs w:val="16"/>
                <w:lang w:val="nl-NL"/>
              </w:rPr>
            </w:pPr>
            <w:r w:rsidRPr="00D445FC">
              <w:rPr>
                <w:rFonts w:ascii="IBM Plex Mono" w:hAnsi="IBM Plex Mono" w:cs="Arial"/>
                <w:b/>
                <w:color w:val="000000"/>
                <w:sz w:val="16"/>
                <w:szCs w:val="16"/>
                <w:lang w:val="nl-NL"/>
              </w:rPr>
              <w:t>Past de omgangsvormen en het taalgebruik aan, aan de belevingswereld van de sporters</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communiceert zodanig met de sporters dat deze zijn bedoelingen begrijpen en zij zich uitgenodigd voelen hierop te reageren. De trainer-coach communiceert met de sporters en begeleiders over zijn manier van coachen.</w:t>
            </w:r>
          </w:p>
        </w:tc>
      </w:tr>
      <w:tr w:rsidR="00D445FC" w:rsidRPr="00341476" w14:paraId="5DC99F67" w14:textId="77777777" w:rsidTr="00D8577E">
        <w:trPr>
          <w:cantSplit/>
          <w:trHeight w:val="567"/>
        </w:trPr>
        <w:tc>
          <w:tcPr>
            <w:tcW w:w="270" w:type="pct"/>
            <w:shd w:val="clear" w:color="auto" w:fill="auto"/>
            <w:vAlign w:val="center"/>
          </w:tcPr>
          <w:p w14:paraId="71A3F830"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5</w:t>
            </w:r>
          </w:p>
        </w:tc>
        <w:tc>
          <w:tcPr>
            <w:tcW w:w="4730" w:type="pct"/>
            <w:shd w:val="clear" w:color="auto" w:fill="auto"/>
          </w:tcPr>
          <w:p w14:paraId="3C63DAB1" w14:textId="1ACD92AB" w:rsidR="00D445FC" w:rsidRPr="00D445FC" w:rsidRDefault="00D445FC" w:rsidP="007809F1">
            <w:pPr>
              <w:tabs>
                <w:tab w:val="left" w:pos="567"/>
                <w:tab w:val="left" w:pos="992"/>
              </w:tabs>
              <w:spacing w:line="240" w:lineRule="auto"/>
              <w:rPr>
                <w:rFonts w:ascii="IBM Plex Mono" w:hAnsi="IBM Plex Mono" w:cs="Arial"/>
                <w:color w:val="000000"/>
                <w:sz w:val="16"/>
                <w:szCs w:val="16"/>
                <w:lang w:val="nl-NL"/>
              </w:rPr>
            </w:pPr>
            <w:r w:rsidRPr="00D445FC">
              <w:rPr>
                <w:rFonts w:ascii="IBM Plex Mono" w:hAnsi="IBM Plex Mono" w:cs="Arial"/>
                <w:b/>
                <w:color w:val="000000"/>
                <w:sz w:val="16"/>
                <w:szCs w:val="16"/>
                <w:lang w:val="nl-NL"/>
              </w:rPr>
              <w:t>Stimuleert sportief en respectvol gedrag</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geeft complimenten, als opdrachten goed worden uitgevoerd of een techniek goed wordt toegepast.  Ook stimuleert de trainer-coach sporters om positief en respectvol met elkaar om te gaan.</w:t>
            </w:r>
          </w:p>
        </w:tc>
      </w:tr>
      <w:tr w:rsidR="00D445FC" w:rsidRPr="007809F1" w14:paraId="17660267" w14:textId="77777777" w:rsidTr="00D8577E">
        <w:trPr>
          <w:cantSplit/>
          <w:trHeight w:val="567"/>
        </w:trPr>
        <w:tc>
          <w:tcPr>
            <w:tcW w:w="270" w:type="pct"/>
            <w:shd w:val="clear" w:color="auto" w:fill="auto"/>
            <w:vAlign w:val="center"/>
          </w:tcPr>
          <w:p w14:paraId="1AF509DD"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6</w:t>
            </w:r>
          </w:p>
        </w:tc>
        <w:tc>
          <w:tcPr>
            <w:tcW w:w="4730" w:type="pct"/>
            <w:shd w:val="clear" w:color="auto" w:fill="auto"/>
          </w:tcPr>
          <w:p w14:paraId="10B8AA32" w14:textId="5B807B31" w:rsidR="00D445FC" w:rsidRPr="007809F1" w:rsidRDefault="00D445FC" w:rsidP="007809F1">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Treedt op als een sporter zich onsportief gedraagt</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 xml:space="preserve">Corrigeert bij ongewenst gedrag (b.v. bij negatieve opmerkingen naar elkaar of anderen; bij onsportieve fouten of bij technische fouten van (wissel) spelers). </w:t>
            </w:r>
            <w:r w:rsidRPr="007809F1">
              <w:rPr>
                <w:rFonts w:ascii="IBM Plex Mono" w:hAnsi="IBM Plex Mono" w:cs="Arial"/>
                <w:sz w:val="16"/>
                <w:szCs w:val="16"/>
                <w:lang w:val="nl-NL"/>
              </w:rPr>
              <w:t>Geeft complimenten bij gewenst gedrag</w:t>
            </w:r>
          </w:p>
        </w:tc>
      </w:tr>
      <w:tr w:rsidR="00D445FC" w:rsidRPr="00341476" w14:paraId="7FDCEF47" w14:textId="77777777" w:rsidTr="00D8577E">
        <w:trPr>
          <w:cantSplit/>
          <w:trHeight w:val="567"/>
        </w:trPr>
        <w:tc>
          <w:tcPr>
            <w:tcW w:w="270" w:type="pct"/>
            <w:shd w:val="clear" w:color="auto" w:fill="auto"/>
            <w:vAlign w:val="center"/>
          </w:tcPr>
          <w:p w14:paraId="3F76F2C6"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7</w:t>
            </w:r>
          </w:p>
        </w:tc>
        <w:tc>
          <w:tcPr>
            <w:tcW w:w="4730" w:type="pct"/>
            <w:shd w:val="clear" w:color="auto" w:fill="auto"/>
          </w:tcPr>
          <w:p w14:paraId="7B68D5BF" w14:textId="6B02F52B" w:rsidR="00D445FC" w:rsidRPr="00D445FC" w:rsidRDefault="00D445FC" w:rsidP="007809F1">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Besteedt aandacht aan het voorkomen van blessures bij de sporters</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Ziet toe op geschikt schoeisel en blessure preventieve maatregelen in de voorbereiding, tijdens en na de wedstrijd. Geeft spelers voldoende rust. Houdt rekening met de individuele belastbaarheid van de spelers</w:t>
            </w:r>
          </w:p>
        </w:tc>
      </w:tr>
      <w:tr w:rsidR="00D445FC" w:rsidRPr="00341476" w14:paraId="68829EA0" w14:textId="77777777" w:rsidTr="00D8577E">
        <w:trPr>
          <w:cantSplit/>
          <w:trHeight w:val="567"/>
        </w:trPr>
        <w:tc>
          <w:tcPr>
            <w:tcW w:w="270" w:type="pct"/>
            <w:shd w:val="clear" w:color="auto" w:fill="auto"/>
            <w:vAlign w:val="center"/>
          </w:tcPr>
          <w:p w14:paraId="59D47066"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lastRenderedPageBreak/>
              <w:t>8</w:t>
            </w:r>
          </w:p>
        </w:tc>
        <w:tc>
          <w:tcPr>
            <w:tcW w:w="4730" w:type="pct"/>
            <w:shd w:val="clear" w:color="auto" w:fill="auto"/>
          </w:tcPr>
          <w:p w14:paraId="148FB795" w14:textId="5441D287" w:rsidR="00D445FC" w:rsidRPr="007809F1"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Treedt op bij onveilige sportsituaties</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Onderneemt in een vroegtijdig stadium actie bij onveilige sportsituaties. Is in het bezit van EHBO materiaal c.q. maakt hiervan (indien van toepassing) gebruik</w:t>
            </w:r>
          </w:p>
        </w:tc>
      </w:tr>
      <w:tr w:rsidR="00D445FC" w:rsidRPr="00341476" w14:paraId="4D4AD01E" w14:textId="77777777" w:rsidTr="00D8577E">
        <w:trPr>
          <w:cantSplit/>
          <w:trHeight w:val="567"/>
        </w:trPr>
        <w:tc>
          <w:tcPr>
            <w:tcW w:w="270" w:type="pct"/>
            <w:shd w:val="clear" w:color="auto" w:fill="auto"/>
            <w:vAlign w:val="center"/>
          </w:tcPr>
          <w:p w14:paraId="760C559C"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9</w:t>
            </w:r>
          </w:p>
        </w:tc>
        <w:tc>
          <w:tcPr>
            <w:tcW w:w="4730" w:type="pct"/>
            <w:shd w:val="clear" w:color="auto" w:fill="auto"/>
          </w:tcPr>
          <w:p w14:paraId="12010C8A" w14:textId="213214FA" w:rsidR="00D445FC" w:rsidRPr="00D445FC"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Adviseert sporters over materiaal, voeding en hygiëne (keuze en gebruik)</w:t>
            </w:r>
            <w:r w:rsidRPr="00D445FC">
              <w:rPr>
                <w:rFonts w:ascii="IBM Plex Mono" w:hAnsi="IBM Plex Mono" w:cs="Arial"/>
                <w:sz w:val="16"/>
                <w:szCs w:val="16"/>
                <w:lang w:val="nl-NL"/>
              </w:rPr>
              <w:t xml:space="preserve">Geeft advies aan de spelers over het juiste </w:t>
            </w:r>
            <w:proofErr w:type="spellStart"/>
            <w:r w:rsidRPr="00D445FC">
              <w:rPr>
                <w:rFonts w:ascii="IBM Plex Mono" w:hAnsi="IBM Plex Mono" w:cs="Arial"/>
                <w:sz w:val="16"/>
                <w:szCs w:val="16"/>
                <w:lang w:val="nl-NL"/>
              </w:rPr>
              <w:t>basketballschoeisel</w:t>
            </w:r>
            <w:proofErr w:type="spellEnd"/>
            <w:r w:rsidRPr="00D445FC">
              <w:rPr>
                <w:rFonts w:ascii="IBM Plex Mono" w:hAnsi="IBM Plex Mono" w:cs="Arial"/>
                <w:b/>
                <w:color w:val="000000"/>
                <w:sz w:val="16"/>
                <w:szCs w:val="16"/>
                <w:lang w:val="nl-NL"/>
              </w:rPr>
              <w:t xml:space="preserve">. </w:t>
            </w:r>
            <w:r w:rsidRPr="00D445FC">
              <w:rPr>
                <w:rFonts w:ascii="IBM Plex Mono" w:hAnsi="IBM Plex Mono" w:cs="Arial"/>
                <w:sz w:val="16"/>
                <w:szCs w:val="16"/>
                <w:lang w:val="nl-NL"/>
              </w:rPr>
              <w:t>Geeft advies over het gebruik van hulpmiddelen (o.a. dribbelbrillen, andersoortige ballen)</w:t>
            </w:r>
            <w:r w:rsidRPr="00D445FC">
              <w:rPr>
                <w:rFonts w:ascii="IBM Plex Mono" w:hAnsi="IBM Plex Mono" w:cs="Arial"/>
                <w:b/>
                <w:color w:val="000000"/>
                <w:sz w:val="16"/>
                <w:szCs w:val="16"/>
                <w:lang w:val="nl-NL"/>
              </w:rPr>
              <w:t xml:space="preserve">. </w:t>
            </w:r>
            <w:r w:rsidRPr="00D445FC">
              <w:rPr>
                <w:rFonts w:ascii="IBM Plex Mono" w:hAnsi="IBM Plex Mono" w:cs="Arial"/>
                <w:sz w:val="16"/>
                <w:szCs w:val="16"/>
                <w:lang w:val="nl-NL"/>
              </w:rPr>
              <w:t>Stuurt in voorkomende gevallen spelers door naar experts voor het gebruik van (medische) hulpmiddelen</w:t>
            </w:r>
          </w:p>
        </w:tc>
      </w:tr>
      <w:tr w:rsidR="00D445FC" w:rsidRPr="00341476" w14:paraId="5352AB33" w14:textId="77777777" w:rsidTr="00D8577E">
        <w:trPr>
          <w:cantSplit/>
          <w:trHeight w:val="567"/>
        </w:trPr>
        <w:tc>
          <w:tcPr>
            <w:tcW w:w="270" w:type="pct"/>
            <w:shd w:val="clear" w:color="auto" w:fill="auto"/>
            <w:vAlign w:val="center"/>
          </w:tcPr>
          <w:p w14:paraId="4A1EDB66"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10</w:t>
            </w:r>
          </w:p>
        </w:tc>
        <w:tc>
          <w:tcPr>
            <w:tcW w:w="4730" w:type="pct"/>
            <w:shd w:val="clear" w:color="auto" w:fill="auto"/>
          </w:tcPr>
          <w:p w14:paraId="02FA31BC" w14:textId="6F7E35AA" w:rsidR="00D445FC" w:rsidRPr="00D445FC" w:rsidRDefault="00D445FC" w:rsidP="007809F1">
            <w:pPr>
              <w:rPr>
                <w:rFonts w:ascii="IBM Plex Mono" w:hAnsi="IBM Plex Mono" w:cs="Arial"/>
                <w:color w:val="000000"/>
                <w:sz w:val="16"/>
                <w:szCs w:val="16"/>
                <w:lang w:val="nl-NL"/>
              </w:rPr>
            </w:pPr>
            <w:r w:rsidRPr="00D445FC">
              <w:rPr>
                <w:rFonts w:ascii="IBM Plex Mono" w:hAnsi="IBM Plex Mono" w:cs="Arial"/>
                <w:b/>
                <w:color w:val="000000"/>
                <w:sz w:val="16"/>
                <w:szCs w:val="16"/>
                <w:lang w:val="nl-NL"/>
              </w:rPr>
              <w:t xml:space="preserve">Informeert sporters over gevaren en gevolgen van </w:t>
            </w:r>
            <w:proofErr w:type="spellStart"/>
            <w:r w:rsidRPr="00D445FC">
              <w:rPr>
                <w:rFonts w:ascii="IBM Plex Mono" w:hAnsi="IBM Plex Mono" w:cs="Arial"/>
                <w:b/>
                <w:color w:val="000000"/>
                <w:sz w:val="16"/>
                <w:szCs w:val="16"/>
                <w:lang w:val="nl-NL"/>
              </w:rPr>
              <w:t>dopinggebruik</w:t>
            </w:r>
            <w:r w:rsidRPr="00D445FC">
              <w:rPr>
                <w:rFonts w:ascii="IBM Plex Mono" w:hAnsi="IBM Plex Mono" w:cs="Arial"/>
                <w:color w:val="000000"/>
                <w:sz w:val="16"/>
                <w:szCs w:val="16"/>
                <w:lang w:val="nl-NL"/>
              </w:rPr>
              <w:t>Geeft</w:t>
            </w:r>
            <w:proofErr w:type="spellEnd"/>
            <w:r w:rsidRPr="00D445FC">
              <w:rPr>
                <w:rFonts w:ascii="IBM Plex Mono" w:hAnsi="IBM Plex Mono" w:cs="Arial"/>
                <w:color w:val="000000"/>
                <w:sz w:val="16"/>
                <w:szCs w:val="16"/>
                <w:lang w:val="nl-NL"/>
              </w:rPr>
              <w:t xml:space="preserve"> bij spelers aan op welke wijze ze zich kunnen informeren over al dan niet toegestane medicijnen en/of andere stimulerende middelen.</w:t>
            </w:r>
          </w:p>
        </w:tc>
      </w:tr>
      <w:tr w:rsidR="00D445FC" w:rsidRPr="00341476" w14:paraId="29565808" w14:textId="77777777" w:rsidTr="00D8577E">
        <w:trPr>
          <w:cantSplit/>
          <w:trHeight w:val="567"/>
        </w:trPr>
        <w:tc>
          <w:tcPr>
            <w:tcW w:w="270" w:type="pct"/>
            <w:shd w:val="clear" w:color="auto" w:fill="auto"/>
            <w:vAlign w:val="center"/>
          </w:tcPr>
          <w:p w14:paraId="257E9C52"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11</w:t>
            </w:r>
          </w:p>
        </w:tc>
        <w:tc>
          <w:tcPr>
            <w:tcW w:w="4730" w:type="pct"/>
            <w:shd w:val="clear" w:color="auto" w:fill="auto"/>
          </w:tcPr>
          <w:p w14:paraId="7B272F81" w14:textId="77192063" w:rsidR="00D445FC" w:rsidRPr="00D445FC"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 xml:space="preserve">Informeert en betrekt sporters bij het verloop van de </w:t>
            </w:r>
            <w:proofErr w:type="spellStart"/>
            <w:r w:rsidRPr="00D445FC">
              <w:rPr>
                <w:rFonts w:ascii="IBM Plex Mono" w:hAnsi="IBM Plex Mono" w:cs="Arial"/>
                <w:b/>
                <w:color w:val="000000"/>
                <w:sz w:val="16"/>
                <w:szCs w:val="16"/>
                <w:lang w:val="nl-NL"/>
              </w:rPr>
              <w:t>wedstrijd</w:t>
            </w:r>
            <w:r w:rsidRPr="00D445FC">
              <w:rPr>
                <w:rFonts w:ascii="IBM Plex Mono" w:hAnsi="IBM Plex Mono" w:cs="Arial"/>
                <w:sz w:val="16"/>
                <w:szCs w:val="16"/>
                <w:lang w:val="nl-NL"/>
              </w:rPr>
              <w:t>De</w:t>
            </w:r>
            <w:proofErr w:type="spellEnd"/>
            <w:r w:rsidRPr="00D445FC">
              <w:rPr>
                <w:rFonts w:ascii="IBM Plex Mono" w:hAnsi="IBM Plex Mono" w:cs="Arial"/>
                <w:sz w:val="16"/>
                <w:szCs w:val="16"/>
                <w:lang w:val="nl-NL"/>
              </w:rPr>
              <w:t xml:space="preserve"> trainer-coach start de voorbespreking voor de wedstrijd met uitleg van de doelen en de accenten en vraagt om reacties hierop. De trainer-coach geeft goede en gedoseerde individuele feedback, hijstelt vragen, luistert, geeft aanwijzingen en corrigeert. De trainer-coach geeft goede en gedoseerde groepsgewijze feedback (idem). De trainer-coach vraagt of de sporters de feedback begrijpen en opvolgen. De trainer-coach vraagt de sporters hem feedback te geven over de intensiteit, de uitvoerbaarheid van de taken en de manier waarop hij met hen omgaat.</w:t>
            </w:r>
          </w:p>
        </w:tc>
      </w:tr>
      <w:tr w:rsidR="00D445FC" w:rsidRPr="00341476" w14:paraId="3F3662D1" w14:textId="77777777" w:rsidTr="00D8577E">
        <w:trPr>
          <w:cantSplit/>
          <w:trHeight w:val="567"/>
        </w:trPr>
        <w:tc>
          <w:tcPr>
            <w:tcW w:w="270" w:type="pct"/>
            <w:shd w:val="clear" w:color="auto" w:fill="auto"/>
            <w:vAlign w:val="center"/>
          </w:tcPr>
          <w:p w14:paraId="707C0198"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12</w:t>
            </w:r>
          </w:p>
        </w:tc>
        <w:tc>
          <w:tcPr>
            <w:tcW w:w="4730" w:type="pct"/>
            <w:shd w:val="clear" w:color="auto" w:fill="auto"/>
          </w:tcPr>
          <w:p w14:paraId="64A8EA6E" w14:textId="27AD68A6" w:rsidR="00D445FC" w:rsidRPr="00D445FC"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Geeft aan de sporters na de wedstrijd aan wat goed ging en wat beter kan</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kijkt samen met de sporters terug op de wedstrijd, door het stellen van vragen over het doel en de uitvoering (Wat ging goed /  Wat kan nog beter?)  van de wedstrijd. Aan de hand daarvan komt hij samen met de sporters tot conclusies en stelt hij leerpunten op voor het vervolg.</w:t>
            </w:r>
          </w:p>
        </w:tc>
      </w:tr>
      <w:tr w:rsidR="00D445FC" w:rsidRPr="00341476" w14:paraId="274FFFDD" w14:textId="77777777" w:rsidTr="00D8577E">
        <w:trPr>
          <w:cantSplit/>
          <w:trHeight w:val="567"/>
        </w:trPr>
        <w:tc>
          <w:tcPr>
            <w:tcW w:w="270" w:type="pct"/>
            <w:shd w:val="clear" w:color="auto" w:fill="auto"/>
            <w:vAlign w:val="center"/>
          </w:tcPr>
          <w:p w14:paraId="2479B223"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13</w:t>
            </w:r>
          </w:p>
        </w:tc>
        <w:tc>
          <w:tcPr>
            <w:tcW w:w="4730" w:type="pct"/>
            <w:shd w:val="clear" w:color="auto" w:fill="auto"/>
          </w:tcPr>
          <w:p w14:paraId="1429EC04" w14:textId="35D3D4A1" w:rsidR="00D445FC" w:rsidRPr="00D445FC" w:rsidRDefault="00D445FC" w:rsidP="007809F1">
            <w:pPr>
              <w:rPr>
                <w:rFonts w:ascii="IBM Plex Mono" w:hAnsi="IBM Plex Mono" w:cs="Arial"/>
                <w:color w:val="000000"/>
                <w:sz w:val="16"/>
                <w:szCs w:val="16"/>
                <w:lang w:val="nl-NL"/>
              </w:rPr>
            </w:pPr>
            <w:r w:rsidRPr="00D445FC">
              <w:rPr>
                <w:rFonts w:ascii="IBM Plex Mono" w:hAnsi="IBM Plex Mono" w:cs="Arial"/>
                <w:b/>
                <w:color w:val="000000"/>
                <w:sz w:val="16"/>
                <w:szCs w:val="16"/>
                <w:lang w:val="nl-NL"/>
              </w:rPr>
              <w:t>Gaat sportief en respectvol om met alle betrokkenen</w:t>
            </w:r>
            <w:r w:rsidR="007809F1">
              <w:rPr>
                <w:rFonts w:ascii="IBM Plex Mono" w:hAnsi="IBM Plex Mono" w:cs="Arial"/>
                <w:b/>
                <w:color w:val="000000"/>
                <w:sz w:val="16"/>
                <w:szCs w:val="16"/>
                <w:lang w:val="nl-NL"/>
              </w:rPr>
              <w:br/>
            </w:r>
            <w:r w:rsidRPr="00D445FC">
              <w:rPr>
                <w:rFonts w:ascii="IBM Plex Mono" w:hAnsi="IBM Plex Mono" w:cs="Arial"/>
                <w:color w:val="000000"/>
                <w:sz w:val="16"/>
                <w:szCs w:val="16"/>
                <w:lang w:val="nl-NL"/>
              </w:rPr>
              <w:t xml:space="preserve">De trainer-coach heeft duidelijke richtlijnen gegeven aan de betrokkenen voor sportief en respectvol gedrag, wat zij kunnen verwachten en waar zij hem op mogen aanspreken als dit niet gebeurt. Voorbeelden: </w:t>
            </w:r>
            <w:r w:rsidR="007809F1">
              <w:rPr>
                <w:rFonts w:ascii="IBM Plex Mono" w:hAnsi="IBM Plex Mono" w:cs="Arial"/>
                <w:color w:val="000000"/>
                <w:sz w:val="16"/>
                <w:szCs w:val="16"/>
                <w:lang w:val="nl-NL"/>
              </w:rPr>
              <w:br/>
            </w:r>
            <w:r w:rsidRPr="00D445FC">
              <w:rPr>
                <w:rFonts w:ascii="IBM Plex Mono" w:hAnsi="IBM Plex Mono" w:cs="Arial"/>
                <w:i/>
                <w:color w:val="000000"/>
                <w:sz w:val="16"/>
                <w:szCs w:val="16"/>
                <w:u w:val="single"/>
                <w:lang w:val="nl-NL"/>
              </w:rPr>
              <w:t xml:space="preserve">Voor de wedstrijd </w:t>
            </w:r>
            <w:r w:rsidRPr="00D445FC">
              <w:rPr>
                <w:rFonts w:ascii="IBM Plex Mono" w:hAnsi="IBM Plex Mono" w:cs="Arial"/>
                <w:color w:val="000000"/>
                <w:sz w:val="16"/>
                <w:szCs w:val="16"/>
                <w:lang w:val="nl-NL"/>
              </w:rPr>
              <w:t>Begroet duidelijk zichtbaar en/of hoorbaar het eigen team, hetzij als groep, hetzij ieder individueel (hangt mede af van de wijze van samenkomen). Begroet persoonlijk de collega-coach van de tegenpartij (bv. geeft een hand, maakt een praatje met de trainer-coach o.i.d.). Begroet persoonlijk duidelijk zichtbaar de overige begeleiders van de tegenpartij c.q. de aanvoerder of het gehele team (bv. geeft hand of steekt groetend hand op o.i.d.). Geeft de officials een hand (minimaal de scheidsrechters, maar bij voorkeur ook overige officials en juryleden).</w:t>
            </w:r>
            <w:r w:rsidR="007809F1">
              <w:rPr>
                <w:rFonts w:ascii="IBM Plex Mono" w:hAnsi="IBM Plex Mono" w:cs="Arial"/>
                <w:color w:val="000000"/>
                <w:sz w:val="16"/>
                <w:szCs w:val="16"/>
                <w:lang w:val="nl-NL"/>
              </w:rPr>
              <w:br/>
            </w:r>
            <w:r w:rsidRPr="00D445FC">
              <w:rPr>
                <w:rFonts w:ascii="IBM Plex Mono" w:hAnsi="IBM Plex Mono" w:cs="Arial"/>
                <w:i/>
                <w:color w:val="000000"/>
                <w:sz w:val="16"/>
                <w:szCs w:val="16"/>
                <w:u w:val="single"/>
                <w:lang w:val="nl-NL"/>
              </w:rPr>
              <w:t xml:space="preserve">Tijdens de wedstrijd </w:t>
            </w:r>
            <w:r w:rsidRPr="00D445FC">
              <w:rPr>
                <w:rFonts w:ascii="IBM Plex Mono" w:hAnsi="IBM Plex Mono" w:cs="Arial"/>
                <w:color w:val="000000"/>
                <w:sz w:val="16"/>
                <w:szCs w:val="16"/>
                <w:lang w:val="nl-NL"/>
              </w:rPr>
              <w:t>Laat sportief gedrag zien (houding, gebaren, verbale reacties e.d.).  Laat gedrag zien, waaruit betrokkenheid blijkt (verbaal, non-verbaal). Laat actief gedrag zien (bv. ingrijpen, langs het veld coachen, wisselsporters erbij betrekken e.d.).</w:t>
            </w:r>
            <w:r w:rsidR="007809F1">
              <w:rPr>
                <w:rFonts w:ascii="IBM Plex Mono" w:hAnsi="IBM Plex Mono" w:cs="Arial"/>
                <w:color w:val="000000"/>
                <w:sz w:val="16"/>
                <w:szCs w:val="16"/>
                <w:lang w:val="nl-NL"/>
              </w:rPr>
              <w:br/>
            </w:r>
            <w:r w:rsidRPr="00D445FC">
              <w:rPr>
                <w:rFonts w:ascii="IBM Plex Mono" w:hAnsi="IBM Plex Mono" w:cs="Arial"/>
                <w:i/>
                <w:color w:val="000000"/>
                <w:sz w:val="16"/>
                <w:szCs w:val="16"/>
                <w:u w:val="single"/>
                <w:lang w:val="nl-NL"/>
              </w:rPr>
              <w:t xml:space="preserve">Na de wedstrijd </w:t>
            </w:r>
            <w:r w:rsidRPr="00D445FC">
              <w:rPr>
                <w:rFonts w:ascii="IBM Plex Mono" w:hAnsi="IBM Plex Mono" w:cs="Arial"/>
                <w:color w:val="000000"/>
                <w:sz w:val="16"/>
                <w:szCs w:val="16"/>
                <w:lang w:val="nl-NL"/>
              </w:rPr>
              <w:t>Laat zijn team de tegenstanders een hand geven ter afsluiting. Geeft zelf officials en collega-coach van de tegenpartij de hand. Deelt mee of en zo ja, waar en hoe laat, een nabespreking wordt gehouden met het team. Zorgt ervoor dat het team gezamenlijk bij de afsluiting aanwezig is. Maakt evt. afspraken met het team over het vervolg op de wedstrijd.</w:t>
            </w:r>
          </w:p>
        </w:tc>
      </w:tr>
      <w:tr w:rsidR="00D445FC" w:rsidRPr="00341476" w14:paraId="2EFD8F6E" w14:textId="77777777" w:rsidTr="00D8577E">
        <w:trPr>
          <w:cantSplit/>
          <w:trHeight w:val="567"/>
        </w:trPr>
        <w:tc>
          <w:tcPr>
            <w:tcW w:w="270" w:type="pct"/>
            <w:shd w:val="clear" w:color="auto" w:fill="auto"/>
            <w:vAlign w:val="center"/>
          </w:tcPr>
          <w:p w14:paraId="431793C8"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14</w:t>
            </w:r>
          </w:p>
        </w:tc>
        <w:tc>
          <w:tcPr>
            <w:tcW w:w="4730" w:type="pct"/>
            <w:shd w:val="clear" w:color="auto" w:fill="auto"/>
          </w:tcPr>
          <w:p w14:paraId="16CF6FB7" w14:textId="605CA5E5" w:rsidR="00D445FC" w:rsidRPr="00D445FC"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Houdt zich aan beroepscode</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handelt in de uitoefening van zijn functie als trainer-coach conform de regels van de bij de bond van toepassing zijnde beroepscode.</w:t>
            </w:r>
          </w:p>
        </w:tc>
      </w:tr>
      <w:tr w:rsidR="00D445FC" w:rsidRPr="00341476" w14:paraId="1E5F6BF0" w14:textId="77777777" w:rsidTr="00D8577E">
        <w:trPr>
          <w:cantSplit/>
          <w:trHeight w:val="567"/>
        </w:trPr>
        <w:tc>
          <w:tcPr>
            <w:tcW w:w="270" w:type="pct"/>
            <w:shd w:val="clear" w:color="auto" w:fill="auto"/>
            <w:vAlign w:val="center"/>
          </w:tcPr>
          <w:p w14:paraId="50744188"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15</w:t>
            </w:r>
          </w:p>
        </w:tc>
        <w:tc>
          <w:tcPr>
            <w:tcW w:w="4730" w:type="pct"/>
            <w:shd w:val="clear" w:color="auto" w:fill="auto"/>
          </w:tcPr>
          <w:p w14:paraId="6425EF6F" w14:textId="5DF31B38" w:rsidR="00D445FC" w:rsidRPr="00D445FC"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Gaat vertrouwelijk om met persoonlijke informatie</w:t>
            </w:r>
            <w:r w:rsidR="007809F1">
              <w:rPr>
                <w:rFonts w:ascii="IBM Plex Mono" w:hAnsi="IBM Plex Mono" w:cs="Arial"/>
                <w:b/>
                <w:color w:val="000000"/>
                <w:sz w:val="16"/>
                <w:szCs w:val="16"/>
                <w:lang w:val="nl-NL"/>
              </w:rPr>
              <w:br/>
            </w:r>
            <w:r w:rsidRPr="00D445FC">
              <w:rPr>
                <w:rFonts w:ascii="IBM Plex Mono" w:hAnsi="IBM Plex Mono" w:cs="Arial"/>
                <w:color w:val="000000"/>
                <w:sz w:val="16"/>
                <w:szCs w:val="16"/>
                <w:lang w:val="nl-NL"/>
              </w:rPr>
              <w:t>De trainer-coach geeft geen persoonlijke informatie door aan derden zonder toestemming van de betreffende personen. Roddelt niet over teamleden of anderen in zijn vereniging of organisatie.</w:t>
            </w:r>
          </w:p>
        </w:tc>
      </w:tr>
      <w:tr w:rsidR="00D445FC" w:rsidRPr="00341476" w14:paraId="2080E3AF" w14:textId="77777777" w:rsidTr="00D8577E">
        <w:trPr>
          <w:cantSplit/>
          <w:trHeight w:val="567"/>
        </w:trPr>
        <w:tc>
          <w:tcPr>
            <w:tcW w:w="270" w:type="pct"/>
            <w:shd w:val="clear" w:color="auto" w:fill="auto"/>
            <w:vAlign w:val="center"/>
          </w:tcPr>
          <w:p w14:paraId="4DBC9E45"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16</w:t>
            </w:r>
          </w:p>
        </w:tc>
        <w:tc>
          <w:tcPr>
            <w:tcW w:w="4730" w:type="pct"/>
            <w:shd w:val="clear" w:color="auto" w:fill="auto"/>
          </w:tcPr>
          <w:p w14:paraId="0DF8E549" w14:textId="3772CAAF" w:rsidR="00D445FC" w:rsidRPr="00D445FC" w:rsidRDefault="00D445FC" w:rsidP="007809F1">
            <w:pPr>
              <w:autoSpaceDE w:val="0"/>
              <w:autoSpaceDN w:val="0"/>
              <w:adjustRightInd w:val="0"/>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Reflecteert op het eigen handelen</w:t>
            </w:r>
            <w:r w:rsidRPr="00D445FC">
              <w:rPr>
                <w:rFonts w:ascii="IBM Plex Mono" w:hAnsi="IBM Plex Mono" w:cs="Helvetica"/>
                <w:sz w:val="18"/>
                <w:szCs w:val="18"/>
                <w:lang w:val="nl-NL"/>
              </w:rPr>
              <w:t xml:space="preserve"> </w:t>
            </w:r>
            <w:r w:rsidR="007809F1">
              <w:rPr>
                <w:rFonts w:ascii="IBM Plex Mono" w:hAnsi="IBM Plex Mono" w:cs="Helvetica"/>
                <w:sz w:val="18"/>
                <w:szCs w:val="18"/>
                <w:lang w:val="nl-NL"/>
              </w:rPr>
              <w:br/>
            </w:r>
            <w:r w:rsidRPr="00D445FC">
              <w:rPr>
                <w:rFonts w:ascii="IBM Plex Mono" w:hAnsi="IBM Plex Mono" w:cs="Arial"/>
                <w:sz w:val="16"/>
                <w:szCs w:val="16"/>
                <w:lang w:val="nl-NL"/>
              </w:rPr>
              <w:t>Evalueert het eigen functioneren (geeft aan wat wel/niet goed ging tijdens de wedstrijd)</w:t>
            </w:r>
          </w:p>
        </w:tc>
      </w:tr>
      <w:tr w:rsidR="00D445FC" w:rsidRPr="00341476" w14:paraId="19B9B035" w14:textId="77777777" w:rsidTr="00D8577E">
        <w:trPr>
          <w:cantSplit/>
          <w:trHeight w:val="567"/>
        </w:trPr>
        <w:tc>
          <w:tcPr>
            <w:tcW w:w="270" w:type="pct"/>
            <w:shd w:val="clear" w:color="auto" w:fill="auto"/>
            <w:vAlign w:val="center"/>
          </w:tcPr>
          <w:p w14:paraId="0BAB72F7"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17</w:t>
            </w:r>
          </w:p>
        </w:tc>
        <w:tc>
          <w:tcPr>
            <w:tcW w:w="4730" w:type="pct"/>
            <w:shd w:val="clear" w:color="auto" w:fill="auto"/>
          </w:tcPr>
          <w:p w14:paraId="27B30453" w14:textId="6E27C308" w:rsidR="00D445FC" w:rsidRPr="00D445FC" w:rsidRDefault="00D445FC" w:rsidP="007809F1">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Vraagt feedback</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De trainer-coach beheerst de technieken/vaardigheden van het vragen en geven van feedback. Hij weet wanneer hij het geven van feedback moet uitstellen om de sporter zelf regie te laten nemen in zijn ontwikkeling. De trainer-coach vraagt actief om feedback op het eigen functioneren en het functioneren van de sporters.</w:t>
            </w:r>
          </w:p>
        </w:tc>
      </w:tr>
      <w:tr w:rsidR="00D445FC" w:rsidRPr="00341476" w14:paraId="278ED12C" w14:textId="77777777" w:rsidTr="00D8577E">
        <w:trPr>
          <w:cantSplit/>
          <w:trHeight w:val="567"/>
        </w:trPr>
        <w:tc>
          <w:tcPr>
            <w:tcW w:w="270" w:type="pct"/>
            <w:shd w:val="clear" w:color="auto" w:fill="auto"/>
            <w:vAlign w:val="center"/>
          </w:tcPr>
          <w:p w14:paraId="03A9A2BF"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18</w:t>
            </w:r>
          </w:p>
        </w:tc>
        <w:tc>
          <w:tcPr>
            <w:tcW w:w="4730" w:type="pct"/>
            <w:shd w:val="clear" w:color="auto" w:fill="auto"/>
          </w:tcPr>
          <w:p w14:paraId="14BCBC41" w14:textId="4E93AB0F" w:rsidR="00D445FC" w:rsidRPr="00D445FC" w:rsidRDefault="00D445FC" w:rsidP="007809F1">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Verwoordt eigen leerbehoeften</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Stuurt het eigen leerproces. Formuleert eigen leerdoelen ‘SMART’. Noteert in ieder reflectieverslag/gesprek  minstens twee leerpunten en minstens twee ontwikkelpunten</w:t>
            </w:r>
          </w:p>
        </w:tc>
      </w:tr>
      <w:tr w:rsidR="00D445FC" w:rsidRPr="009E76E1" w14:paraId="3F60D9A1" w14:textId="77777777" w:rsidTr="00D8577E">
        <w:trPr>
          <w:cantSplit/>
          <w:trHeight w:val="234"/>
        </w:trPr>
        <w:tc>
          <w:tcPr>
            <w:tcW w:w="5000" w:type="pct"/>
            <w:gridSpan w:val="2"/>
            <w:shd w:val="clear" w:color="auto" w:fill="auto"/>
          </w:tcPr>
          <w:p w14:paraId="2CFB4A5F" w14:textId="77777777" w:rsidR="00D445FC" w:rsidRPr="007809F1" w:rsidRDefault="00D445FC" w:rsidP="00D8577E">
            <w:pPr>
              <w:tabs>
                <w:tab w:val="left" w:pos="567"/>
                <w:tab w:val="left" w:pos="992"/>
              </w:tabs>
              <w:spacing w:line="240" w:lineRule="auto"/>
              <w:rPr>
                <w:rFonts w:ascii="Norwester" w:hAnsi="Norwester" w:cs="Arial"/>
                <w:sz w:val="18"/>
                <w:szCs w:val="18"/>
              </w:rPr>
            </w:pPr>
            <w:proofErr w:type="spellStart"/>
            <w:r w:rsidRPr="007809F1">
              <w:rPr>
                <w:rFonts w:ascii="Norwester" w:hAnsi="Norwester" w:cs="Arial"/>
                <w:b/>
                <w:sz w:val="18"/>
                <w:szCs w:val="18"/>
              </w:rPr>
              <w:lastRenderedPageBreak/>
              <w:t>Werkproces</w:t>
            </w:r>
            <w:proofErr w:type="spellEnd"/>
            <w:r w:rsidRPr="007809F1">
              <w:rPr>
                <w:rFonts w:ascii="Norwester" w:hAnsi="Norwester" w:cs="Arial"/>
                <w:b/>
                <w:sz w:val="18"/>
                <w:szCs w:val="18"/>
              </w:rPr>
              <w:t xml:space="preserve"> 3.2.2 </w:t>
            </w:r>
            <w:proofErr w:type="spellStart"/>
            <w:r w:rsidRPr="007809F1">
              <w:rPr>
                <w:rFonts w:ascii="Norwester" w:hAnsi="Norwester" w:cs="Arial"/>
                <w:b/>
                <w:sz w:val="18"/>
                <w:szCs w:val="18"/>
              </w:rPr>
              <w:t>Bereidt</w:t>
            </w:r>
            <w:proofErr w:type="spellEnd"/>
            <w:r w:rsidRPr="007809F1">
              <w:rPr>
                <w:rFonts w:ascii="Norwester" w:hAnsi="Norwester" w:cs="Arial"/>
                <w:b/>
                <w:sz w:val="18"/>
                <w:szCs w:val="18"/>
              </w:rPr>
              <w:t xml:space="preserve"> </w:t>
            </w:r>
            <w:proofErr w:type="spellStart"/>
            <w:r w:rsidRPr="007809F1">
              <w:rPr>
                <w:rFonts w:ascii="Norwester" w:hAnsi="Norwester" w:cs="Arial"/>
                <w:b/>
                <w:sz w:val="18"/>
                <w:szCs w:val="18"/>
              </w:rPr>
              <w:t>wedstrijden</w:t>
            </w:r>
            <w:proofErr w:type="spellEnd"/>
            <w:r w:rsidRPr="007809F1">
              <w:rPr>
                <w:rFonts w:ascii="Norwester" w:hAnsi="Norwester" w:cs="Arial"/>
                <w:b/>
                <w:sz w:val="18"/>
                <w:szCs w:val="18"/>
              </w:rPr>
              <w:t xml:space="preserve"> </w:t>
            </w:r>
            <w:proofErr w:type="spellStart"/>
            <w:r w:rsidRPr="007809F1">
              <w:rPr>
                <w:rFonts w:ascii="Norwester" w:hAnsi="Norwester" w:cs="Arial"/>
                <w:b/>
                <w:sz w:val="18"/>
                <w:szCs w:val="18"/>
              </w:rPr>
              <w:t>voor</w:t>
            </w:r>
            <w:proofErr w:type="spellEnd"/>
          </w:p>
        </w:tc>
      </w:tr>
      <w:tr w:rsidR="00D445FC" w:rsidRPr="00341476" w14:paraId="75A20CF1" w14:textId="77777777" w:rsidTr="00D8577E">
        <w:trPr>
          <w:cantSplit/>
          <w:trHeight w:val="567"/>
        </w:trPr>
        <w:tc>
          <w:tcPr>
            <w:tcW w:w="270" w:type="pct"/>
            <w:shd w:val="clear" w:color="auto" w:fill="auto"/>
            <w:vAlign w:val="center"/>
          </w:tcPr>
          <w:p w14:paraId="0189DB65"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19</w:t>
            </w:r>
          </w:p>
        </w:tc>
        <w:tc>
          <w:tcPr>
            <w:tcW w:w="4730" w:type="pct"/>
            <w:shd w:val="clear" w:color="auto" w:fill="auto"/>
          </w:tcPr>
          <w:p w14:paraId="6D126463" w14:textId="4A6DC58D" w:rsidR="00D445FC" w:rsidRPr="00D445FC" w:rsidRDefault="00D445FC" w:rsidP="007809F1">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Ziet er op toe dat de sporters zich voorbereiden op de wedstrijd</w:t>
            </w:r>
            <w:r w:rsidR="007809F1">
              <w:rPr>
                <w:rFonts w:ascii="IBM Plex Mono" w:hAnsi="IBM Plex Mono" w:cs="Arial"/>
                <w:b/>
                <w:color w:val="000000"/>
                <w:sz w:val="16"/>
                <w:szCs w:val="16"/>
                <w:lang w:val="nl-NL"/>
              </w:rPr>
              <w:br/>
            </w:r>
            <w:r w:rsidRPr="00D445FC">
              <w:rPr>
                <w:rFonts w:ascii="IBM Plex Mono" w:hAnsi="IBM Plex Mono" w:cs="Arial"/>
                <w:sz w:val="16"/>
                <w:szCs w:val="16"/>
                <w:lang w:val="nl-NL"/>
              </w:rPr>
              <w:t>Is tijdens de warming-up op het veld aanwezig. Heeft tijdens de voorbereiding verbaal of non-verbaal contact met de spelers</w:t>
            </w:r>
            <w:r w:rsidR="00A7224A">
              <w:rPr>
                <w:rFonts w:ascii="IBM Plex Mono" w:hAnsi="IBM Plex Mono" w:cs="Arial"/>
                <w:sz w:val="16"/>
                <w:szCs w:val="16"/>
                <w:lang w:val="nl-NL"/>
              </w:rPr>
              <w:br/>
            </w:r>
            <w:r w:rsidR="007809F1">
              <w:rPr>
                <w:rFonts w:ascii="IBM Plex Mono" w:hAnsi="IBM Plex Mono" w:cs="Arial"/>
                <w:sz w:val="16"/>
                <w:szCs w:val="16"/>
                <w:lang w:val="nl-NL"/>
              </w:rPr>
              <w:t>H</w:t>
            </w:r>
            <w:r w:rsidRPr="00D445FC">
              <w:rPr>
                <w:rFonts w:ascii="IBM Plex Mono" w:hAnsi="IBM Plex Mono" w:cs="Arial"/>
                <w:sz w:val="16"/>
                <w:szCs w:val="16"/>
                <w:lang w:val="nl-NL"/>
              </w:rPr>
              <w:t>eeft tijdens de voorbereiding overzicht op relevante aspecten zoals veiligheid, fysieke en mentale gesteldheid</w:t>
            </w:r>
          </w:p>
        </w:tc>
      </w:tr>
      <w:tr w:rsidR="00D445FC" w:rsidRPr="00341476" w14:paraId="2DD1CCE0" w14:textId="77777777" w:rsidTr="00D8577E">
        <w:trPr>
          <w:cantSplit/>
          <w:trHeight w:val="567"/>
        </w:trPr>
        <w:tc>
          <w:tcPr>
            <w:tcW w:w="270" w:type="pct"/>
            <w:shd w:val="clear" w:color="auto" w:fill="auto"/>
            <w:vAlign w:val="center"/>
          </w:tcPr>
          <w:p w14:paraId="64D777CE"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20</w:t>
            </w:r>
          </w:p>
        </w:tc>
        <w:tc>
          <w:tcPr>
            <w:tcW w:w="4730" w:type="pct"/>
            <w:shd w:val="clear" w:color="auto" w:fill="auto"/>
          </w:tcPr>
          <w:p w14:paraId="241AA8FE" w14:textId="60FE66F9" w:rsidR="00D445FC" w:rsidRPr="00D445FC" w:rsidRDefault="00D445FC" w:rsidP="00A7224A">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Houdt een bespreking voor de wedstrijd</w:t>
            </w:r>
            <w:r w:rsidR="00A7224A">
              <w:rPr>
                <w:rFonts w:ascii="IBM Plex Mono" w:hAnsi="IBM Plex Mono" w:cs="Arial"/>
                <w:b/>
                <w:color w:val="000000"/>
                <w:sz w:val="16"/>
                <w:szCs w:val="16"/>
                <w:lang w:val="nl-NL"/>
              </w:rPr>
              <w:br/>
            </w:r>
            <w:r w:rsidRPr="00D445FC">
              <w:rPr>
                <w:rFonts w:ascii="IBM Plex Mono" w:hAnsi="IBM Plex Mono" w:cs="Arial"/>
                <w:sz w:val="16"/>
                <w:szCs w:val="16"/>
                <w:lang w:val="nl-NL"/>
              </w:rPr>
              <w:t>Geeft tijdens de voorbespreking informatie gericht op de wedstrijd</w:t>
            </w:r>
            <w:r w:rsidRPr="00D445FC">
              <w:rPr>
                <w:rFonts w:ascii="IBM Plex Mono" w:hAnsi="IBM Plex Mono" w:cs="Arial"/>
                <w:b/>
                <w:bCs/>
                <w:sz w:val="16"/>
                <w:szCs w:val="16"/>
                <w:lang w:val="nl-NL"/>
              </w:rPr>
              <w:t xml:space="preserve">. </w:t>
            </w:r>
            <w:r w:rsidRPr="00D445FC">
              <w:rPr>
                <w:rFonts w:ascii="IBM Plex Mono" w:hAnsi="IBM Plex Mono" w:cs="Arial"/>
                <w:sz w:val="16"/>
                <w:szCs w:val="16"/>
                <w:lang w:val="nl-NL"/>
              </w:rPr>
              <w:t>Geeft informatie over de tegenstander</w:t>
            </w:r>
            <w:r w:rsidRPr="00D445FC">
              <w:rPr>
                <w:rFonts w:ascii="IBM Plex Mono" w:hAnsi="IBM Plex Mono" w:cs="Arial"/>
                <w:b/>
                <w:bCs/>
                <w:sz w:val="16"/>
                <w:szCs w:val="16"/>
                <w:lang w:val="nl-NL"/>
              </w:rPr>
              <w:t xml:space="preserve">.  </w:t>
            </w:r>
            <w:r w:rsidRPr="00D445FC">
              <w:rPr>
                <w:rFonts w:ascii="IBM Plex Mono" w:hAnsi="IBM Plex Mono" w:cs="Arial"/>
                <w:sz w:val="16"/>
                <w:szCs w:val="16"/>
                <w:lang w:val="nl-NL"/>
              </w:rPr>
              <w:t>Maakt duidelijk aan de spelers wat hun specifieke taken zijn tijdens de wedstrijd</w:t>
            </w:r>
            <w:r w:rsidRPr="00D445FC">
              <w:rPr>
                <w:rFonts w:ascii="IBM Plex Mono" w:hAnsi="IBM Plex Mono" w:cs="Arial"/>
                <w:b/>
                <w:bCs/>
                <w:sz w:val="16"/>
                <w:szCs w:val="16"/>
                <w:lang w:val="nl-NL"/>
              </w:rPr>
              <w:t xml:space="preserve">. </w:t>
            </w:r>
            <w:r w:rsidRPr="00D445FC">
              <w:rPr>
                <w:rFonts w:ascii="IBM Plex Mono" w:hAnsi="IBM Plex Mono" w:cs="Arial"/>
                <w:sz w:val="16"/>
                <w:szCs w:val="16"/>
                <w:lang w:val="nl-NL"/>
              </w:rPr>
              <w:t>Controleert of de spelers goed begrepen hebben wat er is afgesproken</w:t>
            </w:r>
            <w:r w:rsidR="00A7224A">
              <w:rPr>
                <w:rFonts w:ascii="IBM Plex Mono" w:hAnsi="IBM Plex Mono" w:cs="Arial"/>
                <w:sz w:val="16"/>
                <w:szCs w:val="16"/>
                <w:lang w:val="nl-NL"/>
              </w:rPr>
              <w:br/>
            </w:r>
            <w:r w:rsidRPr="00D445FC">
              <w:rPr>
                <w:rFonts w:ascii="IBM Plex Mono" w:hAnsi="IBM Plex Mono" w:cs="Arial"/>
                <w:sz w:val="16"/>
                <w:szCs w:val="16"/>
                <w:lang w:val="nl-NL"/>
              </w:rPr>
              <w:t>Geeft spelers ruimte voor eigen inbreng</w:t>
            </w:r>
          </w:p>
        </w:tc>
      </w:tr>
      <w:tr w:rsidR="00D445FC" w:rsidRPr="00341476" w14:paraId="17026F8D" w14:textId="77777777" w:rsidTr="00D8577E">
        <w:trPr>
          <w:cantSplit/>
          <w:trHeight w:val="567"/>
        </w:trPr>
        <w:tc>
          <w:tcPr>
            <w:tcW w:w="270" w:type="pct"/>
            <w:shd w:val="clear" w:color="auto" w:fill="auto"/>
            <w:vAlign w:val="center"/>
          </w:tcPr>
          <w:p w14:paraId="64AD7FFB"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21</w:t>
            </w:r>
          </w:p>
        </w:tc>
        <w:tc>
          <w:tcPr>
            <w:tcW w:w="4730" w:type="pct"/>
            <w:shd w:val="clear" w:color="auto" w:fill="auto"/>
          </w:tcPr>
          <w:p w14:paraId="67432C2C" w14:textId="23E0F358" w:rsidR="00D445FC" w:rsidRPr="00D445FC" w:rsidRDefault="00D445FC" w:rsidP="00A7224A">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Maakt een wedstrijdplan</w:t>
            </w:r>
            <w:r w:rsidR="00A7224A">
              <w:rPr>
                <w:rFonts w:ascii="IBM Plex Mono" w:hAnsi="IBM Plex Mono" w:cs="Arial"/>
                <w:b/>
                <w:color w:val="000000"/>
                <w:sz w:val="16"/>
                <w:szCs w:val="16"/>
                <w:lang w:val="nl-NL"/>
              </w:rPr>
              <w:br/>
            </w:r>
            <w:r w:rsidRPr="00D445FC">
              <w:rPr>
                <w:rFonts w:ascii="IBM Plex Mono" w:hAnsi="IBM Plex Mono" w:cs="Arial"/>
                <w:sz w:val="16"/>
                <w:szCs w:val="16"/>
                <w:lang w:val="nl-NL"/>
              </w:rPr>
              <w:t>Laat blijken goed voorbereid aan de wedstrijd te beginnen (kennis van de tegenstander / kennis van het eigen</w:t>
            </w:r>
            <w:r w:rsidR="00A7224A">
              <w:rPr>
                <w:rFonts w:ascii="IBM Plex Mono" w:hAnsi="IBM Plex Mono" w:cs="Arial"/>
                <w:sz w:val="16"/>
                <w:szCs w:val="16"/>
                <w:lang w:val="nl-NL"/>
              </w:rPr>
              <w:t xml:space="preserve"> </w:t>
            </w:r>
            <w:r w:rsidRPr="00D445FC">
              <w:rPr>
                <w:rFonts w:ascii="IBM Plex Mono" w:hAnsi="IBM Plex Mono" w:cs="Arial"/>
                <w:sz w:val="16"/>
                <w:szCs w:val="16"/>
                <w:lang w:val="nl-NL"/>
              </w:rPr>
              <w:t>team in relatie tot deze wedstrijd). Formuleert doelen voor de wedstrijd gericht op proces (leren, motivatie) en/of resultaat (winnen van de wedstrijd)</w:t>
            </w:r>
          </w:p>
        </w:tc>
      </w:tr>
      <w:tr w:rsidR="00D445FC" w:rsidRPr="009E76E1" w14:paraId="67D33672" w14:textId="77777777" w:rsidTr="00D8577E">
        <w:trPr>
          <w:cantSplit/>
          <w:trHeight w:val="567"/>
        </w:trPr>
        <w:tc>
          <w:tcPr>
            <w:tcW w:w="270" w:type="pct"/>
            <w:shd w:val="clear" w:color="auto" w:fill="auto"/>
            <w:vAlign w:val="center"/>
          </w:tcPr>
          <w:p w14:paraId="537E2659"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22</w:t>
            </w:r>
          </w:p>
        </w:tc>
        <w:tc>
          <w:tcPr>
            <w:tcW w:w="4730" w:type="pct"/>
            <w:shd w:val="clear" w:color="auto" w:fill="auto"/>
          </w:tcPr>
          <w:p w14:paraId="63CA6D62" w14:textId="22C16E6E" w:rsidR="00D445FC" w:rsidRPr="009E76E1" w:rsidRDefault="00D445FC" w:rsidP="00A7224A">
            <w:pPr>
              <w:tabs>
                <w:tab w:val="left" w:pos="567"/>
                <w:tab w:val="left" w:pos="992"/>
              </w:tabs>
              <w:spacing w:line="240" w:lineRule="auto"/>
              <w:rPr>
                <w:rFonts w:ascii="IBM Plex Mono" w:hAnsi="IBM Plex Mono" w:cs="Arial"/>
                <w:b/>
                <w:color w:val="000000"/>
                <w:sz w:val="16"/>
                <w:szCs w:val="16"/>
              </w:rPr>
            </w:pPr>
            <w:r w:rsidRPr="00D445FC">
              <w:rPr>
                <w:rFonts w:ascii="IBM Plex Mono" w:hAnsi="IBM Plex Mono" w:cs="Arial"/>
                <w:b/>
                <w:color w:val="000000"/>
                <w:sz w:val="16"/>
                <w:szCs w:val="16"/>
                <w:lang w:val="nl-NL"/>
              </w:rPr>
              <w:t>Komt afspraken na</w:t>
            </w:r>
            <w:r w:rsidR="00A7224A">
              <w:rPr>
                <w:rFonts w:ascii="IBM Plex Mono" w:hAnsi="IBM Plex Mono" w:cs="Arial"/>
                <w:b/>
                <w:color w:val="000000"/>
                <w:sz w:val="16"/>
                <w:szCs w:val="16"/>
                <w:lang w:val="nl-NL"/>
              </w:rPr>
              <w:br/>
            </w:r>
            <w:r w:rsidRPr="00D445FC">
              <w:rPr>
                <w:rFonts w:ascii="IBM Plex Mono" w:hAnsi="IBM Plex Mono" w:cs="Arial"/>
                <w:sz w:val="16"/>
                <w:szCs w:val="16"/>
                <w:lang w:val="nl-NL"/>
              </w:rPr>
              <w:t xml:space="preserve">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 </w:t>
            </w:r>
            <w:r w:rsidRPr="009E76E1">
              <w:rPr>
                <w:rFonts w:ascii="IBM Plex Mono" w:hAnsi="IBM Plex Mono" w:cs="Arial"/>
                <w:sz w:val="16"/>
                <w:szCs w:val="16"/>
              </w:rPr>
              <w:t xml:space="preserve">In </w:t>
            </w:r>
            <w:proofErr w:type="spellStart"/>
            <w:r w:rsidRPr="009E76E1">
              <w:rPr>
                <w:rFonts w:ascii="IBM Plex Mono" w:hAnsi="IBM Plex Mono" w:cs="Arial"/>
                <w:sz w:val="16"/>
                <w:szCs w:val="16"/>
              </w:rPr>
              <w:t>dat</w:t>
            </w:r>
            <w:proofErr w:type="spellEnd"/>
            <w:r w:rsidRPr="009E76E1">
              <w:rPr>
                <w:rFonts w:ascii="IBM Plex Mono" w:hAnsi="IBM Plex Mono" w:cs="Arial"/>
                <w:sz w:val="16"/>
                <w:szCs w:val="16"/>
              </w:rPr>
              <w:t xml:space="preserve"> </w:t>
            </w:r>
            <w:proofErr w:type="spellStart"/>
            <w:r w:rsidRPr="009E76E1">
              <w:rPr>
                <w:rFonts w:ascii="IBM Plex Mono" w:hAnsi="IBM Plex Mono" w:cs="Arial"/>
                <w:sz w:val="16"/>
                <w:szCs w:val="16"/>
              </w:rPr>
              <w:t>geval</w:t>
            </w:r>
            <w:proofErr w:type="spellEnd"/>
            <w:r w:rsidRPr="009E76E1">
              <w:rPr>
                <w:rFonts w:ascii="IBM Plex Mono" w:hAnsi="IBM Plex Mono" w:cs="Arial"/>
                <w:sz w:val="16"/>
                <w:szCs w:val="16"/>
              </w:rPr>
              <w:t xml:space="preserve"> </w:t>
            </w:r>
            <w:proofErr w:type="spellStart"/>
            <w:r w:rsidRPr="009E76E1">
              <w:rPr>
                <w:rFonts w:ascii="IBM Plex Mono" w:hAnsi="IBM Plex Mono" w:cs="Arial"/>
                <w:sz w:val="16"/>
                <w:szCs w:val="16"/>
              </w:rPr>
              <w:t>maakt</w:t>
            </w:r>
            <w:proofErr w:type="spellEnd"/>
            <w:r w:rsidRPr="009E76E1">
              <w:rPr>
                <w:rFonts w:ascii="IBM Plex Mono" w:hAnsi="IBM Plex Mono" w:cs="Arial"/>
                <w:sz w:val="16"/>
                <w:szCs w:val="16"/>
              </w:rPr>
              <w:t xml:space="preserve"> </w:t>
            </w:r>
            <w:proofErr w:type="spellStart"/>
            <w:r w:rsidRPr="009E76E1">
              <w:rPr>
                <w:rFonts w:ascii="IBM Plex Mono" w:hAnsi="IBM Plex Mono" w:cs="Arial"/>
                <w:sz w:val="16"/>
                <w:szCs w:val="16"/>
              </w:rPr>
              <w:t>hij</w:t>
            </w:r>
            <w:proofErr w:type="spellEnd"/>
            <w:r w:rsidRPr="009E76E1">
              <w:rPr>
                <w:rFonts w:ascii="IBM Plex Mono" w:hAnsi="IBM Plex Mono" w:cs="Arial"/>
                <w:sz w:val="16"/>
                <w:szCs w:val="16"/>
              </w:rPr>
              <w:t xml:space="preserve"> </w:t>
            </w:r>
            <w:proofErr w:type="spellStart"/>
            <w:r w:rsidRPr="009E76E1">
              <w:rPr>
                <w:rFonts w:ascii="IBM Plex Mono" w:hAnsi="IBM Plex Mono" w:cs="Arial"/>
                <w:sz w:val="16"/>
                <w:szCs w:val="16"/>
              </w:rPr>
              <w:t>nieuwe</w:t>
            </w:r>
            <w:proofErr w:type="spellEnd"/>
            <w:r w:rsidRPr="009E76E1">
              <w:rPr>
                <w:rFonts w:ascii="IBM Plex Mono" w:hAnsi="IBM Plex Mono" w:cs="Arial"/>
                <w:sz w:val="16"/>
                <w:szCs w:val="16"/>
              </w:rPr>
              <w:t xml:space="preserve"> </w:t>
            </w:r>
            <w:proofErr w:type="spellStart"/>
            <w:r w:rsidRPr="009E76E1">
              <w:rPr>
                <w:rFonts w:ascii="IBM Plex Mono" w:hAnsi="IBM Plex Mono" w:cs="Arial"/>
                <w:sz w:val="16"/>
                <w:szCs w:val="16"/>
              </w:rPr>
              <w:t>afspraken</w:t>
            </w:r>
            <w:proofErr w:type="spellEnd"/>
            <w:r w:rsidRPr="009E76E1">
              <w:rPr>
                <w:rFonts w:ascii="IBM Plex Mono" w:hAnsi="IBM Plex Mono" w:cs="Arial"/>
                <w:sz w:val="16"/>
                <w:szCs w:val="16"/>
              </w:rPr>
              <w:t>.</w:t>
            </w:r>
          </w:p>
        </w:tc>
      </w:tr>
      <w:tr w:rsidR="00D445FC" w:rsidRPr="009E76E1" w14:paraId="25C77568" w14:textId="77777777" w:rsidTr="00D8577E">
        <w:trPr>
          <w:cantSplit/>
        </w:trPr>
        <w:tc>
          <w:tcPr>
            <w:tcW w:w="5000" w:type="pct"/>
            <w:gridSpan w:val="2"/>
            <w:shd w:val="clear" w:color="auto" w:fill="auto"/>
            <w:vAlign w:val="center"/>
          </w:tcPr>
          <w:p w14:paraId="2CDC9832" w14:textId="77777777" w:rsidR="00D445FC" w:rsidRPr="00A7224A" w:rsidRDefault="00D445FC" w:rsidP="00D8577E">
            <w:pPr>
              <w:tabs>
                <w:tab w:val="left" w:pos="567"/>
                <w:tab w:val="left" w:pos="992"/>
              </w:tabs>
              <w:spacing w:line="240" w:lineRule="auto"/>
              <w:rPr>
                <w:rFonts w:ascii="Norwester" w:hAnsi="Norwester" w:cs="Arial"/>
                <w:b/>
                <w:sz w:val="18"/>
                <w:szCs w:val="18"/>
              </w:rPr>
            </w:pPr>
            <w:proofErr w:type="spellStart"/>
            <w:r w:rsidRPr="00A7224A">
              <w:rPr>
                <w:rFonts w:ascii="Norwester" w:hAnsi="Norwester" w:cs="Arial"/>
                <w:b/>
                <w:sz w:val="18"/>
                <w:szCs w:val="18"/>
              </w:rPr>
              <w:t>Werkproces</w:t>
            </w:r>
            <w:proofErr w:type="spellEnd"/>
            <w:r w:rsidRPr="00A7224A">
              <w:rPr>
                <w:rFonts w:ascii="Norwester" w:hAnsi="Norwester" w:cs="Arial"/>
                <w:b/>
                <w:sz w:val="18"/>
                <w:szCs w:val="18"/>
              </w:rPr>
              <w:t xml:space="preserve"> 3.2.3 </w:t>
            </w:r>
            <w:proofErr w:type="spellStart"/>
            <w:r w:rsidRPr="00A7224A">
              <w:rPr>
                <w:rFonts w:ascii="Norwester" w:hAnsi="Norwester" w:cs="Arial"/>
                <w:b/>
                <w:sz w:val="18"/>
                <w:szCs w:val="18"/>
              </w:rPr>
              <w:t>Geeft</w:t>
            </w:r>
            <w:proofErr w:type="spellEnd"/>
            <w:r w:rsidRPr="00A7224A">
              <w:rPr>
                <w:rFonts w:ascii="Norwester" w:hAnsi="Norwester" w:cs="Arial"/>
                <w:b/>
                <w:sz w:val="18"/>
                <w:szCs w:val="18"/>
              </w:rPr>
              <w:t xml:space="preserve"> </w:t>
            </w:r>
            <w:proofErr w:type="spellStart"/>
            <w:r w:rsidRPr="00A7224A">
              <w:rPr>
                <w:rFonts w:ascii="Norwester" w:hAnsi="Norwester" w:cs="Arial"/>
                <w:b/>
                <w:sz w:val="18"/>
                <w:szCs w:val="18"/>
              </w:rPr>
              <w:t>aanwijzingen</w:t>
            </w:r>
            <w:proofErr w:type="spellEnd"/>
          </w:p>
        </w:tc>
      </w:tr>
      <w:tr w:rsidR="00D445FC" w:rsidRPr="009E76E1" w14:paraId="2ACC5E44" w14:textId="77777777" w:rsidTr="00D8577E">
        <w:trPr>
          <w:cantSplit/>
          <w:trHeight w:val="567"/>
        </w:trPr>
        <w:tc>
          <w:tcPr>
            <w:tcW w:w="270" w:type="pct"/>
            <w:shd w:val="clear" w:color="auto" w:fill="auto"/>
            <w:vAlign w:val="center"/>
          </w:tcPr>
          <w:p w14:paraId="6FEFD5F1"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23</w:t>
            </w:r>
          </w:p>
        </w:tc>
        <w:tc>
          <w:tcPr>
            <w:tcW w:w="4730" w:type="pct"/>
            <w:shd w:val="clear" w:color="auto" w:fill="auto"/>
          </w:tcPr>
          <w:p w14:paraId="25939BCA" w14:textId="54D1A70A" w:rsidR="00D445FC" w:rsidRPr="009E76E1" w:rsidRDefault="00D445FC" w:rsidP="00A7224A">
            <w:pPr>
              <w:tabs>
                <w:tab w:val="left" w:pos="567"/>
                <w:tab w:val="left" w:pos="992"/>
              </w:tabs>
              <w:spacing w:line="240" w:lineRule="auto"/>
              <w:rPr>
                <w:rFonts w:ascii="IBM Plex Mono" w:hAnsi="IBM Plex Mono" w:cs="Helvetica-Bold"/>
                <w:b/>
                <w:bCs/>
                <w:sz w:val="20"/>
                <w:szCs w:val="20"/>
              </w:rPr>
            </w:pPr>
            <w:r w:rsidRPr="00D445FC">
              <w:rPr>
                <w:rFonts w:ascii="IBM Plex Mono" w:hAnsi="IBM Plex Mono" w:cs="Arial"/>
                <w:b/>
                <w:color w:val="000000"/>
                <w:sz w:val="16"/>
                <w:szCs w:val="16"/>
                <w:lang w:val="nl-NL"/>
              </w:rPr>
              <w:t>Analyseert tijdens de wedstrijd en neemt op basis hiervan adequate maatregelen</w:t>
            </w:r>
            <w:r w:rsidR="00A7224A">
              <w:rPr>
                <w:rFonts w:ascii="IBM Plex Mono" w:hAnsi="IBM Plex Mono" w:cs="Arial"/>
                <w:b/>
                <w:color w:val="000000"/>
                <w:sz w:val="16"/>
                <w:szCs w:val="16"/>
                <w:lang w:val="nl-NL"/>
              </w:rPr>
              <w:br/>
            </w:r>
            <w:r w:rsidRPr="00D445FC">
              <w:rPr>
                <w:rFonts w:ascii="IBM Plex Mono" w:hAnsi="IBM Plex Mono" w:cs="Arial"/>
                <w:sz w:val="16"/>
                <w:szCs w:val="16"/>
                <w:lang w:val="nl-NL"/>
              </w:rPr>
              <w:t>Observeert het spel van het eigen team en dat van de tegenstander</w:t>
            </w:r>
            <w:r w:rsidRPr="00D445FC">
              <w:rPr>
                <w:rFonts w:ascii="IBM Plex Mono" w:hAnsi="IBM Plex Mono" w:cs="Arial"/>
                <w:b/>
                <w:bCs/>
                <w:sz w:val="16"/>
                <w:szCs w:val="16"/>
                <w:lang w:val="nl-NL"/>
              </w:rPr>
              <w:t>.</w:t>
            </w:r>
            <w:r w:rsidRPr="00D445FC">
              <w:rPr>
                <w:rFonts w:ascii="IBM Plex Mono" w:hAnsi="IBM Plex Mono" w:cs="Arial"/>
                <w:sz w:val="16"/>
                <w:szCs w:val="16"/>
                <w:lang w:val="nl-NL"/>
              </w:rPr>
              <w:t xml:space="preserve"> Herkent gewenste en ongewenste situaties en trekt op basis hiervan conclusies</w:t>
            </w:r>
            <w:r w:rsidRPr="00D445FC">
              <w:rPr>
                <w:rFonts w:ascii="IBM Plex Mono" w:hAnsi="IBM Plex Mono" w:cs="Arial"/>
                <w:b/>
                <w:bCs/>
                <w:sz w:val="16"/>
                <w:szCs w:val="16"/>
                <w:lang w:val="nl-NL"/>
              </w:rPr>
              <w:t>.</w:t>
            </w:r>
            <w:r w:rsidRPr="00D445FC">
              <w:rPr>
                <w:rFonts w:ascii="IBM Plex Mono" w:hAnsi="IBM Plex Mono" w:cs="Arial"/>
                <w:sz w:val="16"/>
                <w:szCs w:val="16"/>
                <w:lang w:val="nl-NL"/>
              </w:rPr>
              <w:t xml:space="preserve"> Gebruikt tijdig time outs om taken aan te passen door één of enkele duidelijke afspraken te maken.</w:t>
            </w:r>
            <w:r w:rsidRPr="00D445FC">
              <w:rPr>
                <w:rFonts w:ascii="IBM Plex Mono" w:hAnsi="IBM Plex Mono" w:cs="Arial"/>
                <w:b/>
                <w:bCs/>
                <w:sz w:val="16"/>
                <w:szCs w:val="16"/>
                <w:lang w:val="nl-NL"/>
              </w:rPr>
              <w:t xml:space="preserve"> </w:t>
            </w:r>
            <w:r w:rsidRPr="00D445FC">
              <w:rPr>
                <w:rFonts w:ascii="IBM Plex Mono" w:hAnsi="IBM Plex Mono" w:cs="Arial"/>
                <w:sz w:val="16"/>
                <w:szCs w:val="16"/>
                <w:lang w:val="nl-NL"/>
              </w:rPr>
              <w:t xml:space="preserve">Gebruikt tijdig wissel(s) om uitvoering van taken aan te passen. </w:t>
            </w:r>
            <w:proofErr w:type="spellStart"/>
            <w:r w:rsidRPr="009E76E1">
              <w:rPr>
                <w:rFonts w:ascii="IBM Plex Mono" w:hAnsi="IBM Plex Mono" w:cs="Arial"/>
                <w:sz w:val="16"/>
                <w:szCs w:val="16"/>
              </w:rPr>
              <w:t>Verandert</w:t>
            </w:r>
            <w:proofErr w:type="spellEnd"/>
            <w:r w:rsidRPr="009E76E1">
              <w:rPr>
                <w:rFonts w:ascii="IBM Plex Mono" w:hAnsi="IBM Plex Mono" w:cs="Arial"/>
                <w:sz w:val="16"/>
                <w:szCs w:val="16"/>
              </w:rPr>
              <w:t xml:space="preserve"> zo </w:t>
            </w:r>
            <w:proofErr w:type="spellStart"/>
            <w:r w:rsidRPr="009E76E1">
              <w:rPr>
                <w:rFonts w:ascii="IBM Plex Mono" w:hAnsi="IBM Plex Mono" w:cs="Arial"/>
                <w:sz w:val="16"/>
                <w:szCs w:val="16"/>
              </w:rPr>
              <w:t>nodig</w:t>
            </w:r>
            <w:proofErr w:type="spellEnd"/>
            <w:r w:rsidRPr="009E76E1">
              <w:rPr>
                <w:rFonts w:ascii="IBM Plex Mono" w:hAnsi="IBM Plex Mono" w:cs="Arial"/>
                <w:sz w:val="16"/>
                <w:szCs w:val="16"/>
              </w:rPr>
              <w:t xml:space="preserve"> </w:t>
            </w:r>
            <w:proofErr w:type="spellStart"/>
            <w:r w:rsidRPr="009E76E1">
              <w:rPr>
                <w:rFonts w:ascii="IBM Plex Mono" w:hAnsi="IBM Plex Mono" w:cs="Arial"/>
                <w:sz w:val="16"/>
                <w:szCs w:val="16"/>
              </w:rPr>
              <w:t>tussentijds</w:t>
            </w:r>
            <w:proofErr w:type="spellEnd"/>
            <w:r w:rsidRPr="009E76E1">
              <w:rPr>
                <w:rFonts w:ascii="IBM Plex Mono" w:hAnsi="IBM Plex Mono" w:cs="Arial"/>
                <w:sz w:val="16"/>
                <w:szCs w:val="16"/>
              </w:rPr>
              <w:t xml:space="preserve"> van </w:t>
            </w:r>
            <w:proofErr w:type="spellStart"/>
            <w:r w:rsidRPr="009E76E1">
              <w:rPr>
                <w:rFonts w:ascii="IBM Plex Mono" w:hAnsi="IBM Plex Mono" w:cs="Arial"/>
                <w:sz w:val="16"/>
                <w:szCs w:val="16"/>
              </w:rPr>
              <w:t>tactiek</w:t>
            </w:r>
            <w:proofErr w:type="spellEnd"/>
          </w:p>
        </w:tc>
      </w:tr>
      <w:tr w:rsidR="00D445FC" w:rsidRPr="00341476" w14:paraId="096008B7" w14:textId="77777777" w:rsidTr="00D8577E">
        <w:trPr>
          <w:cantSplit/>
          <w:trHeight w:val="567"/>
        </w:trPr>
        <w:tc>
          <w:tcPr>
            <w:tcW w:w="270" w:type="pct"/>
            <w:shd w:val="clear" w:color="auto" w:fill="auto"/>
            <w:vAlign w:val="center"/>
          </w:tcPr>
          <w:p w14:paraId="7D490DEC"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24</w:t>
            </w:r>
          </w:p>
        </w:tc>
        <w:tc>
          <w:tcPr>
            <w:tcW w:w="4730" w:type="pct"/>
            <w:shd w:val="clear" w:color="auto" w:fill="auto"/>
          </w:tcPr>
          <w:p w14:paraId="28C42F87" w14:textId="295E8C40" w:rsidR="00D445FC" w:rsidRPr="00D445FC" w:rsidRDefault="00D445FC" w:rsidP="00A7224A">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Coacht positief</w:t>
            </w:r>
            <w:r w:rsidR="00A7224A">
              <w:rPr>
                <w:rFonts w:ascii="IBM Plex Mono" w:hAnsi="IBM Plex Mono" w:cs="Arial"/>
                <w:b/>
                <w:color w:val="000000"/>
                <w:sz w:val="16"/>
                <w:szCs w:val="16"/>
                <w:lang w:val="nl-NL"/>
              </w:rPr>
              <w:br/>
            </w:r>
            <w:r w:rsidRPr="00D445FC">
              <w:rPr>
                <w:rFonts w:ascii="IBM Plex Mono" w:hAnsi="IBM Plex Mono" w:cs="Arial"/>
                <w:color w:val="000000"/>
                <w:sz w:val="16"/>
                <w:szCs w:val="16"/>
                <w:lang w:val="nl-NL"/>
              </w:rPr>
              <w:t>De trainer-coach benadrukt het belang van een positieve instelling bij de individuele sporter voor het plezier dat ieder kan beleven aan de wedstrijd. De trainer-coach beloont, op eerlijke wijze en gebaseerd op realistische verwachtingen, de inspanning even veel als het resultaat. De trainer-coach ondersteunt sporters na gemaakte fouten en vermijdt bestraffende of sarcastische opmerkingen.</w:t>
            </w:r>
          </w:p>
        </w:tc>
      </w:tr>
      <w:tr w:rsidR="00D445FC" w:rsidRPr="00341476" w14:paraId="001A2028" w14:textId="77777777" w:rsidTr="00D8577E">
        <w:trPr>
          <w:cantSplit/>
          <w:trHeight w:val="567"/>
        </w:trPr>
        <w:tc>
          <w:tcPr>
            <w:tcW w:w="270" w:type="pct"/>
            <w:shd w:val="clear" w:color="auto" w:fill="auto"/>
            <w:vAlign w:val="center"/>
          </w:tcPr>
          <w:p w14:paraId="443B1093"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25</w:t>
            </w:r>
          </w:p>
        </w:tc>
        <w:tc>
          <w:tcPr>
            <w:tcW w:w="4730" w:type="pct"/>
            <w:shd w:val="clear" w:color="auto" w:fill="auto"/>
          </w:tcPr>
          <w:p w14:paraId="4FC2D2B4" w14:textId="351DD8C6" w:rsidR="00D445FC" w:rsidRPr="00D445FC" w:rsidRDefault="00D445FC" w:rsidP="00A7224A">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Gaat flexibel om met organisatorische veranderingen rond de wedstrijd</w:t>
            </w:r>
            <w:r w:rsidR="00A7224A">
              <w:rPr>
                <w:rFonts w:ascii="IBM Plex Mono" w:hAnsi="IBM Plex Mono" w:cs="Arial"/>
                <w:b/>
                <w:color w:val="000000"/>
                <w:sz w:val="16"/>
                <w:szCs w:val="16"/>
                <w:lang w:val="nl-NL"/>
              </w:rPr>
              <w:br/>
            </w:r>
            <w:r w:rsidRPr="00D445FC">
              <w:rPr>
                <w:rFonts w:ascii="IBM Plex Mono" w:hAnsi="IBM Plex Mono" w:cs="Arial"/>
                <w:b/>
                <w:bCs/>
                <w:sz w:val="16"/>
                <w:szCs w:val="16"/>
                <w:lang w:val="nl-NL"/>
              </w:rPr>
              <w:t>A</w:t>
            </w:r>
            <w:r w:rsidRPr="00D445FC">
              <w:rPr>
                <w:rFonts w:ascii="IBM Plex Mono" w:hAnsi="IBM Plex Mono" w:cs="Arial"/>
                <w:sz w:val="16"/>
                <w:szCs w:val="16"/>
                <w:lang w:val="nl-NL"/>
              </w:rPr>
              <w:t>ccepteert veranderingen in de organisatie rond de wedstrijd indien dat van belang is voor de sportbeleving</w:t>
            </w:r>
            <w:r w:rsidR="00A7224A">
              <w:rPr>
                <w:rFonts w:ascii="IBM Plex Mono" w:hAnsi="IBM Plex Mono" w:cs="Arial"/>
                <w:sz w:val="16"/>
                <w:szCs w:val="16"/>
                <w:lang w:val="nl-NL"/>
              </w:rPr>
              <w:t xml:space="preserve"> </w:t>
            </w:r>
            <w:r w:rsidRPr="00D445FC">
              <w:rPr>
                <w:rFonts w:ascii="IBM Plex Mono" w:hAnsi="IBM Plex Mono" w:cs="Arial"/>
                <w:sz w:val="16"/>
                <w:szCs w:val="16"/>
                <w:lang w:val="nl-NL"/>
              </w:rPr>
              <w:t>van anderen, op basis van reglementen of contracten met derden (bijv. door uitloop, defect materiaal)</w:t>
            </w:r>
          </w:p>
        </w:tc>
      </w:tr>
      <w:tr w:rsidR="00D445FC" w:rsidRPr="00341476" w14:paraId="08F1157D" w14:textId="77777777" w:rsidTr="00D8577E">
        <w:trPr>
          <w:cantSplit/>
          <w:trHeight w:val="567"/>
        </w:trPr>
        <w:tc>
          <w:tcPr>
            <w:tcW w:w="270" w:type="pct"/>
            <w:shd w:val="clear" w:color="auto" w:fill="auto"/>
            <w:vAlign w:val="center"/>
          </w:tcPr>
          <w:p w14:paraId="05504D11"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26</w:t>
            </w:r>
          </w:p>
        </w:tc>
        <w:tc>
          <w:tcPr>
            <w:tcW w:w="4730" w:type="pct"/>
            <w:shd w:val="clear" w:color="auto" w:fill="auto"/>
          </w:tcPr>
          <w:p w14:paraId="19C72C09" w14:textId="79EBF183" w:rsidR="00D445FC" w:rsidRPr="00D445FC" w:rsidRDefault="00D445FC" w:rsidP="00A7224A">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Houdt zich aan de regels die gelden tijdens de wedstrijd</w:t>
            </w:r>
            <w:r w:rsidR="00A7224A">
              <w:rPr>
                <w:rFonts w:ascii="IBM Plex Mono" w:hAnsi="IBM Plex Mono" w:cs="Arial"/>
                <w:b/>
                <w:color w:val="000000"/>
                <w:sz w:val="16"/>
                <w:szCs w:val="16"/>
                <w:lang w:val="nl-NL"/>
              </w:rPr>
              <w:br/>
            </w:r>
            <w:r w:rsidRPr="00D445FC">
              <w:rPr>
                <w:rFonts w:ascii="IBM Plex Mono" w:hAnsi="IBM Plex Mono" w:cs="Arial"/>
                <w:sz w:val="16"/>
                <w:szCs w:val="16"/>
                <w:lang w:val="nl-NL"/>
              </w:rPr>
              <w:t xml:space="preserve">Is op de hoogte van de spelregels (zie hiervoor het wedstrijdreglement van de NBB). Houdt zich tijdens de wedstrijd aan de spelregels (b.v. </w:t>
            </w:r>
            <w:proofErr w:type="spellStart"/>
            <w:r w:rsidRPr="00D445FC">
              <w:rPr>
                <w:rFonts w:ascii="IBM Plex Mono" w:hAnsi="IBM Plex Mono" w:cs="Arial"/>
                <w:sz w:val="16"/>
                <w:szCs w:val="16"/>
                <w:lang w:val="nl-NL"/>
              </w:rPr>
              <w:t>coachbox</w:t>
            </w:r>
            <w:proofErr w:type="spellEnd"/>
            <w:r w:rsidRPr="00D445FC">
              <w:rPr>
                <w:rFonts w:ascii="IBM Plex Mono" w:hAnsi="IBM Plex Mono" w:cs="Arial"/>
                <w:sz w:val="16"/>
                <w:szCs w:val="16"/>
                <w:lang w:val="nl-NL"/>
              </w:rPr>
              <w:t>, wissels)</w:t>
            </w:r>
          </w:p>
        </w:tc>
      </w:tr>
      <w:tr w:rsidR="00D445FC" w:rsidRPr="00341476" w14:paraId="2DD0505D" w14:textId="77777777" w:rsidTr="00D8577E">
        <w:trPr>
          <w:cantSplit/>
          <w:trHeight w:val="567"/>
        </w:trPr>
        <w:tc>
          <w:tcPr>
            <w:tcW w:w="270" w:type="pct"/>
            <w:shd w:val="clear" w:color="auto" w:fill="auto"/>
            <w:vAlign w:val="center"/>
          </w:tcPr>
          <w:p w14:paraId="23D20313"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27</w:t>
            </w:r>
          </w:p>
        </w:tc>
        <w:tc>
          <w:tcPr>
            <w:tcW w:w="4730" w:type="pct"/>
            <w:shd w:val="clear" w:color="auto" w:fill="auto"/>
          </w:tcPr>
          <w:p w14:paraId="2BD1E1CD" w14:textId="4E010113" w:rsidR="00D445FC" w:rsidRPr="00D445FC" w:rsidRDefault="00D445FC" w:rsidP="00D9412F">
            <w:pPr>
              <w:tabs>
                <w:tab w:val="left" w:pos="567"/>
                <w:tab w:val="left" w:pos="992"/>
              </w:tabs>
              <w:spacing w:line="240" w:lineRule="auto"/>
              <w:rPr>
                <w:rFonts w:ascii="IBM Plex Mono" w:hAnsi="IBM Plex Mono" w:cs="Arial"/>
                <w:b/>
                <w:bCs/>
                <w:sz w:val="16"/>
                <w:szCs w:val="16"/>
                <w:lang w:val="nl-NL"/>
              </w:rPr>
            </w:pPr>
            <w:r w:rsidRPr="00D445FC">
              <w:rPr>
                <w:rFonts w:ascii="IBM Plex Mono" w:hAnsi="IBM Plex Mono" w:cs="Arial"/>
                <w:b/>
                <w:color w:val="000000"/>
                <w:sz w:val="16"/>
                <w:szCs w:val="16"/>
                <w:lang w:val="nl-NL"/>
              </w:rPr>
              <w:t>Zorgt dat sporters zich aan regels en reglementen houden</w:t>
            </w:r>
            <w:r w:rsidR="00A7224A">
              <w:rPr>
                <w:rFonts w:ascii="IBM Plex Mono" w:hAnsi="IBM Plex Mono" w:cs="Arial"/>
                <w:b/>
                <w:color w:val="000000"/>
                <w:sz w:val="16"/>
                <w:szCs w:val="16"/>
                <w:lang w:val="nl-NL"/>
              </w:rPr>
              <w:br/>
            </w:r>
            <w:r w:rsidRPr="00D445FC">
              <w:rPr>
                <w:rFonts w:ascii="IBM Plex Mono" w:hAnsi="IBM Plex Mono" w:cs="Arial"/>
                <w:sz w:val="16"/>
                <w:szCs w:val="16"/>
                <w:lang w:val="nl-NL"/>
              </w:rPr>
              <w:t>Houdt zich aan de gedragscodes rondom sportiviteit en respect. Bewaakt een sportief verloop van de wedstrijd. Spreekt spelers aan op onsportief gedrag (indien van toepassing)Stimuleert respect voor beslissingen van de scheidsrechters en jury</w:t>
            </w:r>
          </w:p>
        </w:tc>
      </w:tr>
      <w:tr w:rsidR="00D445FC" w:rsidRPr="00341476" w14:paraId="461A062D" w14:textId="77777777" w:rsidTr="00D8577E">
        <w:trPr>
          <w:cantSplit/>
          <w:trHeight w:val="567"/>
        </w:trPr>
        <w:tc>
          <w:tcPr>
            <w:tcW w:w="270" w:type="pct"/>
            <w:shd w:val="clear" w:color="auto" w:fill="auto"/>
            <w:vAlign w:val="center"/>
          </w:tcPr>
          <w:p w14:paraId="2BA7BFED"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28</w:t>
            </w:r>
          </w:p>
        </w:tc>
        <w:tc>
          <w:tcPr>
            <w:tcW w:w="4730" w:type="pct"/>
            <w:shd w:val="clear" w:color="auto" w:fill="auto"/>
          </w:tcPr>
          <w:p w14:paraId="4651AB00" w14:textId="31ADAC99" w:rsidR="00D445FC" w:rsidRPr="00D445FC" w:rsidRDefault="00D445FC" w:rsidP="00D9412F">
            <w:pPr>
              <w:tabs>
                <w:tab w:val="left" w:pos="567"/>
                <w:tab w:val="left" w:pos="992"/>
              </w:tabs>
              <w:spacing w:line="240" w:lineRule="auto"/>
              <w:rPr>
                <w:rFonts w:ascii="IBM Plex Mono" w:hAnsi="IBM Plex Mono" w:cs="Arial"/>
                <w:b/>
                <w:color w:val="000000"/>
                <w:sz w:val="16"/>
                <w:szCs w:val="16"/>
                <w:lang w:val="nl-NL"/>
              </w:rPr>
            </w:pPr>
            <w:r w:rsidRPr="00D445FC">
              <w:rPr>
                <w:rFonts w:ascii="IBM Plex Mono" w:hAnsi="IBM Plex Mono" w:cs="Arial"/>
                <w:b/>
                <w:color w:val="000000"/>
                <w:sz w:val="16"/>
                <w:szCs w:val="16"/>
                <w:lang w:val="nl-NL"/>
              </w:rPr>
              <w:t xml:space="preserve">Vertoont voorbeeldgedrag op en rond de sportlocatie </w:t>
            </w:r>
            <w:r w:rsidR="00D9412F">
              <w:rPr>
                <w:rFonts w:ascii="IBM Plex Mono" w:hAnsi="IBM Plex Mono" w:cs="Arial"/>
                <w:b/>
                <w:color w:val="000000"/>
                <w:sz w:val="16"/>
                <w:szCs w:val="16"/>
                <w:lang w:val="nl-NL"/>
              </w:rPr>
              <w:br/>
            </w:r>
            <w:r w:rsidRPr="00D445FC">
              <w:rPr>
                <w:rFonts w:ascii="IBM Plex Mono" w:hAnsi="IBM Plex Mono" w:cs="Arial"/>
                <w:sz w:val="16"/>
                <w:szCs w:val="16"/>
                <w:lang w:val="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D445FC" w:rsidRPr="00341476" w14:paraId="18DF96C8" w14:textId="77777777" w:rsidTr="00D8577E">
        <w:trPr>
          <w:cantSplit/>
          <w:trHeight w:val="567"/>
        </w:trPr>
        <w:tc>
          <w:tcPr>
            <w:tcW w:w="270" w:type="pct"/>
            <w:shd w:val="clear" w:color="auto" w:fill="auto"/>
            <w:vAlign w:val="center"/>
          </w:tcPr>
          <w:p w14:paraId="6F6BCAC1"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29</w:t>
            </w:r>
          </w:p>
        </w:tc>
        <w:tc>
          <w:tcPr>
            <w:tcW w:w="4730" w:type="pct"/>
            <w:shd w:val="clear" w:color="auto" w:fill="auto"/>
          </w:tcPr>
          <w:p w14:paraId="775BD3F7" w14:textId="0E55E277" w:rsidR="00D445FC" w:rsidRPr="00D445FC" w:rsidRDefault="00D445FC" w:rsidP="00D9412F">
            <w:pPr>
              <w:tabs>
                <w:tab w:val="left" w:pos="567"/>
                <w:tab w:val="left" w:pos="992"/>
              </w:tabs>
              <w:spacing w:line="240" w:lineRule="auto"/>
              <w:rPr>
                <w:rFonts w:ascii="IBM Plex Mono" w:hAnsi="IBM Plex Mono" w:cs="Arial"/>
                <w:color w:val="000000"/>
                <w:sz w:val="16"/>
                <w:szCs w:val="16"/>
                <w:lang w:val="nl-NL"/>
              </w:rPr>
            </w:pPr>
            <w:r w:rsidRPr="00D445FC">
              <w:rPr>
                <w:rFonts w:ascii="IBM Plex Mono" w:hAnsi="IBM Plex Mono" w:cs="Arial"/>
                <w:b/>
                <w:color w:val="000000"/>
                <w:sz w:val="16"/>
                <w:szCs w:val="16"/>
                <w:lang w:val="nl-NL"/>
              </w:rPr>
              <w:t>Geeft aan de sporters na de wedstrijd aan wat goed ging en wat beter kan</w:t>
            </w:r>
            <w:r w:rsidR="00D9412F">
              <w:rPr>
                <w:rFonts w:ascii="IBM Plex Mono" w:hAnsi="IBM Plex Mono" w:cs="Arial"/>
                <w:b/>
                <w:color w:val="000000"/>
                <w:sz w:val="16"/>
                <w:szCs w:val="16"/>
                <w:lang w:val="nl-NL"/>
              </w:rPr>
              <w:br/>
            </w:r>
            <w:r w:rsidRPr="00D445FC">
              <w:rPr>
                <w:rFonts w:ascii="IBM Plex Mono" w:hAnsi="IBM Plex Mono" w:cs="Arial"/>
                <w:sz w:val="16"/>
                <w:szCs w:val="16"/>
                <w:lang w:val="nl-NL"/>
              </w:rPr>
              <w:t>De trainer-coach kijkt samen met de sporters terug op de wedstrijd, door het stellen van vragen over het doel, de uitvoering (Wat ging goed / Wat kan nog beter?) en het bevinden van de wedstrijd. Aan de hand daarvan komt hij samen met de sporters tot conclusies en stelt hij leerpunten op voor het vervolg.</w:t>
            </w:r>
          </w:p>
        </w:tc>
      </w:tr>
      <w:tr w:rsidR="00D445FC" w:rsidRPr="009E76E1" w14:paraId="51FDB0AE" w14:textId="77777777" w:rsidTr="00D8577E">
        <w:trPr>
          <w:cantSplit/>
          <w:trHeight w:val="115"/>
        </w:trPr>
        <w:tc>
          <w:tcPr>
            <w:tcW w:w="5000" w:type="pct"/>
            <w:gridSpan w:val="2"/>
            <w:shd w:val="clear" w:color="auto" w:fill="auto"/>
          </w:tcPr>
          <w:p w14:paraId="54A8276F" w14:textId="77777777" w:rsidR="00D445FC" w:rsidRPr="00D9412F" w:rsidRDefault="00D445FC" w:rsidP="00D8577E">
            <w:pPr>
              <w:tabs>
                <w:tab w:val="left" w:pos="567"/>
                <w:tab w:val="left" w:pos="992"/>
              </w:tabs>
              <w:spacing w:line="240" w:lineRule="auto"/>
              <w:rPr>
                <w:rFonts w:ascii="Norwester" w:hAnsi="Norwester" w:cs="Arial"/>
                <w:sz w:val="18"/>
                <w:szCs w:val="18"/>
              </w:rPr>
            </w:pPr>
            <w:proofErr w:type="spellStart"/>
            <w:r w:rsidRPr="00D9412F">
              <w:rPr>
                <w:rFonts w:ascii="Norwester" w:hAnsi="Norwester" w:cs="Arial"/>
                <w:b/>
                <w:sz w:val="18"/>
                <w:szCs w:val="18"/>
              </w:rPr>
              <w:lastRenderedPageBreak/>
              <w:t>Werkproces</w:t>
            </w:r>
            <w:proofErr w:type="spellEnd"/>
            <w:r w:rsidRPr="00D9412F">
              <w:rPr>
                <w:rFonts w:ascii="Norwester" w:hAnsi="Norwester" w:cs="Arial"/>
                <w:b/>
                <w:sz w:val="18"/>
                <w:szCs w:val="18"/>
              </w:rPr>
              <w:t xml:space="preserve"> 3.2.4 </w:t>
            </w:r>
            <w:proofErr w:type="spellStart"/>
            <w:r w:rsidRPr="00D9412F">
              <w:rPr>
                <w:rFonts w:ascii="Norwester" w:hAnsi="Norwester" w:cs="Arial"/>
                <w:b/>
                <w:sz w:val="18"/>
                <w:szCs w:val="18"/>
              </w:rPr>
              <w:t>Handelt</w:t>
            </w:r>
            <w:proofErr w:type="spellEnd"/>
            <w:r w:rsidRPr="00D9412F">
              <w:rPr>
                <w:rFonts w:ascii="Norwester" w:hAnsi="Norwester" w:cs="Arial"/>
                <w:b/>
                <w:sz w:val="18"/>
                <w:szCs w:val="18"/>
              </w:rPr>
              <w:t xml:space="preserve"> </w:t>
            </w:r>
            <w:proofErr w:type="spellStart"/>
            <w:r w:rsidRPr="00D9412F">
              <w:rPr>
                <w:rFonts w:ascii="Norwester" w:hAnsi="Norwester" w:cs="Arial"/>
                <w:b/>
                <w:sz w:val="18"/>
                <w:szCs w:val="18"/>
              </w:rPr>
              <w:t>formaliteiten</w:t>
            </w:r>
            <w:proofErr w:type="spellEnd"/>
            <w:r w:rsidRPr="00D9412F">
              <w:rPr>
                <w:rFonts w:ascii="Norwester" w:hAnsi="Norwester" w:cs="Arial"/>
                <w:b/>
                <w:sz w:val="18"/>
                <w:szCs w:val="18"/>
              </w:rPr>
              <w:t xml:space="preserve"> </w:t>
            </w:r>
            <w:proofErr w:type="spellStart"/>
            <w:r w:rsidRPr="00D9412F">
              <w:rPr>
                <w:rFonts w:ascii="Norwester" w:hAnsi="Norwester" w:cs="Arial"/>
                <w:b/>
                <w:sz w:val="18"/>
                <w:szCs w:val="18"/>
              </w:rPr>
              <w:t>af</w:t>
            </w:r>
            <w:proofErr w:type="spellEnd"/>
            <w:r w:rsidRPr="00D9412F">
              <w:rPr>
                <w:rFonts w:ascii="Norwester" w:hAnsi="Norwester" w:cs="Arial"/>
                <w:b/>
                <w:sz w:val="18"/>
                <w:szCs w:val="18"/>
              </w:rPr>
              <w:t xml:space="preserve">  </w:t>
            </w:r>
          </w:p>
        </w:tc>
      </w:tr>
      <w:tr w:rsidR="00D445FC" w:rsidRPr="00341476" w14:paraId="52B685D9" w14:textId="77777777" w:rsidTr="00D8577E">
        <w:trPr>
          <w:cantSplit/>
          <w:trHeight w:val="567"/>
        </w:trPr>
        <w:tc>
          <w:tcPr>
            <w:tcW w:w="270" w:type="pct"/>
            <w:shd w:val="clear" w:color="auto" w:fill="auto"/>
            <w:vAlign w:val="center"/>
          </w:tcPr>
          <w:p w14:paraId="0C6FD782" w14:textId="77777777" w:rsidR="00D445FC" w:rsidRPr="009E76E1" w:rsidRDefault="00D445FC" w:rsidP="00D8577E">
            <w:pPr>
              <w:tabs>
                <w:tab w:val="left" w:pos="567"/>
                <w:tab w:val="left" w:pos="992"/>
              </w:tabs>
              <w:spacing w:line="240" w:lineRule="auto"/>
              <w:jc w:val="center"/>
              <w:rPr>
                <w:rFonts w:ascii="IBM Plex Mono" w:hAnsi="IBM Plex Mono" w:cs="Arial"/>
                <w:color w:val="000000"/>
                <w:sz w:val="16"/>
                <w:szCs w:val="16"/>
              </w:rPr>
            </w:pPr>
            <w:r w:rsidRPr="009E76E1">
              <w:rPr>
                <w:rFonts w:ascii="IBM Plex Mono" w:hAnsi="IBM Plex Mono" w:cs="Arial"/>
                <w:color w:val="000000"/>
                <w:sz w:val="16"/>
                <w:szCs w:val="16"/>
              </w:rPr>
              <w:t>30</w:t>
            </w:r>
          </w:p>
        </w:tc>
        <w:tc>
          <w:tcPr>
            <w:tcW w:w="4730" w:type="pct"/>
            <w:shd w:val="clear" w:color="auto" w:fill="auto"/>
            <w:vAlign w:val="center"/>
          </w:tcPr>
          <w:p w14:paraId="7D34192B" w14:textId="39C47A75" w:rsidR="00D445FC" w:rsidRPr="00D445FC" w:rsidRDefault="00D445FC" w:rsidP="00D9412F">
            <w:pPr>
              <w:tabs>
                <w:tab w:val="left" w:pos="567"/>
                <w:tab w:val="left" w:pos="992"/>
              </w:tabs>
              <w:spacing w:line="240" w:lineRule="auto"/>
              <w:rPr>
                <w:rFonts w:ascii="IBM Plex Mono" w:hAnsi="IBM Plex Mono" w:cs="Arial"/>
                <w:sz w:val="16"/>
                <w:szCs w:val="16"/>
                <w:lang w:val="nl-NL"/>
              </w:rPr>
            </w:pPr>
            <w:r w:rsidRPr="00D445FC">
              <w:rPr>
                <w:rFonts w:ascii="IBM Plex Mono" w:hAnsi="IBM Plex Mono" w:cs="Arial"/>
                <w:b/>
                <w:color w:val="000000"/>
                <w:sz w:val="16"/>
                <w:szCs w:val="16"/>
                <w:lang w:val="nl-NL"/>
              </w:rPr>
              <w:t>Handelt wedstrijdformaliteiten af</w:t>
            </w:r>
            <w:r w:rsidR="00D9412F">
              <w:rPr>
                <w:rFonts w:ascii="IBM Plex Mono" w:hAnsi="IBM Plex Mono" w:cs="Arial"/>
                <w:b/>
                <w:color w:val="000000"/>
                <w:sz w:val="16"/>
                <w:szCs w:val="16"/>
                <w:lang w:val="nl-NL"/>
              </w:rPr>
              <w:br/>
            </w:r>
            <w:r w:rsidRPr="00D445FC">
              <w:rPr>
                <w:rFonts w:ascii="IBM Plex Mono" w:hAnsi="IBM Plex Mono" w:cs="Arial"/>
                <w:sz w:val="16"/>
                <w:szCs w:val="16"/>
                <w:lang w:val="nl-NL"/>
              </w:rPr>
              <w:t>Vult het wedstrijdformulier in, geeft de starters aan en ondertekent dit. Toont (of laat tonen) de spelerskaarten aan de scheidsrechters. Geeft aan de coach en spelers van de tegenstander en de scheidsrechters en jury een hand bij de line-up. Geeft na afloop de coach en spelers van de tegenstander een hand en bedankt en de scheidsrechters en jury</w:t>
            </w:r>
          </w:p>
        </w:tc>
      </w:tr>
      <w:bookmarkEnd w:id="32"/>
      <w:bookmarkEnd w:id="33"/>
      <w:bookmarkEnd w:id="34"/>
      <w:bookmarkEnd w:id="35"/>
    </w:tbl>
    <w:p w14:paraId="3F39C028" w14:textId="77777777" w:rsidR="00D445FC" w:rsidRPr="00D445FC" w:rsidRDefault="00D445FC" w:rsidP="00D445FC">
      <w:pPr>
        <w:rPr>
          <w:rFonts w:ascii="IBM Plex Mono" w:hAnsi="IBM Plex Mono"/>
          <w:lang w:val="nl-NL"/>
        </w:rPr>
      </w:pPr>
    </w:p>
    <w:p w14:paraId="544C3AF1" w14:textId="77777777" w:rsidR="00285A7C" w:rsidRPr="00D445FC" w:rsidRDefault="00285A7C" w:rsidP="00D445FC">
      <w:pPr>
        <w:rPr>
          <w:lang w:val="nl-NL"/>
        </w:rPr>
      </w:pPr>
    </w:p>
    <w:sectPr w:rsidR="00285A7C" w:rsidRPr="00D445FC">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127BC8">
    <w:pPr>
      <w:pStyle w:val="Voettekst"/>
      <w:jc w:val="center"/>
      <w:rPr>
        <w:sz w:val="18"/>
        <w:szCs w:val="18"/>
        <w:lang w:val="nl-NL"/>
      </w:rPr>
    </w:pPr>
    <w:r>
      <w:rPr>
        <w:noProof/>
      </w:rPr>
      <w:pict w14:anchorId="59B1A9E8">
        <v:rect id="Rechthoek 1" o:spid="_x0000_s2049" style="position:absolute;left:0;text-align:left;margin-left:70.8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127BC8">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2EDCF232"/>
    <w:lvl w:ilvl="0">
      <w:start w:val="1"/>
      <w:numFmt w:val="none"/>
      <w:lvlText w:val=""/>
      <w:lvlJc w:val="left"/>
      <w:pPr>
        <w:ind w:left="284" w:hanging="284"/>
      </w:pPr>
      <w:rPr>
        <w:rFont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0DE3649"/>
    <w:multiLevelType w:val="multilevel"/>
    <w:tmpl w:val="C3A8A3B8"/>
    <w:lvl w:ilvl="0">
      <w:start w:val="1"/>
      <w:numFmt w:val="decimal"/>
      <w:pStyle w:val="Kop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177B6"/>
    <w:multiLevelType w:val="multilevel"/>
    <w:tmpl w:val="AE964EA6"/>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2"/>
  </w:num>
  <w:num w:numId="4">
    <w:abstractNumId w:val="1"/>
  </w:num>
  <w:num w:numId="5">
    <w:abstractNumId w:val="9"/>
  </w:num>
  <w:num w:numId="6">
    <w:abstractNumId w:val="3"/>
  </w:num>
  <w:num w:numId="7">
    <w:abstractNumId w:val="0"/>
  </w:num>
  <w:num w:numId="8">
    <w:abstractNumId w:val="5"/>
  </w:num>
  <w:num w:numId="9">
    <w:abstractNumId w:val="12"/>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0B0430"/>
    <w:rsid w:val="001156B7"/>
    <w:rsid w:val="00127BC8"/>
    <w:rsid w:val="001E4AFE"/>
    <w:rsid w:val="00285A7C"/>
    <w:rsid w:val="002B0E4E"/>
    <w:rsid w:val="00341476"/>
    <w:rsid w:val="004E3B74"/>
    <w:rsid w:val="00550F61"/>
    <w:rsid w:val="005B48E1"/>
    <w:rsid w:val="00671FCF"/>
    <w:rsid w:val="00683E07"/>
    <w:rsid w:val="0072436A"/>
    <w:rsid w:val="007809F1"/>
    <w:rsid w:val="007815EB"/>
    <w:rsid w:val="00835B96"/>
    <w:rsid w:val="008438A7"/>
    <w:rsid w:val="008E4308"/>
    <w:rsid w:val="00984553"/>
    <w:rsid w:val="009907D9"/>
    <w:rsid w:val="00A25350"/>
    <w:rsid w:val="00A7224A"/>
    <w:rsid w:val="00A86C82"/>
    <w:rsid w:val="00AC7A37"/>
    <w:rsid w:val="00B27BA6"/>
    <w:rsid w:val="00BA47F5"/>
    <w:rsid w:val="00C37413"/>
    <w:rsid w:val="00CA4684"/>
    <w:rsid w:val="00CC6279"/>
    <w:rsid w:val="00D15679"/>
    <w:rsid w:val="00D445FC"/>
    <w:rsid w:val="00D9412F"/>
    <w:rsid w:val="00DE2DA6"/>
    <w:rsid w:val="00E6333D"/>
    <w:rsid w:val="00E81308"/>
    <w:rsid w:val="00E82C1D"/>
    <w:rsid w:val="00F4570A"/>
    <w:rsid w:val="00F671AF"/>
    <w:rsid w:val="00F815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F4570A"/>
    <w:pPr>
      <w:numPr>
        <w:ilvl w:val="0"/>
        <w:numId w:val="13"/>
      </w:numPr>
      <w:outlineLvl w:val="1"/>
    </w:pPr>
    <w:rPr>
      <w:rFonts w:eastAsia="Times New Roman" w:cs="Arial"/>
      <w:b/>
      <w:color w:val="ED7D31" w:themeColor="accent2"/>
      <w:lang w:val="nl-NL"/>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F4570A"/>
    <w:rPr>
      <w:rFonts w:ascii="Norwester" w:eastAsia="Times New Roman" w:hAnsi="Norwester" w:cs="Arial"/>
      <w:b/>
      <w:caps/>
      <w:color w:val="ED7D31" w:themeColor="accent2"/>
      <w:spacing w:val="30"/>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paragraph" w:customStyle="1" w:styleId="KopOngenummerd">
    <w:name w:val="_KopOngenummerd"/>
    <w:basedOn w:val="Standaard"/>
    <w:next w:val="Standaard"/>
    <w:qFormat/>
    <w:rsid w:val="00D445FC"/>
    <w:pPr>
      <w:spacing w:after="180"/>
    </w:pPr>
    <w:rPr>
      <w:rFonts w:ascii="Segoe UI" w:hAnsi="Segoe UI" w:cs="Segoe UI"/>
      <w:noProof/>
      <w:color w:val="EC7405"/>
      <w:sz w:val="42"/>
      <w:szCs w:val="72"/>
      <w:lang w:val="nl-NL" w:eastAsia="nl-NL"/>
    </w:rPr>
  </w:style>
  <w:style w:type="paragraph" w:customStyle="1" w:styleId="Standaard1rood">
    <w:name w:val="Standaard1_rood"/>
    <w:basedOn w:val="Standaard1"/>
    <w:link w:val="Standaard1roodChar"/>
    <w:rsid w:val="00D445FC"/>
    <w:pPr>
      <w:tabs>
        <w:tab w:val="left" w:pos="6340"/>
      </w:tabs>
    </w:pPr>
    <w:rPr>
      <w:rFonts w:eastAsia="Times New Roman" w:cs="Times New Roman"/>
      <w:color w:val="FF0000"/>
      <w:szCs w:val="20"/>
    </w:rPr>
  </w:style>
  <w:style w:type="character" w:customStyle="1" w:styleId="Standaard1roodChar">
    <w:name w:val="Standaard1_rood Char"/>
    <w:basedOn w:val="Standaard1Char"/>
    <w:link w:val="Standaard1rood"/>
    <w:rsid w:val="00D445FC"/>
    <w:rPr>
      <w:rFonts w:ascii="ArialMT" w:eastAsia="Times New Roman" w:hAnsi="ArialMT" w:cs="Times New Roman"/>
      <w:noProof/>
      <w:color w:val="FF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2458A-C5A0-48D7-9F3C-AC3584E053B0}"/>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4.xml><?xml version="1.0" encoding="utf-8"?>
<ds:datastoreItem xmlns:ds="http://schemas.openxmlformats.org/officeDocument/2006/customXml" ds:itemID="{75DEC435-CF7D-44BB-A5C9-799801F9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2560</Words>
  <Characters>14081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22</cp:revision>
  <cp:lastPrinted>2020-12-10T09:04:00Z</cp:lastPrinted>
  <dcterms:created xsi:type="dcterms:W3CDTF">2021-01-08T10:15:00Z</dcterms:created>
  <dcterms:modified xsi:type="dcterms:W3CDTF">2021-01-08T12:50:00Z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