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CF48C1" w:rsidRPr="00CF48C1" w14:paraId="1CD57077" w14:textId="77777777" w:rsidTr="009844B5">
        <w:tc>
          <w:tcPr>
            <w:tcW w:w="7775" w:type="dxa"/>
            <w:tcBorders>
              <w:top w:val="nil"/>
              <w:left w:val="nil"/>
              <w:bottom w:val="nil"/>
              <w:right w:val="nil"/>
            </w:tcBorders>
            <w:shd w:val="clear" w:color="auto" w:fill="auto"/>
          </w:tcPr>
          <w:p w14:paraId="6B83E55E" w14:textId="77777777" w:rsidR="00CF48C1" w:rsidRPr="00CF48C1" w:rsidRDefault="00CF48C1" w:rsidP="00CF48C1">
            <w:pPr>
              <w:pStyle w:val="Kop1"/>
              <w:numPr>
                <w:ilvl w:val="0"/>
                <w:numId w:val="0"/>
              </w:numPr>
              <w:outlineLvl w:val="0"/>
              <w:rPr>
                <w:lang w:val="nl-NL"/>
              </w:rPr>
            </w:pPr>
            <w:r>
              <w:rPr>
                <w:lang w:val="nl-NL" w:eastAsia="nl-NL"/>
              </w:rPr>
              <w:t xml:space="preserve">PVB 4.3 Ondersteunen sporttechnisch beleid (portfoliobeoordeling) </w:t>
            </w:r>
            <w:bookmarkStart w:id="0" w:name="__DdeLink__7922_1908926064"/>
            <w:r>
              <w:rPr>
                <w:lang w:val="nl-NL" w:eastAsia="nl-NL"/>
              </w:rPr>
              <w:t xml:space="preserve">Deelkwalificatie van Basketballtrainer-coach 4 </w:t>
            </w:r>
            <w:bookmarkEnd w:id="0"/>
          </w:p>
        </w:tc>
        <w:tc>
          <w:tcPr>
            <w:tcW w:w="2125" w:type="dxa"/>
            <w:tcBorders>
              <w:top w:val="nil"/>
              <w:left w:val="nil"/>
              <w:bottom w:val="nil"/>
              <w:right w:val="nil"/>
            </w:tcBorders>
            <w:shd w:val="clear" w:color="auto" w:fill="auto"/>
          </w:tcPr>
          <w:p w14:paraId="3E033A04" w14:textId="77777777" w:rsidR="00CF48C1" w:rsidRDefault="00CF48C1" w:rsidP="009844B5">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434843DF" w14:textId="77777777" w:rsidR="00CF48C1" w:rsidRDefault="00CF48C1" w:rsidP="00CF48C1">
      <w:pPr>
        <w:pStyle w:val="Kop2"/>
        <w:rPr>
          <w:rFonts w:eastAsia="Times New Roman"/>
          <w:lang w:val="nl-NL" w:eastAsia="nl-NL"/>
        </w:rPr>
      </w:pPr>
      <w:bookmarkStart w:id="1" w:name="_Toc350416312"/>
      <w:bookmarkStart w:id="2" w:name="_Toc344120843"/>
      <w:bookmarkStart w:id="3" w:name="_Toc341369395"/>
      <w:bookmarkStart w:id="4" w:name="_Toc350416313"/>
      <w:bookmarkStart w:id="5" w:name="_Toc344120844"/>
      <w:bookmarkStart w:id="6" w:name="_Toc341369396"/>
      <w:bookmarkEnd w:id="1"/>
      <w:bookmarkEnd w:id="2"/>
      <w:bookmarkEnd w:id="3"/>
      <w:r>
        <w:rPr>
          <w:rFonts w:eastAsia="Times New Roman"/>
          <w:lang w:val="nl-NL" w:eastAsia="nl-NL"/>
        </w:rPr>
        <w:t>Inleiding</w:t>
      </w:r>
      <w:bookmarkEnd w:id="4"/>
      <w:bookmarkEnd w:id="5"/>
      <w:bookmarkEnd w:id="6"/>
      <w:r>
        <w:rPr>
          <w:rFonts w:eastAsia="Times New Roman"/>
          <w:lang w:val="nl-NL" w:eastAsia="nl-NL"/>
        </w:rPr>
        <w:t xml:space="preserve"> </w:t>
      </w:r>
    </w:p>
    <w:p w14:paraId="46609628" w14:textId="77777777" w:rsidR="00CF48C1" w:rsidRDefault="00CF48C1" w:rsidP="00CF48C1">
      <w:pPr>
        <w:spacing w:after="0"/>
        <w:rPr>
          <w:rFonts w:ascii="IBM Plex Mono" w:hAnsi="IBM Plex Mono" w:cs="Segoe UI"/>
          <w:sz w:val="17"/>
          <w:szCs w:val="17"/>
          <w:lang w:val="nl-NL" w:eastAsia="nl-NL"/>
        </w:rPr>
      </w:pPr>
    </w:p>
    <w:p w14:paraId="026D55B3" w14:textId="77777777" w:rsidR="00CF48C1" w:rsidRPr="00CF48C1" w:rsidRDefault="00CF48C1" w:rsidP="00CF48C1">
      <w:pPr>
        <w:spacing w:after="0"/>
        <w:rPr>
          <w:lang w:val="nl-NL"/>
        </w:rPr>
      </w:pPr>
      <w:r>
        <w:rPr>
          <w:rFonts w:ascii="IBM Plex Mono" w:hAnsi="IBM Plex Mono" w:cs="Arial"/>
          <w:sz w:val="18"/>
          <w:szCs w:val="18"/>
          <w:lang w:val="nl-NL" w:eastAsia="nl-NL"/>
        </w:rPr>
        <w:t xml:space="preserve">Om het door de </w:t>
      </w:r>
      <w:r>
        <w:rPr>
          <w:rFonts w:ascii="IBM Plex Mono" w:hAnsi="IBM Plex Mono" w:cs="Arial"/>
          <w:sz w:val="18"/>
          <w:szCs w:val="18"/>
          <w:lang w:val="nl-NL"/>
        </w:rPr>
        <w:t>Nederlandse Basketball Bond</w:t>
      </w:r>
      <w:r>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377D6D59" w14:textId="77777777" w:rsidR="00CF48C1" w:rsidRDefault="00CF48C1" w:rsidP="00CF48C1">
      <w:pPr>
        <w:spacing w:after="0"/>
        <w:rPr>
          <w:rFonts w:ascii="IBM Plex Mono" w:hAnsi="IBM Plex Mono" w:cs="Arial"/>
          <w:sz w:val="18"/>
          <w:szCs w:val="18"/>
          <w:lang w:val="nl-NL" w:eastAsia="nl-NL"/>
        </w:rPr>
      </w:pPr>
    </w:p>
    <w:p w14:paraId="61D8C773" w14:textId="77777777" w:rsidR="00CF48C1" w:rsidRDefault="00CF48C1" w:rsidP="00CF48C1">
      <w:pPr>
        <w:pStyle w:val="Kop2"/>
        <w:rPr>
          <w:lang w:val="nl-NL" w:eastAsia="nl-NL"/>
        </w:rPr>
      </w:pPr>
      <w:bookmarkStart w:id="7" w:name="_Toc350416314"/>
      <w:bookmarkStart w:id="8" w:name="_Toc344120845"/>
      <w:bookmarkStart w:id="9" w:name="_Toc341369397"/>
      <w:r>
        <w:rPr>
          <w:lang w:val="nl-NL" w:eastAsia="nl-NL"/>
        </w:rPr>
        <w:t>Doelstelling</w:t>
      </w:r>
      <w:bookmarkEnd w:id="7"/>
      <w:bookmarkEnd w:id="8"/>
      <w:bookmarkEnd w:id="9"/>
      <w:r>
        <w:rPr>
          <w:lang w:val="nl-NL" w:eastAsia="nl-NL"/>
        </w:rPr>
        <w:t xml:space="preserve"> </w:t>
      </w:r>
    </w:p>
    <w:p w14:paraId="546868A2" w14:textId="77777777" w:rsidR="00CF48C1" w:rsidRDefault="00CF48C1" w:rsidP="00CF48C1">
      <w:pPr>
        <w:spacing w:after="0"/>
      </w:pPr>
      <w:r>
        <w:rPr>
          <w:rFonts w:ascii="IBM Plex Mono" w:hAnsi="IBM Plex Mono" w:cs="Arial"/>
          <w:sz w:val="18"/>
          <w:szCs w:val="18"/>
          <w:lang w:val="nl-NL" w:eastAsia="nl-NL"/>
        </w:rPr>
        <w:t xml:space="preserve">Deze PVB heeft betrekking op kerntaak 4.3, het ondersteunen van sporttechnisch beleid. Met deze PVB laat je zien dat je: </w:t>
      </w:r>
    </w:p>
    <w:p w14:paraId="4482F13C" w14:textId="77777777" w:rsidR="00CF48C1" w:rsidRPr="00CF48C1" w:rsidRDefault="00CF48C1" w:rsidP="00CF48C1">
      <w:pPr>
        <w:numPr>
          <w:ilvl w:val="0"/>
          <w:numId w:val="19"/>
        </w:numPr>
        <w:spacing w:after="0" w:line="240" w:lineRule="auto"/>
        <w:contextualSpacing/>
        <w:rPr>
          <w:lang w:val="nl-NL"/>
        </w:rPr>
      </w:pPr>
      <w:r>
        <w:rPr>
          <w:rFonts w:ascii="IBM Plex Mono" w:hAnsi="IBM Plex Mono" w:cs="Arial"/>
          <w:sz w:val="18"/>
          <w:szCs w:val="18"/>
          <w:lang w:val="nl-NL"/>
        </w:rPr>
        <w:t>(mede)doelstellingen voor sporttechnisch beleid kunt formuleren;</w:t>
      </w:r>
    </w:p>
    <w:p w14:paraId="6E6D513A" w14:textId="77777777" w:rsidR="00CF48C1" w:rsidRDefault="00CF48C1" w:rsidP="00CF48C1">
      <w:pPr>
        <w:numPr>
          <w:ilvl w:val="0"/>
          <w:numId w:val="19"/>
        </w:numPr>
        <w:spacing w:after="0" w:line="240" w:lineRule="auto"/>
        <w:contextualSpacing/>
      </w:pPr>
      <w:r>
        <w:rPr>
          <w:rFonts w:ascii="IBM Plex Mono" w:hAnsi="IBM Plex Mono" w:cs="Arial"/>
          <w:sz w:val="18"/>
          <w:szCs w:val="18"/>
          <w:lang w:val="nl-NL"/>
        </w:rPr>
        <w:t>sporttechnisch beleid kunt opstellen;</w:t>
      </w:r>
    </w:p>
    <w:p w14:paraId="72D21461" w14:textId="77777777" w:rsidR="00CF48C1" w:rsidRDefault="00CF48C1" w:rsidP="00CF48C1">
      <w:pPr>
        <w:numPr>
          <w:ilvl w:val="0"/>
          <w:numId w:val="19"/>
        </w:numPr>
        <w:spacing w:after="0" w:line="240" w:lineRule="auto"/>
        <w:contextualSpacing/>
      </w:pPr>
      <w:r>
        <w:rPr>
          <w:rFonts w:ascii="IBM Plex Mono" w:hAnsi="IBM Plex Mono" w:cs="Arial"/>
          <w:sz w:val="18"/>
          <w:szCs w:val="18"/>
          <w:lang w:val="nl-NL"/>
        </w:rPr>
        <w:t>beleidsmatige taken kunt uitvoeren;</w:t>
      </w:r>
    </w:p>
    <w:p w14:paraId="0064C640" w14:textId="77777777" w:rsidR="00CF48C1" w:rsidRPr="00CF48C1" w:rsidRDefault="00CF48C1" w:rsidP="00CF48C1">
      <w:pPr>
        <w:numPr>
          <w:ilvl w:val="0"/>
          <w:numId w:val="19"/>
        </w:numPr>
        <w:spacing w:after="0" w:line="240" w:lineRule="auto"/>
        <w:contextualSpacing/>
        <w:rPr>
          <w:lang w:val="nl-NL"/>
        </w:rPr>
      </w:pPr>
      <w:r>
        <w:rPr>
          <w:rFonts w:ascii="IBM Plex Mono" w:hAnsi="IBM Plex Mono" w:cs="Arial"/>
          <w:sz w:val="18"/>
          <w:szCs w:val="18"/>
          <w:lang w:val="nl-NL"/>
        </w:rPr>
        <w:t xml:space="preserve">uitvoering van beleid kunt evalueren. </w:t>
      </w:r>
      <w:r>
        <w:rPr>
          <w:rFonts w:ascii="IBM Plex Mono" w:hAnsi="IBM Plex Mono" w:cs="Arial"/>
          <w:b/>
          <w:sz w:val="18"/>
          <w:szCs w:val="18"/>
          <w:lang w:val="nl-NL"/>
        </w:rPr>
        <w:t xml:space="preserve"> </w:t>
      </w:r>
    </w:p>
    <w:p w14:paraId="35164637" w14:textId="77777777" w:rsidR="00CF48C1" w:rsidRDefault="00CF48C1" w:rsidP="00CF48C1">
      <w:pPr>
        <w:spacing w:after="0" w:line="240" w:lineRule="auto"/>
        <w:ind w:left="720"/>
        <w:contextualSpacing/>
        <w:rPr>
          <w:rFonts w:ascii="IBM Plex Mono" w:hAnsi="IBM Plex Mono" w:cs="Arial"/>
          <w:b/>
          <w:sz w:val="18"/>
          <w:szCs w:val="18"/>
          <w:lang w:val="nl-NL"/>
        </w:rPr>
      </w:pPr>
    </w:p>
    <w:p w14:paraId="329071F7" w14:textId="77777777" w:rsidR="00CF48C1" w:rsidRDefault="00CF48C1" w:rsidP="00CF48C1">
      <w:pPr>
        <w:pStyle w:val="Kop2"/>
        <w:rPr>
          <w:lang w:val="nl-NL" w:eastAsia="nl-NL"/>
        </w:rPr>
      </w:pPr>
      <w:bookmarkStart w:id="10" w:name="_Toc350416315"/>
      <w:bookmarkStart w:id="11" w:name="_Toc344120846"/>
      <w:bookmarkStart w:id="12" w:name="_Toc341369398"/>
      <w:r>
        <w:rPr>
          <w:lang w:val="nl-NL" w:eastAsia="nl-NL"/>
        </w:rPr>
        <w:t>Opdracht</w:t>
      </w:r>
      <w:bookmarkEnd w:id="10"/>
      <w:bookmarkEnd w:id="11"/>
      <w:bookmarkEnd w:id="12"/>
    </w:p>
    <w:p w14:paraId="6A70EB9E" w14:textId="77777777" w:rsidR="00CF48C1" w:rsidRPr="00CF48C1" w:rsidRDefault="00CF48C1" w:rsidP="00CF48C1">
      <w:pPr>
        <w:spacing w:after="0"/>
        <w:rPr>
          <w:lang w:val="nl-NL"/>
        </w:rPr>
      </w:pPr>
      <w:r>
        <w:rPr>
          <w:rFonts w:ascii="IBM Plex Mono" w:hAnsi="IBM Plex Mono" w:cs="Arial"/>
          <w:sz w:val="18"/>
          <w:szCs w:val="18"/>
          <w:lang w:val="nl-NL" w:eastAsia="nl-NL"/>
        </w:rPr>
        <w:t xml:space="preserve">De algemene opdracht voor deze PVB is: ‘Ondersteun sporttechnisch beleid’. Deze opdracht voer je uit aan de hand van vier deelopdrachten. </w:t>
      </w:r>
    </w:p>
    <w:p w14:paraId="090BF2E7"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vier deelopdrachten hebben betrekking op de volgende werkprocessen: </w:t>
      </w:r>
    </w:p>
    <w:p w14:paraId="2A724DFA" w14:textId="77777777" w:rsidR="00CF48C1" w:rsidRPr="00CF48C1" w:rsidRDefault="00CF48C1" w:rsidP="00CF48C1">
      <w:pPr>
        <w:spacing w:after="0" w:line="240" w:lineRule="auto"/>
        <w:ind w:left="284" w:hanging="284"/>
        <w:rPr>
          <w:lang w:val="nl-NL"/>
        </w:rPr>
      </w:pPr>
      <w:r>
        <w:rPr>
          <w:rFonts w:ascii="IBM Plex Mono" w:hAnsi="IBM Plex Mono" w:cs="Arial"/>
          <w:sz w:val="18"/>
          <w:szCs w:val="18"/>
          <w:lang w:val="nl-NL"/>
        </w:rPr>
        <w:t>4.3.1 formuleert mede doelstellingen voor sporttechnisch beleid;</w:t>
      </w:r>
    </w:p>
    <w:p w14:paraId="7E264349" w14:textId="77777777" w:rsidR="00CF48C1" w:rsidRPr="00CF48C1" w:rsidRDefault="00CF48C1" w:rsidP="00CF48C1">
      <w:pPr>
        <w:spacing w:after="0" w:line="240" w:lineRule="auto"/>
        <w:ind w:left="284" w:hanging="284"/>
        <w:rPr>
          <w:lang w:val="nl-NL"/>
        </w:rPr>
      </w:pPr>
      <w:r>
        <w:rPr>
          <w:rFonts w:ascii="IBM Plex Mono" w:hAnsi="IBM Plex Mono" w:cs="Arial"/>
          <w:sz w:val="18"/>
          <w:szCs w:val="18"/>
          <w:lang w:val="nl-NL"/>
        </w:rPr>
        <w:t>4.3.2 stelt sporttechnisch beleidsadvies op;</w:t>
      </w:r>
    </w:p>
    <w:p w14:paraId="1CF05510" w14:textId="77777777" w:rsidR="00CF48C1" w:rsidRPr="00CF48C1" w:rsidRDefault="00CF48C1" w:rsidP="00CF48C1">
      <w:pPr>
        <w:spacing w:after="0" w:line="240" w:lineRule="auto"/>
        <w:ind w:left="284" w:hanging="284"/>
        <w:rPr>
          <w:lang w:val="nl-NL"/>
        </w:rPr>
      </w:pPr>
      <w:r>
        <w:rPr>
          <w:rFonts w:ascii="IBM Plex Mono" w:hAnsi="IBM Plex Mono" w:cs="Arial"/>
          <w:sz w:val="18"/>
          <w:szCs w:val="18"/>
          <w:lang w:val="nl-NL"/>
        </w:rPr>
        <w:t>4.3.3 voert beleidsmatige taken uit;</w:t>
      </w:r>
    </w:p>
    <w:p w14:paraId="4AFBFEEF" w14:textId="77777777" w:rsidR="00CF48C1" w:rsidRDefault="00CF48C1" w:rsidP="00CF48C1">
      <w:pPr>
        <w:spacing w:after="0" w:line="240" w:lineRule="auto"/>
        <w:ind w:left="284" w:hanging="284"/>
      </w:pPr>
      <w:r>
        <w:rPr>
          <w:rFonts w:ascii="IBM Plex Mono" w:hAnsi="IBM Plex Mono" w:cs="Arial"/>
          <w:sz w:val="18"/>
          <w:szCs w:val="18"/>
          <w:lang w:val="nl-NL"/>
        </w:rPr>
        <w:t>4.3.4 evalueert uitvoering beleid.</w:t>
      </w:r>
    </w:p>
    <w:p w14:paraId="406FF289"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 </w:t>
      </w:r>
    </w:p>
    <w:p w14:paraId="21B85833" w14:textId="77777777" w:rsidR="00CF48C1" w:rsidRDefault="00CF48C1" w:rsidP="00CF48C1">
      <w:pPr>
        <w:spacing w:after="0"/>
        <w:rPr>
          <w:rFonts w:ascii="IBM Plex Mono" w:hAnsi="IBM Plex Mono" w:cs="Arial"/>
          <w:sz w:val="18"/>
          <w:szCs w:val="18"/>
          <w:lang w:val="nl-NL" w:eastAsia="nl-NL"/>
        </w:rPr>
      </w:pPr>
    </w:p>
    <w:p w14:paraId="381C5B9E" w14:textId="77777777" w:rsidR="00CF48C1" w:rsidRDefault="00CF48C1" w:rsidP="00CF48C1">
      <w:pPr>
        <w:pStyle w:val="Kop2"/>
        <w:rPr>
          <w:lang w:val="nl-NL" w:eastAsia="nl-NL"/>
        </w:rPr>
      </w:pPr>
      <w:bookmarkStart w:id="13" w:name="_Toc341369399"/>
      <w:bookmarkStart w:id="14" w:name="_Toc350416316"/>
      <w:bookmarkStart w:id="15" w:name="_Toc344120847"/>
      <w:r>
        <w:rPr>
          <w:lang w:val="nl-NL" w:eastAsia="nl-NL"/>
        </w:rPr>
        <w:t>Eisen voor toelating PVB</w:t>
      </w:r>
      <w:bookmarkEnd w:id="13"/>
      <w:bookmarkEnd w:id="14"/>
      <w:bookmarkEnd w:id="15"/>
      <w:r>
        <w:rPr>
          <w:lang w:val="nl-NL" w:eastAsia="nl-NL"/>
        </w:rPr>
        <w:t xml:space="preserve"> </w:t>
      </w:r>
    </w:p>
    <w:p w14:paraId="32F393FE"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wordt toegelaten tot de PVB als je voldoet aan de volgende eisen: </w:t>
      </w:r>
    </w:p>
    <w:p w14:paraId="458137B6" w14:textId="77777777" w:rsidR="00CF48C1" w:rsidRDefault="00CF48C1" w:rsidP="00CF48C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je bent minstens 16 jaar oud;</w:t>
      </w:r>
    </w:p>
    <w:p w14:paraId="0943230D" w14:textId="77777777" w:rsidR="00CF48C1" w:rsidRPr="00CF48C1" w:rsidRDefault="00CF48C1" w:rsidP="00CF48C1">
      <w:pPr>
        <w:numPr>
          <w:ilvl w:val="0"/>
          <w:numId w:val="20"/>
        </w:numPr>
        <w:spacing w:after="0" w:line="240" w:lineRule="auto"/>
        <w:rPr>
          <w:lang w:val="nl-NL"/>
        </w:rPr>
      </w:pPr>
      <w:r>
        <w:rPr>
          <w:rFonts w:ascii="IBM Plex Mono" w:hAnsi="IBM Plex Mono" w:cs="Arial"/>
          <w:sz w:val="18"/>
          <w:szCs w:val="18"/>
          <w:lang w:val="nl-NL"/>
        </w:rPr>
        <w:t xml:space="preserve">je hebt het diploma </w:t>
      </w:r>
      <w:proofErr w:type="spellStart"/>
      <w:r>
        <w:rPr>
          <w:rFonts w:ascii="IBM Plex Mono" w:hAnsi="IBM Plex Mono" w:cs="Arial"/>
          <w:sz w:val="18"/>
          <w:szCs w:val="18"/>
          <w:lang w:val="nl-NL"/>
        </w:rPr>
        <w:t>basketballtrainer</w:t>
      </w:r>
      <w:proofErr w:type="spellEnd"/>
      <w:r>
        <w:rPr>
          <w:rFonts w:ascii="IBM Plex Mono" w:hAnsi="IBM Plex Mono" w:cs="Arial"/>
          <w:sz w:val="18"/>
          <w:szCs w:val="18"/>
          <w:lang w:val="nl-NL"/>
        </w:rPr>
        <w:t>-coach 3 en/of voldoende ervaring</w:t>
      </w:r>
    </w:p>
    <w:p w14:paraId="6FA46CB5" w14:textId="77777777" w:rsidR="00CF48C1" w:rsidRDefault="00CF48C1" w:rsidP="00CF48C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bent lid van de NBB</w:t>
      </w:r>
      <w:r>
        <w:rPr>
          <w:rFonts w:ascii="IBM Plex Mono" w:hAnsi="IBM Plex Mono" w:cs="Arial"/>
          <w:sz w:val="18"/>
          <w:szCs w:val="18"/>
          <w:lang w:val="nl-NL"/>
        </w:rPr>
        <w:t>;</w:t>
      </w:r>
    </w:p>
    <w:p w14:paraId="11EB446F" w14:textId="77777777" w:rsidR="00CF48C1" w:rsidRDefault="00CF48C1" w:rsidP="00CF48C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hebt een </w:t>
      </w:r>
      <w:proofErr w:type="spellStart"/>
      <w:r>
        <w:rPr>
          <w:rFonts w:ascii="IBM Plex Mono" w:hAnsi="IBM Plex Mono" w:cs="Arial"/>
          <w:sz w:val="18"/>
          <w:szCs w:val="18"/>
          <w:lang w:val="nl-NL"/>
        </w:rPr>
        <w:t>give</w:t>
      </w:r>
      <w:proofErr w:type="spellEnd"/>
      <w:r>
        <w:rPr>
          <w:rFonts w:ascii="IBM Plex Mono" w:hAnsi="IBM Plex Mono" w:cs="Arial"/>
          <w:sz w:val="18"/>
          <w:szCs w:val="18"/>
          <w:lang w:val="nl-NL"/>
        </w:rPr>
        <w:t xml:space="preserve"> </w:t>
      </w:r>
      <w:proofErr w:type="spellStart"/>
      <w:r>
        <w:rPr>
          <w:rFonts w:ascii="IBM Plex Mono" w:hAnsi="IBM Plex Mono" w:cs="Arial"/>
          <w:sz w:val="18"/>
          <w:szCs w:val="18"/>
          <w:lang w:val="nl-NL"/>
        </w:rPr>
        <w:t>and</w:t>
      </w:r>
      <w:proofErr w:type="spellEnd"/>
      <w:r>
        <w:rPr>
          <w:rFonts w:ascii="IBM Plex Mono" w:hAnsi="IBM Plex Mono" w:cs="Arial"/>
          <w:sz w:val="18"/>
          <w:szCs w:val="18"/>
          <w:lang w:val="nl-NL"/>
        </w:rPr>
        <w:t xml:space="preserve"> go verklaring;</w:t>
      </w:r>
    </w:p>
    <w:p w14:paraId="09AD005D" w14:textId="77777777" w:rsidR="00CF48C1" w:rsidRPr="00CF48C1" w:rsidRDefault="00CF48C1" w:rsidP="00CF48C1">
      <w:pPr>
        <w:numPr>
          <w:ilvl w:val="0"/>
          <w:numId w:val="20"/>
        </w:numPr>
        <w:spacing w:after="0" w:line="240" w:lineRule="auto"/>
        <w:rPr>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hebt inschrijfgeld voor de PVB betaald.</w:t>
      </w:r>
    </w:p>
    <w:p w14:paraId="4CF39F70" w14:textId="77777777" w:rsidR="00CF48C1" w:rsidRDefault="00CF48C1" w:rsidP="00CF48C1">
      <w:pPr>
        <w:spacing w:after="0" w:line="240" w:lineRule="auto"/>
        <w:rPr>
          <w:rFonts w:ascii="IBM Plex Mono" w:hAnsi="IBM Plex Mono" w:cs="Arial"/>
          <w:sz w:val="18"/>
          <w:szCs w:val="18"/>
          <w:lang w:val="nl-NL"/>
        </w:rPr>
      </w:pPr>
    </w:p>
    <w:p w14:paraId="3938799C" w14:textId="77777777" w:rsidR="00CF48C1" w:rsidRDefault="00CF48C1" w:rsidP="00CF48C1">
      <w:pPr>
        <w:pStyle w:val="Kop2"/>
        <w:rPr>
          <w:lang w:val="nl-NL" w:eastAsia="nl-NL"/>
        </w:rPr>
      </w:pPr>
      <w:bookmarkStart w:id="16" w:name="_Toc350416317"/>
      <w:bookmarkStart w:id="17" w:name="_Toc344120848"/>
      <w:bookmarkStart w:id="18" w:name="_Toc341369400"/>
      <w:r>
        <w:rPr>
          <w:lang w:val="nl-NL" w:eastAsia="nl-NL"/>
        </w:rPr>
        <w:t>Onderdelen PVB</w:t>
      </w:r>
      <w:bookmarkEnd w:id="16"/>
      <w:bookmarkEnd w:id="17"/>
      <w:bookmarkEnd w:id="18"/>
      <w:r>
        <w:rPr>
          <w:lang w:val="nl-NL" w:eastAsia="nl-NL"/>
        </w:rPr>
        <w:t xml:space="preserve"> </w:t>
      </w:r>
    </w:p>
    <w:p w14:paraId="469E1B0E" w14:textId="77777777" w:rsidR="00CF48C1" w:rsidRPr="00CF48C1" w:rsidRDefault="00CF48C1" w:rsidP="00CF48C1">
      <w:pPr>
        <w:spacing w:after="0" w:line="240" w:lineRule="auto"/>
        <w:rPr>
          <w:lang w:val="nl-NL"/>
        </w:rPr>
      </w:pPr>
      <w:r>
        <w:rPr>
          <w:rFonts w:ascii="IBM Plex Mono" w:hAnsi="IBM Plex Mono" w:cs="Arial"/>
          <w:color w:val="000000"/>
          <w:sz w:val="18"/>
          <w:szCs w:val="18"/>
          <w:lang w:val="nl-NL"/>
        </w:rPr>
        <w:t xml:space="preserve">De PVB bestaat uit een portfoliobeoordeling. Een portfoliobeoordeling bestaat uit een beoordeling van het portfolio door de PVB-beoordelaar. </w:t>
      </w:r>
    </w:p>
    <w:p w14:paraId="3A80C991" w14:textId="77777777" w:rsidR="00CF48C1" w:rsidRPr="00CF48C1" w:rsidRDefault="00CF48C1" w:rsidP="00CF48C1">
      <w:pPr>
        <w:rPr>
          <w:sz w:val="18"/>
          <w:szCs w:val="18"/>
          <w:lang w:val="nl-NL"/>
        </w:rPr>
      </w:pPr>
    </w:p>
    <w:p w14:paraId="79C1A593" w14:textId="77777777" w:rsidR="00CF48C1" w:rsidRPr="00CF48C1" w:rsidRDefault="00CF48C1" w:rsidP="00CF48C1">
      <w:pPr>
        <w:rPr>
          <w:rFonts w:ascii="IBM Plex Mono" w:hAnsi="IBM Plex Mono"/>
          <w:lang w:val="nl-NL"/>
        </w:rPr>
      </w:pPr>
      <w:r w:rsidRPr="00CF48C1">
        <w:rPr>
          <w:rFonts w:ascii="IBM Plex Mono" w:hAnsi="IBM Plex Mono"/>
          <w:sz w:val="18"/>
          <w:szCs w:val="18"/>
          <w:lang w:val="nl-NL"/>
        </w:rPr>
        <w:t>De beoordelingscriteria staan in het protocol van PVB 4.3.</w:t>
      </w:r>
      <w:r w:rsidRPr="00CF48C1">
        <w:rPr>
          <w:rFonts w:ascii="IBM Plex Mono" w:hAnsi="IBM Plex Mono"/>
          <w:lang w:val="nl-NL"/>
        </w:rPr>
        <w:t xml:space="preserve"> </w:t>
      </w:r>
    </w:p>
    <w:p w14:paraId="14F9F9CE" w14:textId="77777777" w:rsidR="00CF48C1" w:rsidRDefault="00CF48C1" w:rsidP="00CF48C1">
      <w:pPr>
        <w:spacing w:after="0" w:line="240" w:lineRule="auto"/>
        <w:rPr>
          <w:rFonts w:ascii="IBM Plex Mono" w:hAnsi="IBM Plex Mono" w:cs="Arial"/>
          <w:sz w:val="18"/>
          <w:szCs w:val="18"/>
          <w:lang w:val="nl-NL"/>
        </w:rPr>
      </w:pPr>
    </w:p>
    <w:p w14:paraId="54F121FC" w14:textId="77777777" w:rsidR="00CF48C1" w:rsidRDefault="00CF48C1" w:rsidP="00CF48C1">
      <w:pPr>
        <w:spacing w:after="0"/>
        <w:rPr>
          <w:rFonts w:ascii="IBM Plex Mono" w:hAnsi="IBM Plex Mono" w:cs="Arial"/>
          <w:color w:val="000000"/>
          <w:sz w:val="18"/>
          <w:szCs w:val="18"/>
          <w:lang w:val="nl-NL"/>
        </w:rPr>
      </w:pPr>
    </w:p>
    <w:p w14:paraId="41B1ABB2" w14:textId="77777777" w:rsidR="00CF48C1" w:rsidRDefault="00CF48C1" w:rsidP="00CF48C1">
      <w:pPr>
        <w:spacing w:after="0"/>
        <w:rPr>
          <w:rFonts w:ascii="IBM Plex Mono" w:hAnsi="IBM Plex Mono" w:cs="Arial"/>
          <w:sz w:val="18"/>
          <w:szCs w:val="18"/>
          <w:lang w:val="nl-NL" w:eastAsia="nl-NL"/>
        </w:rPr>
      </w:pPr>
    </w:p>
    <w:p w14:paraId="58149BC3" w14:textId="77777777" w:rsidR="00CF48C1" w:rsidRDefault="00CF48C1" w:rsidP="00CF48C1">
      <w:pPr>
        <w:pStyle w:val="Kop2"/>
        <w:rPr>
          <w:lang w:val="nl-NL" w:eastAsia="nl-NL"/>
        </w:rPr>
      </w:pPr>
      <w:bookmarkStart w:id="19" w:name="_Toc350416318"/>
      <w:bookmarkStart w:id="20" w:name="_Toc344120849"/>
      <w:bookmarkStart w:id="21" w:name="_Toc341369401"/>
      <w:r>
        <w:rPr>
          <w:lang w:val="nl-NL" w:eastAsia="nl-NL"/>
        </w:rPr>
        <w:lastRenderedPageBreak/>
        <w:t>Afnamecondities en locatie</w:t>
      </w:r>
      <w:bookmarkEnd w:id="19"/>
      <w:bookmarkEnd w:id="20"/>
      <w:bookmarkEnd w:id="21"/>
      <w:r>
        <w:rPr>
          <w:lang w:val="nl-NL" w:eastAsia="nl-NL"/>
        </w:rPr>
        <w:t xml:space="preserve"> </w:t>
      </w:r>
    </w:p>
    <w:p w14:paraId="29A86859" w14:textId="77777777" w:rsidR="00CF48C1" w:rsidRPr="00CF48C1" w:rsidRDefault="00CF48C1" w:rsidP="00CF48C1">
      <w:pPr>
        <w:spacing w:after="0" w:line="240" w:lineRule="auto"/>
        <w:rPr>
          <w:lang w:val="nl-NL"/>
        </w:rPr>
      </w:pPr>
      <w:r>
        <w:rPr>
          <w:rFonts w:ascii="IBM Plex Mono" w:hAnsi="IBM Plex Mono" w:cs="Arial"/>
          <w:color w:val="000000"/>
          <w:sz w:val="18"/>
          <w:szCs w:val="18"/>
          <w:lang w:val="nl-NL" w:eastAsia="nl-NL"/>
        </w:rPr>
        <w:t xml:space="preserve">Het sporttechnische beleid dat je ontwikkelt, uitvoert, evalueert en bijstelt heeft betrekking op een vereniging/organisatie met basketballers die ten minste presteren op landelijk niveau. </w:t>
      </w:r>
      <w:r>
        <w:rPr>
          <w:rFonts w:ascii="IBM Plex Mono" w:hAnsi="IBM Plex Mono" w:cs="Arial"/>
          <w:sz w:val="18"/>
          <w:szCs w:val="18"/>
          <w:lang w:val="nl-NL" w:eastAsia="nl-NL"/>
        </w:rPr>
        <w:t xml:space="preserve"> </w:t>
      </w:r>
    </w:p>
    <w:p w14:paraId="3CB7F660" w14:textId="77777777" w:rsidR="00CF48C1" w:rsidRDefault="00CF48C1" w:rsidP="00CF48C1">
      <w:pPr>
        <w:spacing w:after="0" w:line="240" w:lineRule="auto"/>
        <w:rPr>
          <w:rFonts w:ascii="IBM Plex Mono" w:hAnsi="IBM Plex Mono" w:cs="Arial"/>
          <w:sz w:val="18"/>
          <w:szCs w:val="18"/>
          <w:lang w:val="nl-NL" w:eastAsia="nl-NL"/>
        </w:rPr>
      </w:pPr>
    </w:p>
    <w:p w14:paraId="787384C2" w14:textId="77777777" w:rsidR="00CF48C1" w:rsidRDefault="00CF48C1" w:rsidP="00CF48C1">
      <w:pPr>
        <w:pStyle w:val="Kop2"/>
        <w:rPr>
          <w:lang w:val="nl-NL" w:eastAsia="nl-NL"/>
        </w:rPr>
      </w:pPr>
      <w:bookmarkStart w:id="22" w:name="_Toc350416319"/>
      <w:bookmarkStart w:id="23" w:name="_Toc344120850"/>
      <w:bookmarkStart w:id="24" w:name="_Toc341369402"/>
      <w:r>
        <w:rPr>
          <w:lang w:val="nl-NL" w:eastAsia="nl-NL"/>
        </w:rPr>
        <w:t>Richtlijnen</w:t>
      </w:r>
      <w:bookmarkEnd w:id="22"/>
      <w:bookmarkEnd w:id="23"/>
      <w:bookmarkEnd w:id="24"/>
      <w:r>
        <w:rPr>
          <w:lang w:val="nl-NL" w:eastAsia="nl-NL"/>
        </w:rPr>
        <w:t xml:space="preserve"> </w:t>
      </w:r>
    </w:p>
    <w:p w14:paraId="02B8F60D" w14:textId="77777777" w:rsidR="00CF48C1" w:rsidRDefault="00CF48C1" w:rsidP="00CF48C1">
      <w:pPr>
        <w:spacing w:after="0"/>
        <w:rPr>
          <w:rFonts w:ascii="IBM Plex Mono" w:hAnsi="IBM Plex Mono" w:cs="Arial"/>
          <w:sz w:val="18"/>
          <w:szCs w:val="18"/>
          <w:lang w:val="nl-NL" w:eastAsia="nl-NL"/>
        </w:rPr>
      </w:pPr>
    </w:p>
    <w:p w14:paraId="0CC3EFAC" w14:textId="77777777" w:rsidR="00CF48C1" w:rsidRDefault="00CF48C1" w:rsidP="00CF48C1">
      <w:pPr>
        <w:pStyle w:val="Kop3"/>
        <w:rPr>
          <w:lang w:val="nl-NL" w:eastAsia="nl-NL"/>
        </w:rPr>
      </w:pPr>
      <w:r>
        <w:rPr>
          <w:lang w:val="nl-NL" w:eastAsia="nl-NL"/>
        </w:rPr>
        <w:t>Informatie</w:t>
      </w:r>
    </w:p>
    <w:p w14:paraId="53CE4DA3" w14:textId="77777777" w:rsidR="00CF48C1" w:rsidRPr="00CF48C1" w:rsidRDefault="00CF48C1" w:rsidP="00CF48C1">
      <w:pPr>
        <w:spacing w:after="0"/>
        <w:rPr>
          <w:lang w:val="nl-NL"/>
        </w:rPr>
      </w:pPr>
      <w:r>
        <w:rPr>
          <w:rFonts w:ascii="IBM Plex Mono" w:hAnsi="IBM Plex Mono" w:cs="Arial"/>
          <w:sz w:val="18"/>
          <w:szCs w:val="18"/>
          <w:lang w:val="nl-NL" w:eastAsia="nl-NL"/>
        </w:rPr>
        <w:t xml:space="preserve">Informatie over de PVB staat in deze PVB-beschrijving, het  </w:t>
      </w:r>
      <w:proofErr w:type="spellStart"/>
      <w:r>
        <w:rPr>
          <w:rFonts w:ascii="IBM Plex Mono" w:hAnsi="IBM Plex Mono" w:cs="Arial"/>
          <w:sz w:val="18"/>
          <w:szCs w:val="18"/>
          <w:lang w:val="nl-NL" w:eastAsia="nl-NL"/>
        </w:rPr>
        <w:t>toetsplan</w:t>
      </w:r>
      <w:proofErr w:type="spellEnd"/>
      <w:r>
        <w:rPr>
          <w:rFonts w:ascii="IBM Plex Mono" w:hAnsi="IBM Plex Mono" w:cs="Arial"/>
          <w:sz w:val="18"/>
          <w:szCs w:val="18"/>
          <w:lang w:val="nl-NL" w:eastAsia="nl-NL"/>
        </w:rPr>
        <w:t xml:space="preserve"> voor kwalificatie Basketballtrainer-coach 4 en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Deze documenten zijn te vinden op www.basketball.nl. </w:t>
      </w:r>
    </w:p>
    <w:p w14:paraId="2C8540DF" w14:textId="77777777" w:rsidR="00CF48C1" w:rsidRDefault="00CF48C1" w:rsidP="00CF48C1">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0F166D54" w14:textId="77777777" w:rsidR="00CF48C1" w:rsidRDefault="00CF48C1" w:rsidP="00CF48C1">
      <w:pPr>
        <w:pStyle w:val="Kop3"/>
        <w:rPr>
          <w:lang w:val="nl-NL" w:eastAsia="nl-NL"/>
        </w:rPr>
      </w:pPr>
      <w:r>
        <w:rPr>
          <w:lang w:val="nl-NL" w:eastAsia="nl-NL"/>
        </w:rPr>
        <w:t>Inschrijvingsprocedure</w:t>
      </w:r>
    </w:p>
    <w:p w14:paraId="6A6CD979" w14:textId="77777777" w:rsidR="00CF48C1" w:rsidRDefault="00CF48C1" w:rsidP="00CF48C1">
      <w:pPr>
        <w:spacing w:after="0" w:line="240" w:lineRule="auto"/>
        <w:rPr>
          <w:rFonts w:ascii="IBM Plex Mono" w:hAnsi="IBM Plex Mono" w:cs="Arial"/>
          <w:sz w:val="18"/>
          <w:szCs w:val="18"/>
          <w:lang w:val="nl-NL"/>
        </w:rPr>
      </w:pPr>
      <w:r>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6CDFEC5E"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57BC430" w14:textId="77777777" w:rsidR="00CF48C1" w:rsidRDefault="00CF48C1" w:rsidP="00CF48C1">
      <w:pPr>
        <w:pStyle w:val="Kop3"/>
        <w:rPr>
          <w:lang w:val="nl-NL" w:eastAsia="nl-NL"/>
        </w:rPr>
      </w:pPr>
      <w:r>
        <w:rPr>
          <w:lang w:val="nl-NL" w:eastAsia="nl-NL"/>
        </w:rPr>
        <w:t>Voorbereiding kandidaat</w:t>
      </w:r>
    </w:p>
    <w:p w14:paraId="582250F5" w14:textId="77777777" w:rsidR="00CF48C1" w:rsidRDefault="00CF48C1" w:rsidP="00CF48C1">
      <w:pPr>
        <w:spacing w:after="0" w:line="240" w:lineRule="auto"/>
        <w:rPr>
          <w:rFonts w:ascii="IBM Plex Mono" w:hAnsi="IBM Plex Mono" w:cs="Arial"/>
          <w:sz w:val="18"/>
          <w:szCs w:val="18"/>
          <w:lang w:val="nl-NL"/>
        </w:rPr>
      </w:pPr>
      <w:r>
        <w:rPr>
          <w:rFonts w:ascii="IBM Plex Mono" w:hAnsi="IBM Plex Mono" w:cs="Arial"/>
          <w:sz w:val="18"/>
          <w:szCs w:val="18"/>
          <w:lang w:val="nl-NL"/>
        </w:rPr>
        <w:t>Voor de portfoliobeoordeling wordt in het kader van de PVB geen aparte voorbereidingen van je verwacht.</w:t>
      </w:r>
    </w:p>
    <w:p w14:paraId="3788B9F2" w14:textId="77777777" w:rsidR="00CF48C1" w:rsidRDefault="00CF48C1" w:rsidP="00CF48C1">
      <w:pPr>
        <w:spacing w:after="0" w:line="240" w:lineRule="auto"/>
        <w:rPr>
          <w:rFonts w:ascii="IBM Plex Mono" w:hAnsi="IBM Plex Mono" w:cs="Arial"/>
          <w:sz w:val="18"/>
          <w:szCs w:val="18"/>
          <w:lang w:val="nl-NL"/>
        </w:rPr>
      </w:pPr>
      <w:r>
        <w:rPr>
          <w:rFonts w:ascii="IBM Plex Mono" w:hAnsi="IBM Plex Mono" w:cs="Arial"/>
          <w:sz w:val="18"/>
          <w:szCs w:val="18"/>
          <w:lang w:val="nl-NL"/>
        </w:rPr>
        <w:t>Voor de praktijkbeoordeling ben je verantwoordelijk voor basketballers die voldoen aan het gestelde in de afnamecondities.</w:t>
      </w:r>
    </w:p>
    <w:p w14:paraId="135244D2"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zorgt er voor dat de  trainingsvoorbereiding één week voor de PVB in het bezit is van de NBB. </w:t>
      </w:r>
    </w:p>
    <w:p w14:paraId="5626DFD7" w14:textId="77777777" w:rsidR="00CF48C1" w:rsidRDefault="00CF48C1" w:rsidP="00CF48C1">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2C6613BF" w14:textId="77777777" w:rsidR="00CF48C1" w:rsidRDefault="00CF48C1" w:rsidP="00CF48C1">
      <w:pPr>
        <w:pStyle w:val="Kop3"/>
        <w:rPr>
          <w:lang w:val="nl-NL" w:eastAsia="nl-NL"/>
        </w:rPr>
      </w:pPr>
      <w:r>
        <w:rPr>
          <w:lang w:val="nl-NL" w:eastAsia="nl-NL"/>
        </w:rPr>
        <w:t>PVB-beoordelaar</w:t>
      </w:r>
    </w:p>
    <w:p w14:paraId="63105BA7" w14:textId="77777777" w:rsidR="00CF48C1" w:rsidRPr="00CF48C1" w:rsidRDefault="00CF48C1" w:rsidP="00CF48C1">
      <w:pPr>
        <w:spacing w:after="0"/>
        <w:rPr>
          <w:lang w:val="nl-NL"/>
        </w:rPr>
      </w:pPr>
      <w:r>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Pr>
          <w:rFonts w:ascii="IBM Plex Mono" w:hAnsi="IBM Plex Mono" w:cs="Arial"/>
          <w:sz w:val="18"/>
          <w:szCs w:val="18"/>
          <w:lang w:val="nl-NL"/>
        </w:rPr>
        <w:t>NBB.</w:t>
      </w:r>
    </w:p>
    <w:p w14:paraId="05990AA3"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5B39B115" w14:textId="77777777" w:rsidR="00CF48C1" w:rsidRDefault="00CF48C1" w:rsidP="00CF48C1">
      <w:pPr>
        <w:pStyle w:val="Kop3"/>
        <w:rPr>
          <w:lang w:val="nl-NL" w:eastAsia="nl-NL"/>
        </w:rPr>
      </w:pPr>
      <w:r>
        <w:rPr>
          <w:lang w:val="nl-NL" w:eastAsia="nl-NL"/>
        </w:rPr>
        <w:t>Beoordeling</w:t>
      </w:r>
    </w:p>
    <w:p w14:paraId="4F4B505D" w14:textId="77777777" w:rsidR="00CF48C1" w:rsidRDefault="00CF48C1" w:rsidP="00CF48C1">
      <w:pPr>
        <w:spacing w:after="0" w:line="240" w:lineRule="auto"/>
      </w:pPr>
      <w:r>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1756E28B"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7B3DB167" w14:textId="77777777" w:rsidR="00CF48C1" w:rsidRDefault="00CF48C1" w:rsidP="00CF48C1">
      <w:pPr>
        <w:pStyle w:val="Kop3"/>
        <w:rPr>
          <w:lang w:val="nl-NL" w:eastAsia="nl-NL"/>
        </w:rPr>
      </w:pPr>
      <w:r>
        <w:rPr>
          <w:lang w:val="nl-NL" w:eastAsia="nl-NL"/>
        </w:rPr>
        <w:t>Normering</w:t>
      </w:r>
    </w:p>
    <w:p w14:paraId="08CBC47E" w14:textId="77777777" w:rsidR="00CF48C1" w:rsidRDefault="00CF48C1" w:rsidP="00CF48C1">
      <w:pPr>
        <w:spacing w:after="0" w:line="240" w:lineRule="auto"/>
        <w:rPr>
          <w:rFonts w:ascii="IBM Plex Mono" w:hAnsi="IBM Plex Mono" w:cs="Arial"/>
          <w:sz w:val="18"/>
          <w:szCs w:val="18"/>
          <w:lang w:val="nl-NL"/>
        </w:rPr>
      </w:pPr>
      <w:r>
        <w:rPr>
          <w:rFonts w:ascii="IBM Plex Mono" w:hAnsi="IBM Plex Mono" w:cs="Arial"/>
          <w:sz w:val="18"/>
          <w:szCs w:val="18"/>
          <w:lang w:val="nl-NL" w:eastAsia="nl-NL"/>
        </w:rPr>
        <w:t xml:space="preserve">Om te slagen moet de praktijkbeoordeling voldoende zijn. </w:t>
      </w:r>
      <w:r>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0C3DC3DC"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88F773C" w14:textId="77777777" w:rsidR="00CF48C1" w:rsidRDefault="00CF48C1" w:rsidP="00CF48C1">
      <w:pPr>
        <w:pStyle w:val="Kop3"/>
        <w:rPr>
          <w:lang w:val="nl-NL" w:eastAsia="nl-NL"/>
        </w:rPr>
      </w:pPr>
      <w:r>
        <w:rPr>
          <w:lang w:val="nl-NL" w:eastAsia="nl-NL"/>
        </w:rPr>
        <w:t>Uitslag</w:t>
      </w:r>
    </w:p>
    <w:p w14:paraId="72DE07FE"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De toetsingscommissie stelt de uitslag vast en bericht je binnen 15 werkdagen na de dag van de praktijkbeoordeling.</w:t>
      </w:r>
    </w:p>
    <w:p w14:paraId="4AE59B40"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581C961" w14:textId="77777777" w:rsidR="00CF48C1" w:rsidRDefault="00CF48C1" w:rsidP="00CF48C1">
      <w:pPr>
        <w:pStyle w:val="Kop3"/>
        <w:rPr>
          <w:lang w:val="nl-NL" w:eastAsia="nl-NL"/>
        </w:rPr>
      </w:pPr>
      <w:r>
        <w:rPr>
          <w:lang w:val="nl-NL" w:eastAsia="nl-NL"/>
        </w:rPr>
        <w:t xml:space="preserve">Herkansing </w:t>
      </w:r>
    </w:p>
    <w:p w14:paraId="3F1773FE" w14:textId="77777777" w:rsidR="00CF48C1" w:rsidRPr="00CF48C1" w:rsidRDefault="00CF48C1" w:rsidP="00CF48C1">
      <w:pPr>
        <w:spacing w:after="0"/>
        <w:rPr>
          <w:lang w:val="nl-NL"/>
        </w:rPr>
      </w:pPr>
      <w:r>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01C9A461" w14:textId="77777777" w:rsidR="00CF48C1" w:rsidRDefault="00CF48C1" w:rsidP="00CF48C1">
      <w:pPr>
        <w:spacing w:after="0"/>
        <w:rPr>
          <w:rFonts w:ascii="IBM Plex Mono" w:hAnsi="IBM Plex Mono" w:cs="Arial"/>
          <w:sz w:val="18"/>
          <w:szCs w:val="18"/>
          <w:lang w:val="nl-NL" w:eastAsia="nl-NL"/>
        </w:rPr>
      </w:pPr>
    </w:p>
    <w:p w14:paraId="2FB3CD32" w14:textId="77777777" w:rsidR="00CF48C1" w:rsidRDefault="00CF48C1" w:rsidP="00CF48C1">
      <w:pPr>
        <w:pStyle w:val="Kop3"/>
        <w:rPr>
          <w:lang w:val="nl-NL" w:eastAsia="nl-NL"/>
        </w:rPr>
      </w:pPr>
      <w:r>
        <w:rPr>
          <w:lang w:val="nl-NL" w:eastAsia="nl-NL"/>
        </w:rPr>
        <w:lastRenderedPageBreak/>
        <w:t xml:space="preserve">Bezwaar of beroep </w:t>
      </w:r>
    </w:p>
    <w:p w14:paraId="1FD3B43C" w14:textId="77777777" w:rsidR="00CF48C1" w:rsidRDefault="00CF48C1" w:rsidP="00CF48C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17B62DB4" w14:textId="77777777" w:rsidR="00CF48C1" w:rsidRDefault="00CF48C1" w:rsidP="00CF48C1">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w:t>
      </w:r>
      <w:bookmarkStart w:id="25" w:name="_Toc344120869"/>
      <w:bookmarkStart w:id="26" w:name="_Toc341367971"/>
      <w:bookmarkStart w:id="27" w:name="_Toc350416338"/>
      <w:bookmarkEnd w:id="25"/>
      <w:bookmarkEnd w:id="26"/>
      <w:bookmarkEnd w:id="27"/>
    </w:p>
    <w:p w14:paraId="430405F1" w14:textId="77777777" w:rsidR="00CF48C1" w:rsidRDefault="00CF48C1" w:rsidP="00CF48C1">
      <w:pPr>
        <w:spacing w:after="0" w:line="240" w:lineRule="auto"/>
        <w:rPr>
          <w:rFonts w:ascii="IBM Plex Mono" w:hAnsi="IBM Plex Mono" w:cs="Arial"/>
          <w:b/>
          <w:sz w:val="18"/>
          <w:szCs w:val="18"/>
          <w:lang w:val="nl-NL" w:eastAsia="nl-NL"/>
        </w:rPr>
      </w:pPr>
    </w:p>
    <w:p w14:paraId="0C64C732" w14:textId="77777777" w:rsidR="00CF48C1" w:rsidRDefault="00CF48C1" w:rsidP="00CF48C1">
      <w:pPr>
        <w:spacing w:after="0" w:line="240" w:lineRule="auto"/>
        <w:rPr>
          <w:rFonts w:ascii="IBM Plex Mono" w:eastAsia="Times New Roman"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7944"/>
        <w:gridCol w:w="2531"/>
      </w:tblGrid>
      <w:tr w:rsidR="00CF48C1" w:rsidRPr="00CF48C1" w14:paraId="765A424E" w14:textId="77777777" w:rsidTr="009844B5">
        <w:trPr>
          <w:trHeight w:val="749"/>
        </w:trPr>
        <w:tc>
          <w:tcPr>
            <w:tcW w:w="7943" w:type="dxa"/>
            <w:shd w:val="clear" w:color="auto" w:fill="auto"/>
          </w:tcPr>
          <w:p w14:paraId="113A7813" w14:textId="77777777" w:rsidR="00CF48C1" w:rsidRDefault="00CF48C1" w:rsidP="00CF48C1">
            <w:pPr>
              <w:pStyle w:val="Kop1"/>
              <w:numPr>
                <w:ilvl w:val="0"/>
                <w:numId w:val="0"/>
              </w:numPr>
              <w:outlineLvl w:val="0"/>
              <w:rPr>
                <w:lang w:val="nl-NL" w:eastAsia="nl-NL"/>
              </w:rPr>
            </w:pPr>
            <w:r>
              <w:rPr>
                <w:lang w:val="nl-NL" w:eastAsia="nl-NL"/>
              </w:rPr>
              <w:t xml:space="preserve">PVB 4.3 Het opstellen van sporttechnisch beleid (portfoliobeoordeling) Deelkwalificatie van Basketballtrainer-coach 4 </w:t>
            </w:r>
          </w:p>
        </w:tc>
        <w:tc>
          <w:tcPr>
            <w:tcW w:w="2531" w:type="dxa"/>
            <w:shd w:val="clear" w:color="auto" w:fill="auto"/>
          </w:tcPr>
          <w:p w14:paraId="0B1D1924" w14:textId="77777777" w:rsidR="00CF48C1" w:rsidRDefault="00CF48C1" w:rsidP="009844B5">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7FAEAE6E" w14:textId="77777777" w:rsidR="00CF48C1" w:rsidRDefault="00CF48C1" w:rsidP="00CF48C1">
      <w:pPr>
        <w:spacing w:after="0"/>
        <w:rPr>
          <w:rFonts w:ascii="IBM Plex Mono" w:hAnsi="IBM Plex Mono" w:cs="Segoe UI"/>
          <w:sz w:val="17"/>
          <w:szCs w:val="17"/>
          <w:lang w:val="nl-NL" w:eastAsia="nl-NL"/>
        </w:rPr>
      </w:pPr>
    </w:p>
    <w:p w14:paraId="6B66BB27" w14:textId="77777777" w:rsidR="00CF48C1" w:rsidRDefault="00CF48C1" w:rsidP="00CF48C1">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CF48C1" w14:paraId="72B4020C" w14:textId="77777777" w:rsidTr="009844B5">
        <w:tc>
          <w:tcPr>
            <w:tcW w:w="5246" w:type="dxa"/>
            <w:shd w:val="clear" w:color="auto" w:fill="auto"/>
          </w:tcPr>
          <w:p w14:paraId="5F26B77C"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6B59F4AC" w14:textId="77777777" w:rsidR="00CF48C1" w:rsidRDefault="00CF48C1" w:rsidP="009844B5">
            <w:pPr>
              <w:spacing w:after="0" w:line="240" w:lineRule="auto"/>
              <w:rPr>
                <w:rFonts w:ascii="IBM Plex Mono" w:hAnsi="IBM Plex Mono" w:cs="Arial"/>
                <w:b/>
                <w:sz w:val="18"/>
                <w:szCs w:val="18"/>
                <w:lang w:val="nl-NL" w:eastAsia="nl-NL"/>
              </w:rPr>
            </w:pPr>
          </w:p>
          <w:p w14:paraId="750C6883" w14:textId="77777777" w:rsidR="00CF48C1" w:rsidRDefault="00CF48C1" w:rsidP="009844B5">
            <w:pPr>
              <w:spacing w:after="0" w:line="240" w:lineRule="auto"/>
              <w:rPr>
                <w:rFonts w:ascii="IBM Plex Mono" w:hAnsi="IBM Plex Mono" w:cs="Arial"/>
                <w:b/>
                <w:sz w:val="18"/>
                <w:szCs w:val="18"/>
                <w:lang w:val="nl-NL" w:eastAsia="nl-NL"/>
              </w:rPr>
            </w:pPr>
          </w:p>
        </w:tc>
        <w:tc>
          <w:tcPr>
            <w:tcW w:w="5243" w:type="dxa"/>
            <w:shd w:val="clear" w:color="auto" w:fill="auto"/>
          </w:tcPr>
          <w:p w14:paraId="78125782"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CF48C1" w14:paraId="06DDFBC1" w14:textId="77777777" w:rsidTr="009844B5">
        <w:tc>
          <w:tcPr>
            <w:tcW w:w="5246" w:type="dxa"/>
            <w:shd w:val="clear" w:color="auto" w:fill="auto"/>
          </w:tcPr>
          <w:p w14:paraId="7EBF6EE1"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110DBCEE" w14:textId="77777777" w:rsidR="00CF48C1" w:rsidRDefault="00CF48C1" w:rsidP="009844B5">
            <w:pPr>
              <w:spacing w:after="0" w:line="240" w:lineRule="auto"/>
              <w:rPr>
                <w:rFonts w:ascii="IBM Plex Mono" w:hAnsi="IBM Plex Mono" w:cs="Arial"/>
                <w:b/>
                <w:sz w:val="18"/>
                <w:szCs w:val="18"/>
                <w:lang w:val="nl-NL" w:eastAsia="nl-NL"/>
              </w:rPr>
            </w:pPr>
          </w:p>
          <w:p w14:paraId="5715AE6E" w14:textId="77777777" w:rsidR="00CF48C1" w:rsidRDefault="00CF48C1" w:rsidP="009844B5">
            <w:pPr>
              <w:spacing w:after="0" w:line="240" w:lineRule="auto"/>
              <w:rPr>
                <w:rFonts w:ascii="IBM Plex Mono" w:hAnsi="IBM Plex Mono" w:cs="Arial"/>
                <w:b/>
                <w:sz w:val="18"/>
                <w:szCs w:val="18"/>
                <w:lang w:val="nl-NL" w:eastAsia="nl-NL"/>
              </w:rPr>
            </w:pPr>
          </w:p>
        </w:tc>
        <w:tc>
          <w:tcPr>
            <w:tcW w:w="5243" w:type="dxa"/>
            <w:shd w:val="clear" w:color="auto" w:fill="auto"/>
          </w:tcPr>
          <w:p w14:paraId="75D1A619"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CF48C1" w14:paraId="34758CD9" w14:textId="77777777" w:rsidTr="009844B5">
        <w:tc>
          <w:tcPr>
            <w:tcW w:w="5246" w:type="dxa"/>
            <w:shd w:val="clear" w:color="auto" w:fill="auto"/>
          </w:tcPr>
          <w:p w14:paraId="0D0FD988" w14:textId="77777777" w:rsidR="00CF48C1" w:rsidRDefault="00CF48C1" w:rsidP="009844B5">
            <w:pPr>
              <w:spacing w:after="0" w:line="240" w:lineRule="auto"/>
              <w:rPr>
                <w:rFonts w:ascii="IBM Plex Mono" w:hAnsi="IBM Plex Mono" w:cs="Arial"/>
                <w:b/>
                <w:sz w:val="18"/>
                <w:szCs w:val="18"/>
                <w:lang w:val="nl-NL" w:eastAsia="nl-NL"/>
              </w:rPr>
            </w:pPr>
          </w:p>
        </w:tc>
        <w:tc>
          <w:tcPr>
            <w:tcW w:w="5243" w:type="dxa"/>
            <w:shd w:val="clear" w:color="auto" w:fill="auto"/>
          </w:tcPr>
          <w:p w14:paraId="3418F5A6"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3C94A078" w14:textId="77777777" w:rsidR="00CF48C1" w:rsidRDefault="00CF48C1" w:rsidP="009844B5">
            <w:pPr>
              <w:spacing w:after="0" w:line="240" w:lineRule="auto"/>
              <w:rPr>
                <w:rFonts w:ascii="IBM Plex Mono" w:hAnsi="IBM Plex Mono" w:cs="Arial"/>
                <w:b/>
                <w:sz w:val="18"/>
                <w:szCs w:val="18"/>
                <w:lang w:val="nl-NL" w:eastAsia="nl-NL"/>
              </w:rPr>
            </w:pPr>
          </w:p>
          <w:p w14:paraId="2CDCFA28" w14:textId="77777777" w:rsidR="00CF48C1" w:rsidRDefault="00CF48C1" w:rsidP="009844B5">
            <w:pPr>
              <w:spacing w:after="0" w:line="240" w:lineRule="auto"/>
              <w:rPr>
                <w:rFonts w:ascii="IBM Plex Mono" w:hAnsi="IBM Plex Mono" w:cs="Arial"/>
                <w:b/>
                <w:sz w:val="18"/>
                <w:szCs w:val="18"/>
                <w:lang w:val="nl-NL" w:eastAsia="nl-NL"/>
              </w:rPr>
            </w:pPr>
          </w:p>
        </w:tc>
      </w:tr>
      <w:tr w:rsidR="00CF48C1" w:rsidRPr="00CF48C1" w14:paraId="7BC527DE" w14:textId="77777777" w:rsidTr="009844B5">
        <w:tc>
          <w:tcPr>
            <w:tcW w:w="10489" w:type="dxa"/>
            <w:gridSpan w:val="2"/>
            <w:shd w:val="clear" w:color="auto" w:fill="auto"/>
          </w:tcPr>
          <w:p w14:paraId="1CA94324" w14:textId="77777777" w:rsidR="00CF48C1" w:rsidRDefault="00CF48C1" w:rsidP="009844B5">
            <w:pPr>
              <w:spacing w:after="0" w:line="240" w:lineRule="auto"/>
              <w:rPr>
                <w:rFonts w:ascii="IBM Plex Mono" w:hAnsi="IBM Plex Mono" w:cs="Arial"/>
                <w:b/>
                <w:sz w:val="18"/>
                <w:szCs w:val="18"/>
                <w:lang w:val="nl-NL" w:eastAsia="nl-NL"/>
              </w:rPr>
            </w:pPr>
          </w:p>
          <w:p w14:paraId="24817B8B"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166D5792" w14:textId="77777777" w:rsidR="00CF48C1" w:rsidRDefault="00CF48C1" w:rsidP="009844B5">
            <w:pPr>
              <w:spacing w:after="0" w:line="240" w:lineRule="auto"/>
              <w:rPr>
                <w:rFonts w:ascii="IBM Plex Mono" w:hAnsi="IBM Plex Mono" w:cs="Arial"/>
                <w:b/>
                <w:sz w:val="18"/>
                <w:szCs w:val="18"/>
                <w:lang w:val="nl-NL" w:eastAsia="nl-NL"/>
              </w:rPr>
            </w:pPr>
          </w:p>
        </w:tc>
      </w:tr>
      <w:tr w:rsidR="00CF48C1" w:rsidRPr="00CF48C1" w14:paraId="2F291EAB" w14:textId="77777777" w:rsidTr="009844B5">
        <w:tc>
          <w:tcPr>
            <w:tcW w:w="10489" w:type="dxa"/>
            <w:gridSpan w:val="2"/>
            <w:shd w:val="clear" w:color="auto" w:fill="auto"/>
          </w:tcPr>
          <w:p w14:paraId="559779D1"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CF48C1" w14:paraId="4DFF5C62" w14:textId="77777777" w:rsidTr="009844B5">
        <w:tc>
          <w:tcPr>
            <w:tcW w:w="10489" w:type="dxa"/>
            <w:gridSpan w:val="2"/>
            <w:shd w:val="clear" w:color="auto" w:fill="auto"/>
          </w:tcPr>
          <w:p w14:paraId="578A547F" w14:textId="77777777" w:rsidR="00CF48C1" w:rsidRDefault="00CF48C1" w:rsidP="009844B5">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70D865D3" w14:textId="77777777" w:rsidR="00CF48C1" w:rsidRDefault="00CF48C1" w:rsidP="009844B5">
            <w:pPr>
              <w:spacing w:after="0" w:line="240" w:lineRule="auto"/>
              <w:rPr>
                <w:rFonts w:ascii="IBM Plex Mono" w:hAnsi="IBM Plex Mono" w:cs="Arial"/>
                <w:b/>
                <w:sz w:val="18"/>
                <w:szCs w:val="18"/>
                <w:lang w:val="nl-NL" w:eastAsia="nl-NL"/>
              </w:rPr>
            </w:pPr>
          </w:p>
          <w:p w14:paraId="38C739C0" w14:textId="77777777" w:rsidR="00CF48C1" w:rsidRDefault="00CF48C1" w:rsidP="009844B5">
            <w:pPr>
              <w:spacing w:after="0" w:line="240" w:lineRule="auto"/>
              <w:rPr>
                <w:rFonts w:ascii="IBM Plex Mono" w:hAnsi="IBM Plex Mono" w:cs="Arial"/>
                <w:b/>
                <w:sz w:val="18"/>
                <w:szCs w:val="18"/>
                <w:lang w:val="nl-NL" w:eastAsia="nl-NL"/>
              </w:rPr>
            </w:pPr>
          </w:p>
        </w:tc>
      </w:tr>
    </w:tbl>
    <w:p w14:paraId="5887E914" w14:textId="77777777" w:rsidR="00CF48C1" w:rsidRDefault="00CF48C1" w:rsidP="00CF48C1">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8"/>
        <w:gridCol w:w="462"/>
        <w:gridCol w:w="462"/>
        <w:gridCol w:w="4218"/>
      </w:tblGrid>
      <w:tr w:rsidR="00CF48C1" w:rsidRPr="00CF48C1" w14:paraId="05870A92" w14:textId="77777777" w:rsidTr="009844B5">
        <w:trPr>
          <w:trHeight w:val="999"/>
        </w:trPr>
        <w:tc>
          <w:tcPr>
            <w:cnfStyle w:val="001000000000" w:firstRow="0" w:lastRow="0" w:firstColumn="1" w:lastColumn="0" w:oddVBand="0" w:evenVBand="0" w:oddHBand="0" w:evenHBand="0" w:firstRowFirstColumn="0" w:firstRowLastColumn="0" w:lastRowFirstColumn="0" w:lastRowLastColumn="0"/>
            <w:tcW w:w="5384" w:type="dxa"/>
            <w:tcBorders>
              <w:top w:val="single" w:sz="4" w:space="0" w:color="000000"/>
              <w:left w:val="single" w:sz="4" w:space="0" w:color="000000"/>
              <w:bottom w:val="single" w:sz="4" w:space="0" w:color="000000"/>
              <w:right w:val="single" w:sz="4" w:space="0" w:color="000000"/>
            </w:tcBorders>
          </w:tcPr>
          <w:p w14:paraId="7105770F" w14:textId="77777777" w:rsidR="00CF48C1" w:rsidRDefault="00CF48C1" w:rsidP="009844B5">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79B56FA2" w14:textId="77777777" w:rsidR="00CF48C1" w:rsidRDefault="00CF48C1" w:rsidP="009844B5">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40889D5A"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54095724"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55" w:type="dxa"/>
            <w:tcBorders>
              <w:top w:val="single" w:sz="4" w:space="0" w:color="000000"/>
              <w:left w:val="single" w:sz="4" w:space="0" w:color="000000"/>
              <w:bottom w:val="single" w:sz="4" w:space="0" w:color="000000"/>
              <w:right w:val="single" w:sz="4" w:space="0" w:color="000000"/>
            </w:tcBorders>
          </w:tcPr>
          <w:p w14:paraId="0560EAEE" w14:textId="77777777" w:rsidR="00CF48C1" w:rsidRP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722160A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28AD3338" w14:textId="77777777" w:rsidR="00CF48C1" w:rsidRDefault="00CF48C1" w:rsidP="00CF48C1">
      <w:pPr>
        <w:spacing w:after="0" w:line="240" w:lineRule="auto"/>
        <w:rPr>
          <w:rFonts w:ascii="IBM Plex Mono" w:hAnsi="IBM Plex Mono" w:cs="Arial"/>
          <w:b/>
          <w:i/>
          <w:sz w:val="24"/>
          <w:szCs w:val="24"/>
          <w:lang w:val="nl-NL" w:eastAsia="nl-NL"/>
        </w:rPr>
      </w:pPr>
    </w:p>
    <w:p w14:paraId="1792BD51" w14:textId="77777777" w:rsidR="00CF48C1" w:rsidRPr="00CF48C1" w:rsidRDefault="00CF48C1" w:rsidP="00CF48C1">
      <w:pPr>
        <w:pStyle w:val="Kop2"/>
        <w:numPr>
          <w:ilvl w:val="0"/>
          <w:numId w:val="0"/>
        </w:numPr>
        <w:ind w:left="851" w:hanging="851"/>
        <w:rPr>
          <w:lang w:val="nl-NL"/>
        </w:rPr>
      </w:pPr>
      <w:r>
        <w:rPr>
          <w:lang w:val="nl-NL" w:eastAsia="nl-NL"/>
        </w:rPr>
        <w:t>Werkproces 4.3.1 Formuleert (mede)doelstellingen sporttechnisch beleid.</w:t>
      </w:r>
    </w:p>
    <w:p w14:paraId="73759B53" w14:textId="77777777" w:rsidR="00CF48C1" w:rsidRPr="00CF48C1" w:rsidRDefault="00CF48C1" w:rsidP="00CF48C1">
      <w:pPr>
        <w:spacing w:after="0" w:line="240" w:lineRule="auto"/>
        <w:ind w:left="-567"/>
        <w:rPr>
          <w:color w:val="000000"/>
          <w:sz w:val="18"/>
          <w:szCs w:val="18"/>
          <w:lang w:val="nl-NL"/>
        </w:rPr>
      </w:pPr>
      <w:r>
        <w:rPr>
          <w:rFonts w:ascii="IBM Plex Mono" w:hAnsi="IBM Plex Mono" w:cs="Arial"/>
          <w:b/>
          <w:color w:val="000000"/>
          <w:sz w:val="18"/>
          <w:szCs w:val="18"/>
          <w:lang w:val="nl-NL" w:eastAsia="nl-NL"/>
        </w:rPr>
        <w:t>De resultaten van dit werkproces zijn:</w:t>
      </w:r>
    </w:p>
    <w:p w14:paraId="01D4A343" w14:textId="77777777" w:rsidR="00CF48C1" w:rsidRPr="00CF48C1" w:rsidRDefault="00CF48C1" w:rsidP="00CF48C1">
      <w:pPr>
        <w:spacing w:after="0" w:line="240" w:lineRule="auto"/>
        <w:ind w:left="-567"/>
        <w:rPr>
          <w:lang w:val="nl-NL"/>
        </w:rPr>
      </w:pPr>
      <w:r>
        <w:rPr>
          <w:rFonts w:ascii="IBM Plex Mono" w:hAnsi="IBM Plex Mono" w:cs="Arial"/>
          <w:b/>
          <w:color w:val="000000"/>
          <w:sz w:val="18"/>
          <w:szCs w:val="18"/>
          <w:lang w:val="nl-NL" w:eastAsia="nl-NL"/>
        </w:rPr>
        <w:t>Doelstellingen voor het sporttechnisch beleid;</w:t>
      </w:r>
    </w:p>
    <w:p w14:paraId="5587E83A" w14:textId="77777777" w:rsidR="00CF48C1" w:rsidRDefault="00CF48C1" w:rsidP="00CF48C1">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488" w:type="dxa"/>
        <w:shd w:val="clear" w:color="auto" w:fill="FEF2E7"/>
        <w:tblLook w:val="0480" w:firstRow="0" w:lastRow="0" w:firstColumn="1" w:lastColumn="0" w:noHBand="0" w:noVBand="1"/>
      </w:tblPr>
      <w:tblGrid>
        <w:gridCol w:w="516"/>
        <w:gridCol w:w="4872"/>
        <w:gridCol w:w="456"/>
        <w:gridCol w:w="444"/>
        <w:gridCol w:w="4200"/>
      </w:tblGrid>
      <w:tr w:rsidR="00CF48C1" w:rsidRPr="00CF48C1" w14:paraId="447C82BF"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000000"/>
              <w:left w:val="single" w:sz="4" w:space="0" w:color="000000"/>
              <w:bottom w:val="single" w:sz="4" w:space="0" w:color="000000"/>
              <w:right w:val="single" w:sz="4" w:space="0" w:color="000000"/>
            </w:tcBorders>
          </w:tcPr>
          <w:p w14:paraId="59E4DD53" w14:textId="77777777" w:rsidR="00CF48C1" w:rsidRDefault="00CF48C1" w:rsidP="009844B5">
            <w:pPr>
              <w:spacing w:after="0" w:line="240" w:lineRule="auto"/>
              <w:rPr>
                <w:rFonts w:ascii="Segoe UI" w:hAnsi="Segoe UI"/>
                <w:lang w:val="nl-NL"/>
              </w:rPr>
            </w:pPr>
            <w:r>
              <w:rPr>
                <w:rFonts w:ascii="IBM Plex Mono" w:hAnsi="IBM Plex Mono" w:cs="Arial"/>
                <w:sz w:val="18"/>
                <w:szCs w:val="18"/>
                <w:lang w:val="nl-NL" w:eastAsia="nl-NL"/>
              </w:rPr>
              <w:t>1</w:t>
            </w:r>
          </w:p>
        </w:tc>
        <w:tc>
          <w:tcPr>
            <w:tcW w:w="4872" w:type="dxa"/>
            <w:tcBorders>
              <w:top w:val="single" w:sz="4" w:space="0" w:color="000000"/>
              <w:left w:val="single" w:sz="4" w:space="0" w:color="000000"/>
              <w:bottom w:val="single" w:sz="4" w:space="0" w:color="000000"/>
              <w:right w:val="single" w:sz="4" w:space="0" w:color="000000"/>
            </w:tcBorders>
          </w:tcPr>
          <w:p w14:paraId="3C0BAB58"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Pr>
                <w:rFonts w:ascii="IBM Plex Mono" w:hAnsi="IBM Plex Mono" w:cs="Arial"/>
                <w:sz w:val="18"/>
                <w:szCs w:val="18"/>
                <w:lang w:val="nl-NL" w:eastAsia="nl-NL"/>
              </w:rPr>
              <w:t xml:space="preserve">Analyseert de sportorganisatie en de basketballers; </w:t>
            </w:r>
          </w:p>
          <w:p w14:paraId="26B921EB"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2756EAC5"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4C795C7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00" w:type="dxa"/>
            <w:tcBorders>
              <w:top w:val="single" w:sz="4" w:space="0" w:color="000000"/>
              <w:left w:val="single" w:sz="4" w:space="0" w:color="000000"/>
              <w:bottom w:val="single" w:sz="4" w:space="0" w:color="000000"/>
              <w:right w:val="single" w:sz="4" w:space="0" w:color="000000"/>
            </w:tcBorders>
          </w:tcPr>
          <w:p w14:paraId="66DCECF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CF48C1" w:rsidRPr="00CF48C1" w14:paraId="44A6DB71"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000000"/>
              <w:left w:val="single" w:sz="4" w:space="0" w:color="000000"/>
              <w:bottom w:val="single" w:sz="4" w:space="0" w:color="000000"/>
              <w:right w:val="single" w:sz="4" w:space="0" w:color="000000"/>
            </w:tcBorders>
          </w:tcPr>
          <w:p w14:paraId="77B0B53F" w14:textId="77777777" w:rsidR="00CF48C1" w:rsidRDefault="00CF48C1" w:rsidP="009844B5">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2</w:t>
            </w:r>
          </w:p>
        </w:tc>
        <w:tc>
          <w:tcPr>
            <w:tcW w:w="4872" w:type="dxa"/>
            <w:tcBorders>
              <w:top w:val="single" w:sz="4" w:space="0" w:color="000000"/>
              <w:left w:val="single" w:sz="4" w:space="0" w:color="000000"/>
              <w:bottom w:val="single" w:sz="4" w:space="0" w:color="000000"/>
              <w:right w:val="single" w:sz="4" w:space="0" w:color="000000"/>
            </w:tcBorders>
          </w:tcPr>
          <w:p w14:paraId="51262640"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Pr>
                <w:rFonts w:ascii="IBM Plex Mono" w:hAnsi="IBM Plex Mono" w:cs="Arial"/>
                <w:sz w:val="18"/>
                <w:szCs w:val="18"/>
                <w:lang w:val="nl-NL" w:eastAsia="nl-NL"/>
              </w:rPr>
              <w:t>Formuleert (mede)doelstellingen sporttechnisch beleid;</w:t>
            </w:r>
          </w:p>
          <w:p w14:paraId="3F964289"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02836115"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053017E8"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00" w:type="dxa"/>
            <w:tcBorders>
              <w:top w:val="single" w:sz="4" w:space="0" w:color="000000"/>
              <w:left w:val="single" w:sz="4" w:space="0" w:color="000000"/>
              <w:bottom w:val="single" w:sz="4" w:space="0" w:color="000000"/>
              <w:right w:val="single" w:sz="4" w:space="0" w:color="000000"/>
            </w:tcBorders>
          </w:tcPr>
          <w:p w14:paraId="2111D86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bl>
    <w:p w14:paraId="503D6351" w14:textId="77777777" w:rsidR="00CF48C1" w:rsidRDefault="00CF48C1" w:rsidP="00CF48C1">
      <w:pPr>
        <w:spacing w:after="0"/>
        <w:ind w:left="-567"/>
        <w:rPr>
          <w:rFonts w:ascii="IBM Plex Mono" w:hAnsi="IBM Plex Mono" w:cs="Arial"/>
          <w:b/>
          <w:i/>
          <w:color w:val="0070C0"/>
          <w:sz w:val="24"/>
          <w:szCs w:val="24"/>
          <w:lang w:val="nl-NL" w:eastAsia="nl-NL"/>
        </w:rPr>
      </w:pPr>
    </w:p>
    <w:p w14:paraId="5E17F3BD" w14:textId="77777777" w:rsidR="00CF48C1" w:rsidRDefault="00CF48C1">
      <w:pPr>
        <w:spacing w:after="160" w:line="259" w:lineRule="auto"/>
        <w:rPr>
          <w:rFonts w:ascii="IBM Plex Mono" w:hAnsi="IBM Plex Mono" w:cs="Arial"/>
          <w:b/>
          <w:i/>
          <w:color w:val="0070C0"/>
          <w:sz w:val="24"/>
          <w:szCs w:val="24"/>
          <w:lang w:val="nl-NL" w:eastAsia="nl-NL"/>
        </w:rPr>
      </w:pPr>
      <w:r>
        <w:rPr>
          <w:rFonts w:ascii="IBM Plex Mono" w:hAnsi="IBM Plex Mono" w:cs="Arial"/>
          <w:b/>
          <w:i/>
          <w:color w:val="0070C0"/>
          <w:sz w:val="24"/>
          <w:szCs w:val="24"/>
          <w:lang w:val="nl-NL" w:eastAsia="nl-NL"/>
        </w:rPr>
        <w:br w:type="page"/>
      </w:r>
    </w:p>
    <w:p w14:paraId="57EE8747" w14:textId="77777777" w:rsidR="00CF48C1" w:rsidRPr="00CF48C1" w:rsidRDefault="00CF48C1" w:rsidP="00CF48C1">
      <w:pPr>
        <w:pStyle w:val="Kop2"/>
        <w:numPr>
          <w:ilvl w:val="0"/>
          <w:numId w:val="0"/>
        </w:numPr>
        <w:rPr>
          <w:lang w:val="nl-NL"/>
        </w:rPr>
      </w:pPr>
      <w:r>
        <w:rPr>
          <w:lang w:val="nl-NL" w:eastAsia="nl-NL"/>
        </w:rPr>
        <w:lastRenderedPageBreak/>
        <w:t>Werkproces 4.3.2 Stelt sporttechnisch beleid/advies op</w:t>
      </w:r>
    </w:p>
    <w:p w14:paraId="74C8A507" w14:textId="77777777" w:rsidR="00CF48C1" w:rsidRPr="00CF48C1" w:rsidRDefault="00CF48C1" w:rsidP="00CF48C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506FEF82" w14:textId="77777777" w:rsidR="00CF48C1" w:rsidRDefault="00CF48C1" w:rsidP="00CF48C1">
      <w:pPr>
        <w:spacing w:after="0"/>
        <w:ind w:left="-567"/>
        <w:rPr>
          <w:color w:val="000000"/>
          <w:sz w:val="18"/>
          <w:szCs w:val="18"/>
        </w:rPr>
      </w:pPr>
      <w:r>
        <w:rPr>
          <w:rFonts w:ascii="IBM Plex Mono" w:hAnsi="IBM Plex Mono" w:cs="Arial"/>
          <w:b/>
          <w:color w:val="000000"/>
          <w:sz w:val="18"/>
          <w:szCs w:val="18"/>
          <w:lang w:val="nl-NL" w:eastAsia="nl-NL"/>
        </w:rPr>
        <w:t>Sporttechnisch beleidsadvies.</w:t>
      </w:r>
    </w:p>
    <w:p w14:paraId="714432B4" w14:textId="77777777" w:rsidR="00CF48C1" w:rsidRDefault="00CF48C1" w:rsidP="00CF48C1">
      <w:pPr>
        <w:spacing w:after="0"/>
        <w:ind w:left="-567"/>
        <w:rPr>
          <w:rFonts w:ascii="IBM Plex Mono" w:hAnsi="IBM Plex Mono" w:cs="Arial"/>
          <w:b/>
          <w:lang w:val="nl-NL" w:eastAsia="nl-NL"/>
        </w:rPr>
      </w:pPr>
    </w:p>
    <w:tbl>
      <w:tblPr>
        <w:tblStyle w:val="NOCNSF"/>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2E7"/>
        <w:tblLook w:val="0480" w:firstRow="0" w:lastRow="0" w:firstColumn="1" w:lastColumn="0" w:noHBand="0" w:noVBand="1"/>
      </w:tblPr>
      <w:tblGrid>
        <w:gridCol w:w="564"/>
        <w:gridCol w:w="4817"/>
        <w:gridCol w:w="425"/>
        <w:gridCol w:w="425"/>
        <w:gridCol w:w="4259"/>
      </w:tblGrid>
      <w:tr w:rsidR="00CF48C1" w:rsidRPr="00CF48C1" w14:paraId="05F5AB55" w14:textId="77777777" w:rsidTr="004027C8">
        <w:trPr>
          <w:trHeight w:val="567"/>
        </w:trPr>
        <w:tc>
          <w:tcPr>
            <w:cnfStyle w:val="001000000000" w:firstRow="0" w:lastRow="0" w:firstColumn="1" w:lastColumn="0" w:oddVBand="0" w:evenVBand="0" w:oddHBand="0" w:evenHBand="0" w:firstRowFirstColumn="0" w:firstRowLastColumn="0" w:lastRowFirstColumn="0" w:lastRowLastColumn="0"/>
            <w:tcW w:w="564" w:type="dxa"/>
          </w:tcPr>
          <w:p w14:paraId="605A137B" w14:textId="77777777" w:rsidR="00CF48C1" w:rsidRDefault="00CF48C1" w:rsidP="009844B5">
            <w:pPr>
              <w:spacing w:after="0" w:line="240" w:lineRule="auto"/>
              <w:rPr>
                <w:lang w:val="nl-NL"/>
              </w:rPr>
            </w:pPr>
            <w:r>
              <w:rPr>
                <w:rFonts w:ascii="IBM Plex Mono" w:hAnsi="IBM Plex Mono" w:cs="Arial"/>
                <w:sz w:val="18"/>
                <w:szCs w:val="18"/>
                <w:lang w:val="nl-NL" w:eastAsia="nl-NL"/>
              </w:rPr>
              <w:t>3</w:t>
            </w:r>
          </w:p>
        </w:tc>
        <w:tc>
          <w:tcPr>
            <w:tcW w:w="4817" w:type="dxa"/>
          </w:tcPr>
          <w:p w14:paraId="7AAA4BB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Pr>
                <w:rFonts w:ascii="IBM Plex Mono" w:hAnsi="IBM Plex Mono" w:cs="Arial"/>
                <w:sz w:val="18"/>
                <w:szCs w:val="18"/>
                <w:lang w:val="nl-NL" w:eastAsia="nl-NL"/>
              </w:rPr>
              <w:t>Draagt het sporttechnisch beleid van de organisatie uit.</w:t>
            </w:r>
          </w:p>
          <w:p w14:paraId="7226C8B9"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54EF521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7C2E6545"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Pr>
          <w:p w14:paraId="1AF00B7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637C9203" w14:textId="77777777" w:rsidTr="004027C8">
        <w:trPr>
          <w:trHeight w:val="567"/>
        </w:trPr>
        <w:tc>
          <w:tcPr>
            <w:cnfStyle w:val="001000000000" w:firstRow="0" w:lastRow="0" w:firstColumn="1" w:lastColumn="0" w:oddVBand="0" w:evenVBand="0" w:oddHBand="0" w:evenHBand="0" w:firstRowFirstColumn="0" w:firstRowLastColumn="0" w:lastRowFirstColumn="0" w:lastRowLastColumn="0"/>
            <w:tcW w:w="564" w:type="dxa"/>
          </w:tcPr>
          <w:p w14:paraId="3CBA8517"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4</w:t>
            </w:r>
          </w:p>
        </w:tc>
        <w:tc>
          <w:tcPr>
            <w:tcW w:w="4817" w:type="dxa"/>
          </w:tcPr>
          <w:p w14:paraId="5A90997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Houdt bij het ontwikkelen en bijstellen van sporttechnisch beleid rekening met menskracht en middelen</w:t>
            </w:r>
          </w:p>
        </w:tc>
        <w:tc>
          <w:tcPr>
            <w:tcW w:w="425" w:type="dxa"/>
          </w:tcPr>
          <w:p w14:paraId="785B9F4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6DFB3499"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Pr>
          <w:p w14:paraId="591DB383"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78F7451D" w14:textId="77777777" w:rsidTr="004027C8">
        <w:trPr>
          <w:trHeight w:val="567"/>
        </w:trPr>
        <w:tc>
          <w:tcPr>
            <w:cnfStyle w:val="001000000000" w:firstRow="0" w:lastRow="0" w:firstColumn="1" w:lastColumn="0" w:oddVBand="0" w:evenVBand="0" w:oddHBand="0" w:evenHBand="0" w:firstRowFirstColumn="0" w:firstRowLastColumn="0" w:lastRowFirstColumn="0" w:lastRowLastColumn="0"/>
            <w:tcW w:w="564" w:type="dxa"/>
          </w:tcPr>
          <w:p w14:paraId="3CFA6CBC"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5</w:t>
            </w:r>
          </w:p>
        </w:tc>
        <w:tc>
          <w:tcPr>
            <w:tcW w:w="4817" w:type="dxa"/>
          </w:tcPr>
          <w:p w14:paraId="6E2A347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Adviseert het bestuur of de sporttechnische commissie over sporttechnische zaken</w:t>
            </w:r>
          </w:p>
        </w:tc>
        <w:tc>
          <w:tcPr>
            <w:tcW w:w="425" w:type="dxa"/>
          </w:tcPr>
          <w:p w14:paraId="642CE1EC"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28E4094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Pr>
          <w:p w14:paraId="4F43D96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1778D560" w14:textId="77777777" w:rsidTr="004027C8">
        <w:trPr>
          <w:trHeight w:val="567"/>
        </w:trPr>
        <w:tc>
          <w:tcPr>
            <w:cnfStyle w:val="001000000000" w:firstRow="0" w:lastRow="0" w:firstColumn="1" w:lastColumn="0" w:oddVBand="0" w:evenVBand="0" w:oddHBand="0" w:evenHBand="0" w:firstRowFirstColumn="0" w:firstRowLastColumn="0" w:lastRowFirstColumn="0" w:lastRowLastColumn="0"/>
            <w:tcW w:w="564" w:type="dxa"/>
          </w:tcPr>
          <w:p w14:paraId="4123526F"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6</w:t>
            </w:r>
          </w:p>
        </w:tc>
        <w:tc>
          <w:tcPr>
            <w:tcW w:w="4817" w:type="dxa"/>
          </w:tcPr>
          <w:p w14:paraId="031E518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Raadpleegt kennisbronnen/deskundigen</w:t>
            </w:r>
          </w:p>
        </w:tc>
        <w:tc>
          <w:tcPr>
            <w:tcW w:w="425" w:type="dxa"/>
          </w:tcPr>
          <w:p w14:paraId="3D2B774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478B853C"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Pr>
          <w:p w14:paraId="4E83203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59E12863" w14:textId="77777777" w:rsidTr="004027C8">
        <w:trPr>
          <w:trHeight w:val="567"/>
        </w:trPr>
        <w:tc>
          <w:tcPr>
            <w:cnfStyle w:val="001000000000" w:firstRow="0" w:lastRow="0" w:firstColumn="1" w:lastColumn="0" w:oddVBand="0" w:evenVBand="0" w:oddHBand="0" w:evenHBand="0" w:firstRowFirstColumn="0" w:firstRowLastColumn="0" w:lastRowFirstColumn="0" w:lastRowLastColumn="0"/>
            <w:tcW w:w="564" w:type="dxa"/>
          </w:tcPr>
          <w:p w14:paraId="119E781A"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7</w:t>
            </w:r>
          </w:p>
        </w:tc>
        <w:tc>
          <w:tcPr>
            <w:tcW w:w="4817" w:type="dxa"/>
          </w:tcPr>
          <w:p w14:paraId="07724814"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Komt afspraken na.</w:t>
            </w:r>
          </w:p>
        </w:tc>
        <w:tc>
          <w:tcPr>
            <w:tcW w:w="425" w:type="dxa"/>
          </w:tcPr>
          <w:p w14:paraId="4643D77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33AD0263"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9" w:type="dxa"/>
          </w:tcPr>
          <w:p w14:paraId="0F415ED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2DD75195" w14:textId="77777777" w:rsidR="00CF48C1" w:rsidRDefault="00CF48C1" w:rsidP="00CF48C1">
      <w:pPr>
        <w:spacing w:after="0"/>
        <w:ind w:left="-567"/>
        <w:rPr>
          <w:rFonts w:ascii="IBM Plex Mono" w:hAnsi="IBM Plex Mono" w:cs="Arial"/>
          <w:b/>
          <w:i/>
          <w:color w:val="0070C0"/>
          <w:sz w:val="24"/>
          <w:szCs w:val="24"/>
          <w:lang w:val="nl-NL" w:eastAsia="nl-NL"/>
        </w:rPr>
      </w:pPr>
    </w:p>
    <w:p w14:paraId="38617F05" w14:textId="77777777" w:rsidR="00CF48C1" w:rsidRDefault="00CF48C1" w:rsidP="00CF48C1">
      <w:pPr>
        <w:pStyle w:val="Kop2"/>
        <w:numPr>
          <w:ilvl w:val="0"/>
          <w:numId w:val="0"/>
        </w:numPr>
      </w:pPr>
      <w:r>
        <w:rPr>
          <w:lang w:val="nl-NL" w:eastAsia="nl-NL"/>
        </w:rPr>
        <w:t>Werkproces 4.3.3 Voert beleidsmatige taken uit</w:t>
      </w:r>
    </w:p>
    <w:p w14:paraId="0F52BE02" w14:textId="77777777" w:rsidR="00CF48C1" w:rsidRPr="00CF48C1" w:rsidRDefault="00CF48C1" w:rsidP="00CF48C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7450085F" w14:textId="77777777" w:rsidR="00CF48C1" w:rsidRDefault="00CF48C1" w:rsidP="00CF48C1">
      <w:pPr>
        <w:spacing w:after="0"/>
        <w:ind w:left="-567"/>
      </w:pPr>
      <w:r>
        <w:rPr>
          <w:rFonts w:ascii="IBM Plex Mono" w:hAnsi="IBM Plex Mono" w:cs="Arial"/>
          <w:b/>
          <w:color w:val="000000"/>
          <w:sz w:val="18"/>
          <w:szCs w:val="18"/>
          <w:lang w:val="nl-NL" w:eastAsia="nl-NL"/>
        </w:rPr>
        <w:t>Uitgevoerd sporttechnisch beleid.</w:t>
      </w:r>
    </w:p>
    <w:p w14:paraId="3D5E26D0" w14:textId="77777777" w:rsidR="00CF48C1" w:rsidRDefault="00CF48C1" w:rsidP="00CF48C1">
      <w:pPr>
        <w:spacing w:after="0"/>
        <w:rPr>
          <w:rFonts w:ascii="IBM Plex Mono" w:hAnsi="IBM Plex Mono" w:cs="Segoe UI"/>
          <w:sz w:val="17"/>
          <w:szCs w:val="17"/>
          <w:lang w:val="nl-NL" w:eastAsia="nl-NL"/>
        </w:rPr>
      </w:pPr>
    </w:p>
    <w:tbl>
      <w:tblPr>
        <w:tblStyle w:val="NOCNSF"/>
        <w:tblW w:w="10377" w:type="dxa"/>
        <w:tblInd w:w="-459" w:type="dxa"/>
        <w:shd w:val="clear" w:color="auto" w:fill="FEF2E7"/>
        <w:tblLook w:val="0480" w:firstRow="0" w:lastRow="0" w:firstColumn="1" w:lastColumn="0" w:noHBand="0" w:noVBand="1"/>
      </w:tblPr>
      <w:tblGrid>
        <w:gridCol w:w="565"/>
        <w:gridCol w:w="4818"/>
        <w:gridCol w:w="425"/>
        <w:gridCol w:w="425"/>
        <w:gridCol w:w="4144"/>
      </w:tblGrid>
      <w:tr w:rsidR="00CF48C1" w:rsidRPr="00CF48C1" w14:paraId="4B4C334A"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6003CE9B"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8</w:t>
            </w:r>
          </w:p>
        </w:tc>
        <w:tc>
          <w:tcPr>
            <w:tcW w:w="4818" w:type="dxa"/>
            <w:tcBorders>
              <w:top w:val="single" w:sz="4" w:space="0" w:color="auto"/>
              <w:left w:val="single" w:sz="4" w:space="0" w:color="auto"/>
              <w:bottom w:val="single" w:sz="4" w:space="0" w:color="auto"/>
              <w:right w:val="single" w:sz="4" w:space="0" w:color="auto"/>
            </w:tcBorders>
          </w:tcPr>
          <w:p w14:paraId="0D19F05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cs="Arial"/>
                <w:sz w:val="18"/>
                <w:szCs w:val="18"/>
                <w:lang w:val="nl-NL" w:eastAsia="nl-NL"/>
              </w:rPr>
              <w:t>Onderbouwt de beleidskeuzes en stelt prioriteiten.</w:t>
            </w:r>
          </w:p>
          <w:p w14:paraId="37271AB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7239C7A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2DAC7F2C"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4D97956C"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799330DC"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45587CAB"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9</w:t>
            </w:r>
          </w:p>
        </w:tc>
        <w:tc>
          <w:tcPr>
            <w:tcW w:w="4818" w:type="dxa"/>
            <w:tcBorders>
              <w:top w:val="single" w:sz="4" w:space="0" w:color="auto"/>
              <w:left w:val="single" w:sz="4" w:space="0" w:color="auto"/>
              <w:bottom w:val="single" w:sz="4" w:space="0" w:color="auto"/>
              <w:right w:val="single" w:sz="4" w:space="0" w:color="auto"/>
            </w:tcBorders>
          </w:tcPr>
          <w:p w14:paraId="6EB37D5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Maakt een inschatting van weerstanden en geeft aan hoe daarmee om te gaan</w:t>
            </w:r>
          </w:p>
        </w:tc>
        <w:tc>
          <w:tcPr>
            <w:tcW w:w="425" w:type="dxa"/>
            <w:tcBorders>
              <w:top w:val="single" w:sz="4" w:space="0" w:color="auto"/>
              <w:left w:val="single" w:sz="4" w:space="0" w:color="auto"/>
              <w:bottom w:val="single" w:sz="4" w:space="0" w:color="auto"/>
              <w:right w:val="single" w:sz="4" w:space="0" w:color="auto"/>
            </w:tcBorders>
          </w:tcPr>
          <w:p w14:paraId="76DC6EE9"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0197C7A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36D3E208"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2A39012D"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1EC65911"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10</w:t>
            </w:r>
          </w:p>
        </w:tc>
        <w:tc>
          <w:tcPr>
            <w:tcW w:w="4818" w:type="dxa"/>
            <w:tcBorders>
              <w:top w:val="single" w:sz="4" w:space="0" w:color="auto"/>
              <w:left w:val="single" w:sz="4" w:space="0" w:color="auto"/>
              <w:bottom w:val="single" w:sz="4" w:space="0" w:color="auto"/>
              <w:right w:val="single" w:sz="4" w:space="0" w:color="auto"/>
            </w:tcBorders>
          </w:tcPr>
          <w:p w14:paraId="3A539F7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Stelt plan op voor talentherkenning en –ontwikkeling</w:t>
            </w:r>
          </w:p>
        </w:tc>
        <w:tc>
          <w:tcPr>
            <w:tcW w:w="425" w:type="dxa"/>
            <w:tcBorders>
              <w:top w:val="single" w:sz="4" w:space="0" w:color="auto"/>
              <w:left w:val="single" w:sz="4" w:space="0" w:color="auto"/>
              <w:bottom w:val="single" w:sz="4" w:space="0" w:color="auto"/>
              <w:right w:val="single" w:sz="4" w:space="0" w:color="auto"/>
            </w:tcBorders>
          </w:tcPr>
          <w:p w14:paraId="351889B8"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09681F4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7A83B80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18761C20"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67EEDA36"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11</w:t>
            </w:r>
          </w:p>
        </w:tc>
        <w:tc>
          <w:tcPr>
            <w:tcW w:w="4818" w:type="dxa"/>
            <w:tcBorders>
              <w:top w:val="single" w:sz="4" w:space="0" w:color="auto"/>
              <w:left w:val="single" w:sz="4" w:space="0" w:color="auto"/>
              <w:bottom w:val="single" w:sz="4" w:space="0" w:color="auto"/>
              <w:right w:val="single" w:sz="4" w:space="0" w:color="auto"/>
            </w:tcBorders>
          </w:tcPr>
          <w:p w14:paraId="513632AA"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Stimuleert in- en doorstroom basketballers</w:t>
            </w:r>
          </w:p>
        </w:tc>
        <w:tc>
          <w:tcPr>
            <w:tcW w:w="425" w:type="dxa"/>
            <w:tcBorders>
              <w:top w:val="single" w:sz="4" w:space="0" w:color="auto"/>
              <w:left w:val="single" w:sz="4" w:space="0" w:color="auto"/>
              <w:bottom w:val="single" w:sz="4" w:space="0" w:color="auto"/>
              <w:right w:val="single" w:sz="4" w:space="0" w:color="auto"/>
            </w:tcBorders>
          </w:tcPr>
          <w:p w14:paraId="274296E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40A4BC8B"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0AE1EE0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55AF7925"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0621C255"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12</w:t>
            </w:r>
          </w:p>
        </w:tc>
        <w:tc>
          <w:tcPr>
            <w:tcW w:w="4818" w:type="dxa"/>
            <w:tcBorders>
              <w:top w:val="single" w:sz="4" w:space="0" w:color="auto"/>
              <w:left w:val="single" w:sz="4" w:space="0" w:color="auto"/>
              <w:bottom w:val="single" w:sz="4" w:space="0" w:color="auto"/>
              <w:right w:val="single" w:sz="4" w:space="0" w:color="auto"/>
            </w:tcBorders>
          </w:tcPr>
          <w:p w14:paraId="5828EE0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cs="Arial"/>
                <w:sz w:val="18"/>
                <w:szCs w:val="18"/>
                <w:lang w:val="nl-NL"/>
              </w:rPr>
              <w:t>B</w:t>
            </w:r>
            <w:r>
              <w:rPr>
                <w:rFonts w:ascii="IBM Plex Mono" w:eastAsia="Calibri" w:hAnsi="IBM Plex Mono" w:cs="Arial"/>
                <w:sz w:val="18"/>
                <w:szCs w:val="18"/>
                <w:lang w:val="nl-NL"/>
              </w:rPr>
              <w:t>egeleidt basketballers bij hun sport(loopbaan)ontwikkeling</w:t>
            </w:r>
          </w:p>
        </w:tc>
        <w:tc>
          <w:tcPr>
            <w:tcW w:w="425" w:type="dxa"/>
            <w:tcBorders>
              <w:top w:val="single" w:sz="4" w:space="0" w:color="auto"/>
              <w:left w:val="single" w:sz="4" w:space="0" w:color="auto"/>
              <w:bottom w:val="single" w:sz="4" w:space="0" w:color="auto"/>
              <w:right w:val="single" w:sz="4" w:space="0" w:color="auto"/>
            </w:tcBorders>
          </w:tcPr>
          <w:p w14:paraId="35405065"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7F5901F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14AD415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0AD0949F"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47C76D89" w14:textId="77777777" w:rsidR="00CF48C1" w:rsidRDefault="00CF48C1" w:rsidP="009844B5">
            <w:pPr>
              <w:spacing w:after="0" w:line="240" w:lineRule="auto"/>
              <w:rPr>
                <w:rFonts w:ascii="IBM Plex Mono" w:hAnsi="IBM Plex Mono"/>
                <w:sz w:val="18"/>
                <w:szCs w:val="18"/>
                <w:lang w:val="nl-NL"/>
              </w:rPr>
            </w:pPr>
            <w:r>
              <w:rPr>
                <w:rFonts w:ascii="IBM Plex Mono" w:hAnsi="IBM Plex Mono" w:cs="Arial"/>
                <w:sz w:val="18"/>
                <w:szCs w:val="18"/>
                <w:lang w:val="nl-NL" w:eastAsia="nl-NL"/>
              </w:rPr>
              <w:t>13</w:t>
            </w:r>
          </w:p>
        </w:tc>
        <w:tc>
          <w:tcPr>
            <w:tcW w:w="4818" w:type="dxa"/>
            <w:tcBorders>
              <w:top w:val="single" w:sz="4" w:space="0" w:color="auto"/>
              <w:left w:val="single" w:sz="4" w:space="0" w:color="auto"/>
              <w:bottom w:val="single" w:sz="4" w:space="0" w:color="auto"/>
              <w:right w:val="single" w:sz="4" w:space="0" w:color="auto"/>
            </w:tcBorders>
          </w:tcPr>
          <w:p w14:paraId="48C20C9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Zorgt voor opvang/nazorg voor basketballers die stoppen en/of buiten de selectie vallen</w:t>
            </w:r>
          </w:p>
        </w:tc>
        <w:tc>
          <w:tcPr>
            <w:tcW w:w="425" w:type="dxa"/>
            <w:tcBorders>
              <w:top w:val="single" w:sz="4" w:space="0" w:color="auto"/>
              <w:left w:val="single" w:sz="4" w:space="0" w:color="auto"/>
              <w:bottom w:val="single" w:sz="4" w:space="0" w:color="auto"/>
              <w:right w:val="single" w:sz="4" w:space="0" w:color="auto"/>
            </w:tcBorders>
          </w:tcPr>
          <w:p w14:paraId="5769E54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48EC31F"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43E03150"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6924EA7F"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EE240F8" w14:textId="77777777" w:rsidR="00CF48C1" w:rsidRDefault="00CF48C1" w:rsidP="009844B5">
            <w:pPr>
              <w:spacing w:after="0" w:line="240" w:lineRule="auto"/>
              <w:rPr>
                <w:rFonts w:ascii="IBM Plex Mono" w:hAnsi="IBM Plex Mono"/>
                <w:sz w:val="18"/>
                <w:szCs w:val="18"/>
                <w:lang w:val="nl-NL"/>
              </w:rPr>
            </w:pPr>
            <w:r>
              <w:rPr>
                <w:rFonts w:ascii="IBM Plex Mono" w:hAnsi="IBM Plex Mono"/>
                <w:sz w:val="18"/>
                <w:szCs w:val="18"/>
                <w:lang w:val="nl-NL"/>
              </w:rPr>
              <w:t>14</w:t>
            </w:r>
          </w:p>
        </w:tc>
        <w:tc>
          <w:tcPr>
            <w:tcW w:w="4818" w:type="dxa"/>
            <w:tcBorders>
              <w:top w:val="single" w:sz="4" w:space="0" w:color="auto"/>
              <w:left w:val="single" w:sz="4" w:space="0" w:color="auto"/>
              <w:bottom w:val="single" w:sz="4" w:space="0" w:color="auto"/>
              <w:right w:val="single" w:sz="4" w:space="0" w:color="auto"/>
            </w:tcBorders>
          </w:tcPr>
          <w:p w14:paraId="48E3668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Coördineert de uitvoering van het technische beleid van de vereniging/organisatie</w:t>
            </w:r>
          </w:p>
        </w:tc>
        <w:tc>
          <w:tcPr>
            <w:tcW w:w="425" w:type="dxa"/>
            <w:tcBorders>
              <w:top w:val="single" w:sz="4" w:space="0" w:color="auto"/>
              <w:left w:val="single" w:sz="4" w:space="0" w:color="auto"/>
              <w:bottom w:val="single" w:sz="4" w:space="0" w:color="auto"/>
              <w:right w:val="single" w:sz="4" w:space="0" w:color="auto"/>
            </w:tcBorders>
          </w:tcPr>
          <w:p w14:paraId="56E1FDD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36D34FE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63AC6ED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0CC4722E"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000000"/>
              <w:bottom w:val="single" w:sz="4" w:space="0" w:color="000000"/>
              <w:right w:val="single" w:sz="4" w:space="0" w:color="000000"/>
            </w:tcBorders>
          </w:tcPr>
          <w:p w14:paraId="4844F369" w14:textId="77777777" w:rsidR="00CF48C1" w:rsidRDefault="00CF48C1" w:rsidP="009844B5">
            <w:pPr>
              <w:spacing w:after="0" w:line="240" w:lineRule="auto"/>
              <w:rPr>
                <w:rFonts w:ascii="IBM Plex Mono" w:hAnsi="IBM Plex Mono"/>
                <w:sz w:val="18"/>
                <w:szCs w:val="18"/>
                <w:lang w:val="nl-NL"/>
              </w:rPr>
            </w:pPr>
            <w:r>
              <w:rPr>
                <w:rFonts w:ascii="IBM Plex Mono" w:hAnsi="IBM Plex Mono" w:cs="Arial"/>
                <w:sz w:val="18"/>
                <w:szCs w:val="18"/>
                <w:lang w:val="nl-NL" w:eastAsia="nl-NL"/>
              </w:rPr>
              <w:t>15</w:t>
            </w:r>
          </w:p>
        </w:tc>
        <w:tc>
          <w:tcPr>
            <w:tcW w:w="4818" w:type="dxa"/>
            <w:tcBorders>
              <w:top w:val="single" w:sz="4" w:space="0" w:color="auto"/>
              <w:left w:val="single" w:sz="4" w:space="0" w:color="000000"/>
              <w:bottom w:val="single" w:sz="4" w:space="0" w:color="000000"/>
              <w:right w:val="single" w:sz="4" w:space="0" w:color="000000"/>
            </w:tcBorders>
          </w:tcPr>
          <w:p w14:paraId="183AE4DB"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 xml:space="preserve">Gaat sportief en respectvol om met alle betrokkenen. </w:t>
            </w:r>
          </w:p>
        </w:tc>
        <w:tc>
          <w:tcPr>
            <w:tcW w:w="425" w:type="dxa"/>
            <w:tcBorders>
              <w:top w:val="single" w:sz="4" w:space="0" w:color="auto"/>
              <w:left w:val="single" w:sz="4" w:space="0" w:color="000000"/>
              <w:bottom w:val="single" w:sz="4" w:space="0" w:color="000000"/>
              <w:right w:val="single" w:sz="4" w:space="0" w:color="000000"/>
            </w:tcBorders>
          </w:tcPr>
          <w:p w14:paraId="266A53A4"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000000"/>
              <w:bottom w:val="single" w:sz="4" w:space="0" w:color="000000"/>
              <w:right w:val="single" w:sz="4" w:space="0" w:color="000000"/>
            </w:tcBorders>
          </w:tcPr>
          <w:p w14:paraId="58178940"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000000"/>
              <w:bottom w:val="single" w:sz="4" w:space="0" w:color="000000"/>
              <w:right w:val="single" w:sz="4" w:space="0" w:color="000000"/>
            </w:tcBorders>
          </w:tcPr>
          <w:p w14:paraId="19F951D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rsidRPr="00CF48C1" w14:paraId="08810DBC"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auto"/>
              <w:right w:val="single" w:sz="4" w:space="0" w:color="000000"/>
            </w:tcBorders>
          </w:tcPr>
          <w:p w14:paraId="675D0B7A" w14:textId="77777777" w:rsidR="00CF48C1" w:rsidRDefault="00CF48C1" w:rsidP="009844B5">
            <w:pPr>
              <w:spacing w:after="0" w:line="240" w:lineRule="auto"/>
              <w:rPr>
                <w:rFonts w:ascii="IBM Plex Mono" w:hAnsi="IBM Plex Mono"/>
                <w:sz w:val="18"/>
                <w:szCs w:val="18"/>
                <w:lang w:val="nl-NL"/>
              </w:rPr>
            </w:pPr>
            <w:r>
              <w:rPr>
                <w:rFonts w:ascii="IBM Plex Mono" w:hAnsi="IBM Plex Mono" w:cs="Arial"/>
                <w:sz w:val="18"/>
                <w:szCs w:val="18"/>
                <w:lang w:val="nl-NL" w:eastAsia="nl-NL"/>
              </w:rPr>
              <w:t>16</w:t>
            </w:r>
          </w:p>
        </w:tc>
        <w:tc>
          <w:tcPr>
            <w:tcW w:w="4818" w:type="dxa"/>
            <w:tcBorders>
              <w:top w:val="single" w:sz="4" w:space="0" w:color="000000"/>
              <w:left w:val="single" w:sz="4" w:space="0" w:color="000000"/>
              <w:bottom w:val="single" w:sz="4" w:space="0" w:color="auto"/>
              <w:right w:val="single" w:sz="4" w:space="0" w:color="000000"/>
            </w:tcBorders>
          </w:tcPr>
          <w:p w14:paraId="778E2D1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Vertoont voorbeeldgedrag op en rondom de sportlocatie</w:t>
            </w:r>
          </w:p>
        </w:tc>
        <w:tc>
          <w:tcPr>
            <w:tcW w:w="425" w:type="dxa"/>
            <w:tcBorders>
              <w:top w:val="single" w:sz="4" w:space="0" w:color="000000"/>
              <w:left w:val="single" w:sz="4" w:space="0" w:color="000000"/>
              <w:bottom w:val="single" w:sz="4" w:space="0" w:color="auto"/>
              <w:right w:val="single" w:sz="4" w:space="0" w:color="000000"/>
            </w:tcBorders>
          </w:tcPr>
          <w:p w14:paraId="2463FF01"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2B3A9FC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000000"/>
              <w:left w:val="single" w:sz="4" w:space="0" w:color="000000"/>
              <w:bottom w:val="single" w:sz="4" w:space="0" w:color="auto"/>
              <w:right w:val="single" w:sz="4" w:space="0" w:color="000000"/>
            </w:tcBorders>
          </w:tcPr>
          <w:p w14:paraId="030F9984"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0C7563" w:rsidRPr="00CF48C1" w14:paraId="2E7D4A59"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59F8A24A" w14:textId="77777777" w:rsidR="000C7563" w:rsidRDefault="000C7563" w:rsidP="009844B5">
            <w:pPr>
              <w:spacing w:after="0" w:line="240" w:lineRule="auto"/>
              <w:rPr>
                <w:rFonts w:ascii="IBM Plex Mono" w:hAnsi="IBM Plex Mono"/>
                <w:sz w:val="18"/>
                <w:szCs w:val="18"/>
                <w:lang w:val="nl-NL"/>
              </w:rPr>
            </w:pPr>
            <w:r>
              <w:rPr>
                <w:rFonts w:ascii="IBM Plex Mono" w:hAnsi="IBM Plex Mono" w:cs="Arial"/>
                <w:sz w:val="18"/>
                <w:szCs w:val="18"/>
                <w:lang w:val="nl-NL" w:eastAsia="nl-NL"/>
              </w:rPr>
              <w:t>17</w:t>
            </w:r>
          </w:p>
        </w:tc>
        <w:tc>
          <w:tcPr>
            <w:tcW w:w="4818" w:type="dxa"/>
            <w:tcBorders>
              <w:top w:val="single" w:sz="4" w:space="0" w:color="auto"/>
              <w:left w:val="single" w:sz="4" w:space="0" w:color="auto"/>
              <w:bottom w:val="single" w:sz="4" w:space="0" w:color="auto"/>
              <w:right w:val="single" w:sz="4" w:space="0" w:color="auto"/>
            </w:tcBorders>
          </w:tcPr>
          <w:p w14:paraId="3276DC2C" w14:textId="77777777" w:rsidR="000C7563" w:rsidRDefault="000C7563"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Houdt zich aan de beroepscode</w:t>
            </w:r>
          </w:p>
        </w:tc>
        <w:tc>
          <w:tcPr>
            <w:tcW w:w="425" w:type="dxa"/>
            <w:tcBorders>
              <w:top w:val="single" w:sz="4" w:space="0" w:color="auto"/>
              <w:left w:val="single" w:sz="4" w:space="0" w:color="auto"/>
              <w:bottom w:val="single" w:sz="4" w:space="0" w:color="auto"/>
              <w:right w:val="single" w:sz="4" w:space="0" w:color="auto"/>
            </w:tcBorders>
          </w:tcPr>
          <w:p w14:paraId="14E952BD" w14:textId="77777777" w:rsidR="000C7563" w:rsidRDefault="000C7563"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5617CC77" w14:textId="77777777" w:rsidR="000C7563" w:rsidRDefault="000C7563"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60D38AB6" w14:textId="77777777" w:rsidR="000C7563" w:rsidRDefault="000C7563"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746BA" w:rsidRPr="00CF48C1" w14:paraId="5FECD8E4" w14:textId="77777777" w:rsidTr="002746BA">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179A1732" w14:textId="77777777" w:rsidR="002746BA" w:rsidRDefault="002746BA" w:rsidP="009844B5">
            <w:pPr>
              <w:spacing w:after="0" w:line="240" w:lineRule="auto"/>
              <w:rPr>
                <w:rFonts w:ascii="IBM Plex Mono" w:hAnsi="IBM Plex Mono"/>
                <w:sz w:val="18"/>
                <w:szCs w:val="18"/>
                <w:lang w:val="nl-NL"/>
              </w:rPr>
            </w:pPr>
            <w:r>
              <w:rPr>
                <w:rFonts w:ascii="IBM Plex Mono" w:hAnsi="IBM Plex Mono"/>
                <w:sz w:val="18"/>
                <w:szCs w:val="18"/>
                <w:lang w:val="nl-NL"/>
              </w:rPr>
              <w:t>18</w:t>
            </w:r>
          </w:p>
        </w:tc>
        <w:tc>
          <w:tcPr>
            <w:tcW w:w="4818" w:type="dxa"/>
            <w:tcBorders>
              <w:top w:val="single" w:sz="4" w:space="0" w:color="auto"/>
              <w:left w:val="single" w:sz="4" w:space="0" w:color="auto"/>
              <w:bottom w:val="single" w:sz="4" w:space="0" w:color="auto"/>
              <w:right w:val="single" w:sz="4" w:space="0" w:color="auto"/>
            </w:tcBorders>
          </w:tcPr>
          <w:p w14:paraId="0D788AFF" w14:textId="77777777" w:rsidR="002746BA" w:rsidRDefault="002746BA"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vertrouwelijk om met persoonlijke informatie</w:t>
            </w:r>
          </w:p>
        </w:tc>
        <w:tc>
          <w:tcPr>
            <w:tcW w:w="425" w:type="dxa"/>
            <w:tcBorders>
              <w:top w:val="single" w:sz="4" w:space="0" w:color="auto"/>
              <w:left w:val="single" w:sz="4" w:space="0" w:color="auto"/>
              <w:bottom w:val="single" w:sz="4" w:space="0" w:color="auto"/>
              <w:right w:val="single" w:sz="4" w:space="0" w:color="auto"/>
            </w:tcBorders>
          </w:tcPr>
          <w:p w14:paraId="64790418" w14:textId="77777777" w:rsidR="002746BA" w:rsidRDefault="002746BA"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19EF40C" w14:textId="77777777" w:rsidR="002746BA" w:rsidRDefault="002746BA"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144" w:type="dxa"/>
            <w:tcBorders>
              <w:top w:val="single" w:sz="4" w:space="0" w:color="auto"/>
              <w:left w:val="single" w:sz="4" w:space="0" w:color="auto"/>
              <w:bottom w:val="single" w:sz="4" w:space="0" w:color="auto"/>
              <w:right w:val="single" w:sz="4" w:space="0" w:color="auto"/>
            </w:tcBorders>
          </w:tcPr>
          <w:p w14:paraId="55029A78" w14:textId="77777777" w:rsidR="002746BA" w:rsidRDefault="002746BA"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1C4980DE" w14:textId="77777777" w:rsidR="00CF48C1" w:rsidRDefault="00CF48C1" w:rsidP="00CF48C1">
      <w:pPr>
        <w:spacing w:after="0"/>
        <w:rPr>
          <w:rFonts w:ascii="IBM Plex Mono" w:hAnsi="IBM Plex Mono" w:cs="Segoe UI"/>
          <w:sz w:val="17"/>
          <w:szCs w:val="17"/>
          <w:lang w:val="nl-NL" w:eastAsia="nl-NL"/>
        </w:rPr>
      </w:pPr>
    </w:p>
    <w:p w14:paraId="4AE1768D" w14:textId="77777777" w:rsidR="00CF48C1" w:rsidRDefault="00CF48C1" w:rsidP="00CF48C1">
      <w:pPr>
        <w:spacing w:after="0"/>
        <w:ind w:left="-567"/>
        <w:rPr>
          <w:rFonts w:ascii="IBM Plex Mono" w:hAnsi="IBM Plex Mono" w:cs="Arial"/>
          <w:b/>
          <w:i/>
          <w:color w:val="0070C0"/>
          <w:sz w:val="24"/>
          <w:szCs w:val="24"/>
          <w:lang w:val="nl-NL" w:eastAsia="nl-NL"/>
        </w:rPr>
      </w:pPr>
      <w:r w:rsidRPr="00CF48C1">
        <w:rPr>
          <w:lang w:val="nl-NL"/>
        </w:rPr>
        <w:br w:type="page"/>
      </w:r>
    </w:p>
    <w:p w14:paraId="468DD803" w14:textId="77777777" w:rsidR="00CF48C1" w:rsidRPr="00CF48C1" w:rsidRDefault="00CF48C1" w:rsidP="00CF48C1">
      <w:pPr>
        <w:pStyle w:val="Kop2"/>
        <w:numPr>
          <w:ilvl w:val="0"/>
          <w:numId w:val="0"/>
        </w:numPr>
        <w:rPr>
          <w:lang w:val="nl-NL"/>
        </w:rPr>
      </w:pPr>
      <w:r>
        <w:rPr>
          <w:lang w:val="nl-NL" w:eastAsia="nl-NL"/>
        </w:rPr>
        <w:lastRenderedPageBreak/>
        <w:t>Werkproces 4.3.4 Evalueert uitvoering beleid</w:t>
      </w:r>
    </w:p>
    <w:p w14:paraId="4AA4CE4B" w14:textId="77777777" w:rsidR="00CF48C1" w:rsidRPr="00CF48C1" w:rsidRDefault="00CF48C1" w:rsidP="00CF48C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2F8AFFF8" w14:textId="77777777" w:rsidR="00CF48C1" w:rsidRDefault="00CF48C1" w:rsidP="00CF48C1">
      <w:pPr>
        <w:spacing w:after="0"/>
        <w:ind w:left="-567"/>
      </w:pPr>
      <w:r>
        <w:rPr>
          <w:rFonts w:ascii="IBM Plex Mono" w:hAnsi="IBM Plex Mono" w:cs="Arial"/>
          <w:b/>
          <w:color w:val="000000"/>
          <w:sz w:val="18"/>
          <w:szCs w:val="18"/>
          <w:lang w:val="nl-NL" w:eastAsia="nl-NL"/>
        </w:rPr>
        <w:t>Evalueert sporttechnisch beleid.</w:t>
      </w:r>
      <w:bookmarkStart w:id="28" w:name="_Toc370811130"/>
      <w:bookmarkStart w:id="29" w:name="_Toc370808126"/>
      <w:bookmarkEnd w:id="28"/>
      <w:bookmarkEnd w:id="29"/>
    </w:p>
    <w:p w14:paraId="028A9614" w14:textId="77777777" w:rsidR="00CF48C1" w:rsidRDefault="00CF48C1" w:rsidP="00CF48C1">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4"/>
        <w:gridCol w:w="4819"/>
        <w:gridCol w:w="425"/>
        <w:gridCol w:w="426"/>
        <w:gridCol w:w="235"/>
        <w:gridCol w:w="4021"/>
      </w:tblGrid>
      <w:tr w:rsidR="00CF48C1" w:rsidRPr="00CF48C1" w14:paraId="64FEA4DC"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19AC2D99"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19</w:t>
            </w:r>
          </w:p>
        </w:tc>
        <w:tc>
          <w:tcPr>
            <w:tcW w:w="4817" w:type="dxa"/>
            <w:tcBorders>
              <w:top w:val="single" w:sz="4" w:space="0" w:color="000000"/>
              <w:left w:val="single" w:sz="4" w:space="0" w:color="000000"/>
              <w:bottom w:val="single" w:sz="4" w:space="0" w:color="000000"/>
              <w:right w:val="single" w:sz="4" w:space="0" w:color="000000"/>
            </w:tcBorders>
          </w:tcPr>
          <w:p w14:paraId="7D5E0020"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 xml:space="preserve">Evalueert de uitvoering van het technische beleid van de vereniging/organisatie </w:t>
            </w:r>
          </w:p>
        </w:tc>
        <w:tc>
          <w:tcPr>
            <w:tcW w:w="425" w:type="dxa"/>
            <w:tcBorders>
              <w:top w:val="single" w:sz="4" w:space="0" w:color="000000"/>
              <w:left w:val="single" w:sz="4" w:space="0" w:color="000000"/>
              <w:bottom w:val="single" w:sz="4" w:space="0" w:color="000000"/>
              <w:right w:val="single" w:sz="4" w:space="0" w:color="000000"/>
            </w:tcBorders>
          </w:tcPr>
          <w:p w14:paraId="1A37CFA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A25EF3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8" w:type="dxa"/>
            <w:gridSpan w:val="2"/>
            <w:tcBorders>
              <w:top w:val="single" w:sz="4" w:space="0" w:color="000000"/>
              <w:left w:val="single" w:sz="4" w:space="0" w:color="000000"/>
              <w:bottom w:val="single" w:sz="4" w:space="0" w:color="000000"/>
              <w:right w:val="single" w:sz="4" w:space="0" w:color="000000"/>
            </w:tcBorders>
          </w:tcPr>
          <w:p w14:paraId="4C57F27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2391F6B0"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18078B01"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20</w:t>
            </w:r>
          </w:p>
        </w:tc>
        <w:tc>
          <w:tcPr>
            <w:tcW w:w="4817" w:type="dxa"/>
            <w:tcBorders>
              <w:top w:val="single" w:sz="4" w:space="0" w:color="000000"/>
              <w:left w:val="single" w:sz="4" w:space="0" w:color="000000"/>
              <w:bottom w:val="single" w:sz="4" w:space="0" w:color="000000"/>
              <w:right w:val="single" w:sz="4" w:space="0" w:color="000000"/>
            </w:tcBorders>
          </w:tcPr>
          <w:p w14:paraId="746C5B3C"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Reflecteert op eigen handelen</w:t>
            </w:r>
          </w:p>
        </w:tc>
        <w:tc>
          <w:tcPr>
            <w:tcW w:w="425" w:type="dxa"/>
            <w:tcBorders>
              <w:top w:val="single" w:sz="4" w:space="0" w:color="000000"/>
              <w:left w:val="single" w:sz="4" w:space="0" w:color="000000"/>
              <w:bottom w:val="single" w:sz="4" w:space="0" w:color="000000"/>
              <w:right w:val="single" w:sz="4" w:space="0" w:color="000000"/>
            </w:tcBorders>
          </w:tcPr>
          <w:p w14:paraId="7BF4FDA3"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00B34556"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8" w:type="dxa"/>
            <w:gridSpan w:val="2"/>
            <w:tcBorders>
              <w:top w:val="single" w:sz="4" w:space="0" w:color="000000"/>
              <w:left w:val="single" w:sz="4" w:space="0" w:color="000000"/>
              <w:bottom w:val="single" w:sz="4" w:space="0" w:color="000000"/>
              <w:right w:val="single" w:sz="4" w:space="0" w:color="000000"/>
            </w:tcBorders>
          </w:tcPr>
          <w:p w14:paraId="7877B61A"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593AE727"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31B18AE4"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21</w:t>
            </w:r>
          </w:p>
        </w:tc>
        <w:tc>
          <w:tcPr>
            <w:tcW w:w="4817" w:type="dxa"/>
            <w:tcBorders>
              <w:top w:val="single" w:sz="4" w:space="0" w:color="000000"/>
              <w:left w:val="single" w:sz="4" w:space="0" w:color="000000"/>
              <w:bottom w:val="single" w:sz="4" w:space="0" w:color="000000"/>
              <w:right w:val="single" w:sz="4" w:space="0" w:color="000000"/>
            </w:tcBorders>
          </w:tcPr>
          <w:p w14:paraId="032A153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Vraagt feedback</w:t>
            </w:r>
          </w:p>
        </w:tc>
        <w:tc>
          <w:tcPr>
            <w:tcW w:w="425" w:type="dxa"/>
            <w:tcBorders>
              <w:top w:val="single" w:sz="4" w:space="0" w:color="000000"/>
              <w:left w:val="single" w:sz="4" w:space="0" w:color="000000"/>
              <w:bottom w:val="single" w:sz="4" w:space="0" w:color="000000"/>
              <w:right w:val="single" w:sz="4" w:space="0" w:color="000000"/>
            </w:tcBorders>
          </w:tcPr>
          <w:p w14:paraId="007C7DEE"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42F7C79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8" w:type="dxa"/>
            <w:gridSpan w:val="2"/>
            <w:tcBorders>
              <w:top w:val="single" w:sz="4" w:space="0" w:color="000000"/>
              <w:left w:val="single" w:sz="4" w:space="0" w:color="000000"/>
              <w:bottom w:val="single" w:sz="4" w:space="0" w:color="000000"/>
              <w:right w:val="single" w:sz="4" w:space="0" w:color="000000"/>
            </w:tcBorders>
          </w:tcPr>
          <w:p w14:paraId="36B1ACB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45B683ED"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43C2AFBD"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22</w:t>
            </w:r>
          </w:p>
        </w:tc>
        <w:tc>
          <w:tcPr>
            <w:tcW w:w="4817" w:type="dxa"/>
            <w:tcBorders>
              <w:top w:val="single" w:sz="4" w:space="0" w:color="000000"/>
              <w:left w:val="single" w:sz="4" w:space="0" w:color="000000"/>
              <w:bottom w:val="single" w:sz="4" w:space="0" w:color="000000"/>
              <w:right w:val="single" w:sz="4" w:space="0" w:color="000000"/>
            </w:tcBorders>
          </w:tcPr>
          <w:p w14:paraId="1EDCC712"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Verwoordt eigen leerbehoeften</w:t>
            </w:r>
          </w:p>
        </w:tc>
        <w:tc>
          <w:tcPr>
            <w:tcW w:w="425" w:type="dxa"/>
            <w:tcBorders>
              <w:top w:val="single" w:sz="4" w:space="0" w:color="000000"/>
              <w:left w:val="single" w:sz="4" w:space="0" w:color="000000"/>
              <w:bottom w:val="single" w:sz="4" w:space="0" w:color="000000"/>
              <w:right w:val="single" w:sz="4" w:space="0" w:color="000000"/>
            </w:tcBorders>
          </w:tcPr>
          <w:p w14:paraId="16CDB61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6CD02F54"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bottom w:val="single" w:sz="8" w:space="0" w:color="FFFFFF"/>
              <w:right w:val="single" w:sz="8" w:space="0" w:color="FFFFFF"/>
            </w:tcBorders>
          </w:tcPr>
          <w:p w14:paraId="09B49D95"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3" w:type="dxa"/>
            <w:tcBorders>
              <w:top w:val="single" w:sz="4" w:space="0" w:color="000000"/>
              <w:left w:val="single" w:sz="8" w:space="0" w:color="FFFFFF"/>
              <w:bottom w:val="single" w:sz="4" w:space="0" w:color="000000"/>
              <w:right w:val="single" w:sz="4" w:space="0" w:color="000000"/>
            </w:tcBorders>
          </w:tcPr>
          <w:p w14:paraId="710E1E8A"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354B341D" w14:textId="77777777" w:rsidTr="009844B5">
        <w:trPr>
          <w:trHeight w:val="454"/>
        </w:trPr>
        <w:tc>
          <w:tcPr>
            <w:cnfStyle w:val="001000000000" w:firstRow="0" w:lastRow="0" w:firstColumn="1" w:lastColumn="0" w:oddVBand="0" w:evenVBand="0" w:oddHBand="0" w:evenHBand="0" w:firstRowFirstColumn="0" w:firstRowLastColumn="0" w:lastRowFirstColumn="0" w:lastRowLastColumn="0"/>
            <w:tcW w:w="5384" w:type="dxa"/>
            <w:gridSpan w:val="2"/>
            <w:tcBorders>
              <w:top w:val="single" w:sz="4" w:space="0" w:color="000000"/>
              <w:left w:val="single" w:sz="4" w:space="0" w:color="000000"/>
              <w:bottom w:val="single" w:sz="4" w:space="0" w:color="000000"/>
              <w:right w:val="single" w:sz="4" w:space="0" w:color="000000"/>
            </w:tcBorders>
          </w:tcPr>
          <w:p w14:paraId="05EFF53E"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619FEC5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5" w:type="dxa"/>
            <w:gridSpan w:val="2"/>
            <w:vMerge w:val="restart"/>
            <w:tcBorders>
              <w:top w:val="single" w:sz="4" w:space="0" w:color="000000"/>
              <w:left w:val="single" w:sz="4" w:space="0" w:color="000000"/>
              <w:bottom w:val="single" w:sz="4" w:space="0" w:color="000000"/>
              <w:right w:val="single" w:sz="4" w:space="0" w:color="000000"/>
            </w:tcBorders>
          </w:tcPr>
          <w:p w14:paraId="4F3AB4E0"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1A39C51A"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2CDED52C" w14:textId="77777777" w:rsidTr="009844B5">
        <w:trPr>
          <w:trHeight w:val="234"/>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211B02D2"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2447F44E" w14:textId="77777777" w:rsidR="00CF48C1" w:rsidRDefault="00CF48C1" w:rsidP="009844B5">
            <w:pPr>
              <w:spacing w:after="0" w:line="240" w:lineRule="auto"/>
              <w:rPr>
                <w:rFonts w:ascii="IBM Plex Mono" w:hAnsi="IBM Plex Mono" w:cs="Arial"/>
                <w:sz w:val="18"/>
                <w:szCs w:val="18"/>
                <w:lang w:val="nl-NL" w:eastAsia="nl-NL"/>
              </w:rPr>
            </w:pPr>
          </w:p>
          <w:p w14:paraId="777408C8" w14:textId="77777777" w:rsidR="00CF48C1" w:rsidRDefault="00CF48C1" w:rsidP="009844B5">
            <w:pPr>
              <w:spacing w:after="0" w:line="240" w:lineRule="auto"/>
              <w:rPr>
                <w:rFonts w:ascii="IBM Plex Mono" w:hAnsi="IBM Plex Mono" w:cs="Arial"/>
                <w:sz w:val="18"/>
                <w:szCs w:val="18"/>
                <w:lang w:val="nl-NL" w:eastAsia="nl-NL"/>
              </w:rPr>
            </w:pPr>
          </w:p>
          <w:p w14:paraId="3981E68E" w14:textId="77777777" w:rsidR="00CF48C1" w:rsidRDefault="00CF48C1" w:rsidP="009844B5">
            <w:pPr>
              <w:spacing w:after="0" w:line="240" w:lineRule="auto"/>
              <w:rPr>
                <w:rFonts w:ascii="IBM Plex Mono" w:hAnsi="IBM Plex Mono" w:cs="Arial"/>
                <w:sz w:val="18"/>
                <w:szCs w:val="18"/>
                <w:lang w:val="nl-NL" w:eastAsia="nl-NL"/>
              </w:rPr>
            </w:pPr>
          </w:p>
        </w:tc>
        <w:tc>
          <w:tcPr>
            <w:tcW w:w="4254" w:type="dxa"/>
            <w:gridSpan w:val="2"/>
            <w:vMerge/>
            <w:tcBorders>
              <w:top w:val="single" w:sz="4" w:space="0" w:color="000000"/>
              <w:left w:val="single" w:sz="4" w:space="0" w:color="000000"/>
              <w:bottom w:val="single" w:sz="4" w:space="0" w:color="000000"/>
              <w:right w:val="single" w:sz="4" w:space="0" w:color="000000"/>
            </w:tcBorders>
          </w:tcPr>
          <w:p w14:paraId="47769FD7"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CF48C1" w14:paraId="323F64F0" w14:textId="77777777" w:rsidTr="009844B5">
        <w:trPr>
          <w:trHeight w:val="567"/>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7BA4B932" w14:textId="77777777" w:rsidR="00CF48C1" w:rsidRDefault="00CF48C1" w:rsidP="009844B5">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4" w:type="dxa"/>
            <w:gridSpan w:val="2"/>
            <w:tcBorders>
              <w:top w:val="single" w:sz="4" w:space="0" w:color="000000"/>
              <w:left w:val="single" w:sz="4" w:space="0" w:color="000000"/>
              <w:bottom w:val="single" w:sz="4" w:space="0" w:color="000000"/>
              <w:right w:val="single" w:sz="4" w:space="0" w:color="000000"/>
            </w:tcBorders>
          </w:tcPr>
          <w:p w14:paraId="7961A68D" w14:textId="77777777" w:rsidR="00CF48C1" w:rsidRDefault="00CF48C1" w:rsidP="009844B5">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45100C73" w14:textId="77777777" w:rsidR="00CF48C1" w:rsidRDefault="00CF48C1" w:rsidP="00CF48C1">
      <w:pPr>
        <w:tabs>
          <w:tab w:val="left" w:pos="6588"/>
        </w:tabs>
      </w:pPr>
      <w:r>
        <w:rPr>
          <w:rFonts w:ascii="IBM Plex Mono" w:eastAsiaTheme="majorEastAsia" w:hAnsi="IBM Plex Mono" w:cs="Arial"/>
          <w:b/>
          <w:bCs/>
          <w:sz w:val="28"/>
          <w:szCs w:val="28"/>
          <w:lang w:val="nl-NL" w:eastAsia="nl-NL"/>
        </w:rPr>
        <w:tab/>
      </w:r>
    </w:p>
    <w:p w14:paraId="428443A4" w14:textId="77777777" w:rsidR="00693B3E" w:rsidRDefault="00693B3E">
      <w:pPr>
        <w:spacing w:after="160" w:line="259" w:lineRule="auto"/>
        <w:rPr>
          <w:rFonts w:ascii="Norwester" w:hAnsi="Norwester"/>
          <w:color w:val="323E4F" w:themeColor="text2" w:themeShade="BF"/>
          <w:lang w:val="nl-NL"/>
        </w:rPr>
      </w:pPr>
      <w:r>
        <w:rPr>
          <w:rFonts w:ascii="Norwester" w:hAnsi="Norwester"/>
          <w:color w:val="323E4F" w:themeColor="text2" w:themeShade="BF"/>
          <w:lang w:val="nl-NL"/>
        </w:rPr>
        <w:br w:type="page"/>
      </w:r>
    </w:p>
    <w:p w14:paraId="288F9478" w14:textId="608C818D" w:rsidR="00693B3E" w:rsidRPr="00693B3E" w:rsidRDefault="00693B3E" w:rsidP="00693B3E">
      <w:pPr>
        <w:rPr>
          <w:rFonts w:ascii="Norwester" w:hAnsi="Norwester"/>
          <w:color w:val="323E4F" w:themeColor="text2" w:themeShade="BF"/>
          <w:lang w:val="nl-NL"/>
        </w:rPr>
      </w:pPr>
      <w:r w:rsidRPr="00693B3E">
        <w:rPr>
          <w:rFonts w:ascii="Norwester" w:hAnsi="Norwester"/>
          <w:color w:val="323E4F" w:themeColor="text2" w:themeShade="BF"/>
          <w:lang w:val="nl-NL"/>
        </w:rPr>
        <w:lastRenderedPageBreak/>
        <w:t>Toelichting beoordelingscriteria PVB 4.</w:t>
      </w:r>
      <w:r>
        <w:rPr>
          <w:rFonts w:ascii="Norwester" w:hAnsi="Norwester"/>
          <w:color w:val="323E4F" w:themeColor="text2" w:themeShade="BF"/>
          <w:lang w:val="nl-NL"/>
        </w:rPr>
        <w:t>3</w:t>
      </w:r>
      <w:r w:rsidRPr="00693B3E">
        <w:rPr>
          <w:rFonts w:ascii="Norwester" w:hAnsi="Norwester"/>
          <w:color w:val="323E4F" w:themeColor="text2" w:themeShade="BF"/>
          <w:lang w:val="nl-NL"/>
        </w:rPr>
        <w:t xml:space="preserve"> Portfoliobeoordeling</w:t>
      </w:r>
    </w:p>
    <w:tbl>
      <w:tblPr>
        <w:tblW w:w="10491" w:type="dxa"/>
        <w:tblInd w:w="-431" w:type="dxa"/>
        <w:tblCellMar>
          <w:top w:w="55" w:type="dxa"/>
          <w:left w:w="55" w:type="dxa"/>
          <w:bottom w:w="55" w:type="dxa"/>
          <w:right w:w="55" w:type="dxa"/>
        </w:tblCellMar>
        <w:tblLook w:val="04A0" w:firstRow="1" w:lastRow="0" w:firstColumn="1" w:lastColumn="0" w:noHBand="0" w:noVBand="1"/>
      </w:tblPr>
      <w:tblGrid>
        <w:gridCol w:w="568"/>
        <w:gridCol w:w="9923"/>
      </w:tblGrid>
      <w:tr w:rsidR="00693B3E" w:rsidRPr="00693B3E" w14:paraId="490021C5" w14:textId="77777777" w:rsidTr="00693B3E">
        <w:tc>
          <w:tcPr>
            <w:tcW w:w="10491" w:type="dxa"/>
            <w:gridSpan w:val="2"/>
            <w:tcBorders>
              <w:top w:val="single" w:sz="4" w:space="0" w:color="000000"/>
              <w:left w:val="single" w:sz="4" w:space="0" w:color="000000"/>
              <w:bottom w:val="single" w:sz="4" w:space="0" w:color="000000"/>
              <w:right w:val="single" w:sz="4" w:space="0" w:color="000000"/>
            </w:tcBorders>
            <w:shd w:val="clear" w:color="auto" w:fill="auto"/>
          </w:tcPr>
          <w:p w14:paraId="273F788B" w14:textId="50E91B78" w:rsidR="00693B3E" w:rsidRPr="00693B3E" w:rsidRDefault="00693B3E" w:rsidP="00693B3E">
            <w:pPr>
              <w:suppressLineNumbers/>
              <w:rPr>
                <w:rFonts w:ascii="Norwester" w:hAnsi="Norwester"/>
                <w:color w:val="323E4F" w:themeColor="text2" w:themeShade="BF"/>
                <w:lang w:val="nl-NL"/>
              </w:rPr>
            </w:pPr>
            <w:r w:rsidRPr="00693B3E">
              <w:rPr>
                <w:rFonts w:ascii="Norwester" w:hAnsi="Norwester"/>
                <w:color w:val="323E4F" w:themeColor="text2" w:themeShade="BF"/>
                <w:lang w:val="nl-NL"/>
              </w:rPr>
              <w:t>Werkproces 4.</w:t>
            </w:r>
            <w:r>
              <w:rPr>
                <w:rFonts w:ascii="Norwester" w:hAnsi="Norwester"/>
                <w:color w:val="323E4F" w:themeColor="text2" w:themeShade="BF"/>
                <w:lang w:val="nl-NL"/>
              </w:rPr>
              <w:t>3.1 formuleert (mede) de doelstellingen van het sporttechnisch beleid</w:t>
            </w:r>
          </w:p>
        </w:tc>
      </w:tr>
      <w:tr w:rsidR="00693B3E" w:rsidRPr="00693B3E" w14:paraId="47C8B047" w14:textId="77777777" w:rsidTr="00693B3E">
        <w:tc>
          <w:tcPr>
            <w:tcW w:w="568" w:type="dxa"/>
            <w:tcBorders>
              <w:left w:val="single" w:sz="4" w:space="0" w:color="000000"/>
              <w:bottom w:val="single" w:sz="4" w:space="0" w:color="000000"/>
            </w:tcBorders>
            <w:shd w:val="clear" w:color="auto" w:fill="auto"/>
          </w:tcPr>
          <w:p w14:paraId="251C6207" w14:textId="77777777" w:rsidR="00693B3E" w:rsidRPr="00693B3E" w:rsidRDefault="00693B3E" w:rsidP="00693B3E">
            <w:pPr>
              <w:suppressLineNumbers/>
              <w:spacing w:line="240" w:lineRule="auto"/>
              <w:rPr>
                <w:rFonts w:ascii="IBM Plex Mono" w:hAnsi="IBM Plex Mono"/>
                <w:color w:val="000000"/>
                <w:sz w:val="16"/>
                <w:szCs w:val="16"/>
                <w:lang w:val="nl-NL"/>
              </w:rPr>
            </w:pPr>
            <w:r w:rsidRPr="00693B3E">
              <w:rPr>
                <w:rFonts w:ascii="IBM Plex Mono" w:hAnsi="IBM Plex Mono"/>
                <w:color w:val="000000"/>
                <w:sz w:val="16"/>
                <w:szCs w:val="16"/>
                <w:lang w:val="nl-NL"/>
              </w:rPr>
              <w:t>1</w:t>
            </w:r>
          </w:p>
        </w:tc>
        <w:tc>
          <w:tcPr>
            <w:tcW w:w="9923" w:type="dxa"/>
            <w:tcBorders>
              <w:left w:val="single" w:sz="4" w:space="0" w:color="000000"/>
              <w:bottom w:val="single" w:sz="4" w:space="0" w:color="000000"/>
              <w:right w:val="single" w:sz="4" w:space="0" w:color="000000"/>
            </w:tcBorders>
            <w:shd w:val="clear" w:color="auto" w:fill="auto"/>
          </w:tcPr>
          <w:p w14:paraId="119BEABA" w14:textId="77777777" w:rsidR="00693B3E" w:rsidRPr="00AD304D" w:rsidRDefault="00AD304D" w:rsidP="00693B3E">
            <w:pPr>
              <w:suppressLineNumbers/>
              <w:spacing w:after="0" w:line="240" w:lineRule="auto"/>
              <w:rPr>
                <w:rFonts w:ascii="IBM Plex Mono" w:hAnsi="IBM Plex Mono"/>
                <w:b/>
                <w:bCs/>
                <w:sz w:val="16"/>
                <w:szCs w:val="16"/>
                <w:lang w:val="nl-NL"/>
              </w:rPr>
            </w:pPr>
            <w:r w:rsidRPr="00AD304D">
              <w:rPr>
                <w:rFonts w:ascii="IBM Plex Mono" w:hAnsi="IBM Plex Mono"/>
                <w:b/>
                <w:bCs/>
                <w:sz w:val="16"/>
                <w:szCs w:val="16"/>
                <w:lang w:val="nl-NL"/>
              </w:rPr>
              <w:t>Analyseert de sportorganisatie en de basketballers</w:t>
            </w:r>
          </w:p>
          <w:p w14:paraId="78788F3C" w14:textId="77777777" w:rsidR="00AD304D" w:rsidRPr="00AD304D" w:rsidRDefault="00AD304D" w:rsidP="00693B3E">
            <w:pPr>
              <w:suppressLineNumbers/>
              <w:spacing w:after="0" w:line="240" w:lineRule="auto"/>
              <w:rPr>
                <w:rFonts w:ascii="IBM Plex Mono" w:hAnsi="IBM Plex Mono"/>
                <w:sz w:val="16"/>
                <w:szCs w:val="16"/>
                <w:lang w:val="nl-NL"/>
              </w:rPr>
            </w:pPr>
            <w:r w:rsidRPr="00AD304D">
              <w:rPr>
                <w:rFonts w:ascii="IBM Plex Mono" w:hAnsi="IBM Plex Mono"/>
                <w:sz w:val="16"/>
                <w:szCs w:val="16"/>
                <w:lang w:val="nl-NL"/>
              </w:rPr>
              <w:t>De trainer-coach analyseert, met gebruik van relevante methoden, alle factoren die van belang zijn voor het formuleren van doelstelling en de uitvoering van sporttechnisch beleid.</w:t>
            </w:r>
          </w:p>
          <w:p w14:paraId="38FFC8D7" w14:textId="360BA9A9" w:rsidR="00AD304D" w:rsidRPr="00693B3E" w:rsidRDefault="00AD304D" w:rsidP="00693B3E">
            <w:pPr>
              <w:suppressLineNumbers/>
              <w:spacing w:after="0" w:line="240" w:lineRule="auto"/>
              <w:rPr>
                <w:rFonts w:ascii="IBM Plex Mono" w:hAnsi="IBM Plex Mono"/>
                <w:sz w:val="16"/>
                <w:szCs w:val="16"/>
                <w:lang w:val="nl-NL"/>
              </w:rPr>
            </w:pPr>
          </w:p>
        </w:tc>
      </w:tr>
      <w:tr w:rsidR="00693B3E" w:rsidRPr="00693B3E" w14:paraId="13B21B44" w14:textId="77777777" w:rsidTr="00693B3E">
        <w:tc>
          <w:tcPr>
            <w:tcW w:w="568" w:type="dxa"/>
            <w:tcBorders>
              <w:left w:val="single" w:sz="4" w:space="0" w:color="000000"/>
              <w:bottom w:val="single" w:sz="4" w:space="0" w:color="000000"/>
            </w:tcBorders>
            <w:shd w:val="clear" w:color="auto" w:fill="auto"/>
          </w:tcPr>
          <w:p w14:paraId="791F7B44" w14:textId="77777777" w:rsidR="00693B3E" w:rsidRPr="00693B3E" w:rsidRDefault="00693B3E" w:rsidP="00693B3E">
            <w:pPr>
              <w:suppressLineNumbers/>
              <w:spacing w:line="240" w:lineRule="auto"/>
              <w:rPr>
                <w:rFonts w:ascii="IBM Plex Mono" w:hAnsi="IBM Plex Mono"/>
                <w:color w:val="000000"/>
                <w:sz w:val="16"/>
                <w:szCs w:val="16"/>
                <w:lang w:val="nl-NL"/>
              </w:rPr>
            </w:pPr>
            <w:r w:rsidRPr="00693B3E">
              <w:rPr>
                <w:rFonts w:ascii="IBM Plex Mono" w:hAnsi="IBM Plex Mono"/>
                <w:color w:val="000000"/>
                <w:sz w:val="16"/>
                <w:szCs w:val="16"/>
                <w:lang w:val="nl-NL"/>
              </w:rPr>
              <w:t>2</w:t>
            </w:r>
          </w:p>
        </w:tc>
        <w:tc>
          <w:tcPr>
            <w:tcW w:w="9923" w:type="dxa"/>
            <w:tcBorders>
              <w:left w:val="single" w:sz="4" w:space="0" w:color="000000"/>
              <w:bottom w:val="single" w:sz="4" w:space="0" w:color="000000"/>
              <w:right w:val="single" w:sz="4" w:space="0" w:color="000000"/>
            </w:tcBorders>
            <w:shd w:val="clear" w:color="auto" w:fill="auto"/>
          </w:tcPr>
          <w:p w14:paraId="0C34B257" w14:textId="77777777" w:rsidR="00693B3E" w:rsidRPr="00AD304D" w:rsidRDefault="00AD304D" w:rsidP="00693B3E">
            <w:pPr>
              <w:suppressLineNumbers/>
              <w:spacing w:after="0" w:line="240" w:lineRule="auto"/>
              <w:rPr>
                <w:rFonts w:ascii="IBM Plex Mono" w:hAnsi="IBM Plex Mono"/>
                <w:b/>
                <w:bCs/>
                <w:color w:val="000000"/>
                <w:sz w:val="16"/>
                <w:szCs w:val="16"/>
                <w:lang w:val="nl-NL"/>
              </w:rPr>
            </w:pPr>
            <w:r w:rsidRPr="00AD304D">
              <w:rPr>
                <w:rFonts w:ascii="IBM Plex Mono" w:hAnsi="IBM Plex Mono"/>
                <w:b/>
                <w:bCs/>
                <w:color w:val="000000"/>
                <w:sz w:val="16"/>
                <w:szCs w:val="16"/>
                <w:lang w:val="nl-NL"/>
              </w:rPr>
              <w:t>Formuleert (mede) de doelstellingen voor het sporttechnisch beleid</w:t>
            </w:r>
          </w:p>
          <w:p w14:paraId="3D7B813B" w14:textId="77777777" w:rsidR="00AD304D" w:rsidRPr="00AD304D" w:rsidRDefault="00AD304D" w:rsidP="00693B3E">
            <w:pPr>
              <w:suppressLineNumbers/>
              <w:spacing w:after="0" w:line="240" w:lineRule="auto"/>
              <w:rPr>
                <w:rFonts w:ascii="IBM Plex Mono" w:hAnsi="IBM Plex Mono"/>
                <w:color w:val="000000"/>
                <w:sz w:val="16"/>
                <w:szCs w:val="16"/>
                <w:lang w:val="nl-NL"/>
              </w:rPr>
            </w:pPr>
            <w:r w:rsidRPr="00AD304D">
              <w:rPr>
                <w:rFonts w:ascii="IBM Plex Mono" w:hAnsi="IBM Plex Mono"/>
                <w:color w:val="000000"/>
                <w:sz w:val="16"/>
                <w:szCs w:val="16"/>
                <w:lang w:val="nl-NL"/>
              </w:rPr>
              <w:t>De trainer-coach maakt, in overleg met betrokkenen, een plan van aanpak voor het formuleren van doestellingen en uitvoering van sporttechnisch beleid. Hij stelt, op basis van zijn conclusies uit de analyse en eventueel in samenspraak met betrokkenen, een sporttechnisch beleid op.</w:t>
            </w:r>
          </w:p>
          <w:p w14:paraId="0E37F4AC" w14:textId="03C1D0FF" w:rsidR="00AD304D" w:rsidRPr="00693B3E" w:rsidRDefault="00AD304D" w:rsidP="00693B3E">
            <w:pPr>
              <w:suppressLineNumbers/>
              <w:spacing w:after="0" w:line="240" w:lineRule="auto"/>
              <w:rPr>
                <w:rFonts w:ascii="IBM Plex Mono" w:hAnsi="IBM Plex Mono"/>
                <w:color w:val="000000"/>
                <w:sz w:val="16"/>
                <w:szCs w:val="16"/>
                <w:lang w:val="nl-NL"/>
              </w:rPr>
            </w:pPr>
          </w:p>
        </w:tc>
      </w:tr>
      <w:tr w:rsidR="00693B3E" w:rsidRPr="00693B3E" w14:paraId="15DCE868" w14:textId="77777777" w:rsidTr="00693B3E">
        <w:tc>
          <w:tcPr>
            <w:tcW w:w="10491" w:type="dxa"/>
            <w:gridSpan w:val="2"/>
            <w:tcBorders>
              <w:left w:val="single" w:sz="4" w:space="0" w:color="000000"/>
              <w:bottom w:val="single" w:sz="4" w:space="0" w:color="000000"/>
              <w:right w:val="single" w:sz="4" w:space="0" w:color="000000"/>
            </w:tcBorders>
            <w:shd w:val="clear" w:color="auto" w:fill="auto"/>
          </w:tcPr>
          <w:p w14:paraId="689421AD" w14:textId="19139E2D" w:rsidR="00693B3E" w:rsidRPr="00693B3E" w:rsidRDefault="00693B3E" w:rsidP="00693B3E">
            <w:pPr>
              <w:suppressLineNumbers/>
              <w:rPr>
                <w:rFonts w:ascii="Norwester" w:hAnsi="Norwester"/>
                <w:color w:val="323E4F" w:themeColor="text2" w:themeShade="BF"/>
                <w:lang w:val="nl-NL"/>
              </w:rPr>
            </w:pPr>
            <w:r w:rsidRPr="00693B3E">
              <w:rPr>
                <w:rFonts w:ascii="Norwester" w:hAnsi="Norwester"/>
                <w:color w:val="323E4F" w:themeColor="text2" w:themeShade="BF"/>
                <w:lang w:val="nl-NL"/>
              </w:rPr>
              <w:t>Werkproces 4.</w:t>
            </w:r>
            <w:r>
              <w:rPr>
                <w:rFonts w:ascii="Norwester" w:hAnsi="Norwester"/>
                <w:color w:val="323E4F" w:themeColor="text2" w:themeShade="BF"/>
                <w:lang w:val="nl-NL"/>
              </w:rPr>
              <w:t>3.2 Stelt sporttechnisch beleidsadvies op</w:t>
            </w:r>
          </w:p>
        </w:tc>
      </w:tr>
      <w:tr w:rsidR="00693B3E" w:rsidRPr="00693B3E" w14:paraId="7FD42ED6" w14:textId="77777777" w:rsidTr="00693B3E">
        <w:tc>
          <w:tcPr>
            <w:tcW w:w="568" w:type="dxa"/>
            <w:tcBorders>
              <w:left w:val="single" w:sz="4" w:space="0" w:color="000000"/>
              <w:bottom w:val="single" w:sz="4" w:space="0" w:color="000000"/>
            </w:tcBorders>
            <w:shd w:val="clear" w:color="auto" w:fill="auto"/>
          </w:tcPr>
          <w:p w14:paraId="56CC893D" w14:textId="4D697EB9"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3</w:t>
            </w:r>
          </w:p>
        </w:tc>
        <w:tc>
          <w:tcPr>
            <w:tcW w:w="9923" w:type="dxa"/>
            <w:tcBorders>
              <w:left w:val="single" w:sz="4" w:space="0" w:color="000000"/>
              <w:bottom w:val="single" w:sz="4" w:space="0" w:color="000000"/>
              <w:right w:val="single" w:sz="4" w:space="0" w:color="000000"/>
            </w:tcBorders>
            <w:shd w:val="clear" w:color="auto" w:fill="auto"/>
          </w:tcPr>
          <w:p w14:paraId="604C1718" w14:textId="77777777" w:rsidR="00693B3E" w:rsidRPr="00AD304D" w:rsidRDefault="00AD304D" w:rsidP="00693B3E">
            <w:pPr>
              <w:suppressLineNumbers/>
              <w:spacing w:after="0" w:line="240" w:lineRule="auto"/>
              <w:rPr>
                <w:rFonts w:ascii="IBM Plex Mono" w:hAnsi="IBM Plex Mono"/>
                <w:b/>
                <w:bCs/>
                <w:color w:val="000000"/>
                <w:sz w:val="16"/>
                <w:szCs w:val="16"/>
                <w:lang w:val="nl-NL"/>
              </w:rPr>
            </w:pPr>
            <w:r w:rsidRPr="00AD304D">
              <w:rPr>
                <w:rFonts w:ascii="IBM Plex Mono" w:hAnsi="IBM Plex Mono"/>
                <w:b/>
                <w:bCs/>
                <w:color w:val="000000"/>
                <w:sz w:val="16"/>
                <w:szCs w:val="16"/>
                <w:lang w:val="nl-NL"/>
              </w:rPr>
              <w:t>Draagt het sporttechnisch beleid van de organisatie uit</w:t>
            </w:r>
          </w:p>
          <w:p w14:paraId="2BF8D6F8" w14:textId="77777777" w:rsidR="00AD304D" w:rsidRDefault="00AD304D"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kent het sporttechnisch beleid van de organisatie waar hij zijn functie uitoefent. Hij informeert actief alle betrokkenen over het sporttechnisch beleid.</w:t>
            </w:r>
          </w:p>
          <w:p w14:paraId="4A281C58" w14:textId="0760E9DF" w:rsidR="00AD304D" w:rsidRPr="00693B3E" w:rsidRDefault="00AD304D" w:rsidP="00693B3E">
            <w:pPr>
              <w:suppressLineNumbers/>
              <w:spacing w:after="0" w:line="240" w:lineRule="auto"/>
              <w:rPr>
                <w:rFonts w:ascii="IBM Plex Mono" w:hAnsi="IBM Plex Mono"/>
                <w:color w:val="000000"/>
                <w:sz w:val="16"/>
                <w:szCs w:val="16"/>
                <w:lang w:val="nl-NL"/>
              </w:rPr>
            </w:pPr>
          </w:p>
        </w:tc>
      </w:tr>
      <w:tr w:rsidR="00693B3E" w:rsidRPr="00693B3E" w14:paraId="642DD941" w14:textId="77777777" w:rsidTr="00693B3E">
        <w:tc>
          <w:tcPr>
            <w:tcW w:w="568" w:type="dxa"/>
            <w:tcBorders>
              <w:left w:val="single" w:sz="4" w:space="0" w:color="000000"/>
              <w:bottom w:val="single" w:sz="4" w:space="0" w:color="000000"/>
            </w:tcBorders>
            <w:shd w:val="clear" w:color="auto" w:fill="auto"/>
          </w:tcPr>
          <w:p w14:paraId="0A15C3E7" w14:textId="632F6DA6"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4</w:t>
            </w:r>
          </w:p>
        </w:tc>
        <w:tc>
          <w:tcPr>
            <w:tcW w:w="9923" w:type="dxa"/>
            <w:tcBorders>
              <w:left w:val="single" w:sz="4" w:space="0" w:color="000000"/>
              <w:bottom w:val="single" w:sz="4" w:space="0" w:color="000000"/>
              <w:right w:val="single" w:sz="4" w:space="0" w:color="000000"/>
            </w:tcBorders>
            <w:shd w:val="clear" w:color="auto" w:fill="auto"/>
          </w:tcPr>
          <w:p w14:paraId="18D411D4" w14:textId="77777777" w:rsidR="00693B3E" w:rsidRPr="00897608" w:rsidRDefault="00AD304D" w:rsidP="00693B3E">
            <w:pPr>
              <w:suppressLineNumbers/>
              <w:spacing w:after="0" w:line="240" w:lineRule="auto"/>
              <w:rPr>
                <w:rFonts w:ascii="IBM Plex Mono" w:hAnsi="IBM Plex Mono"/>
                <w:b/>
                <w:bCs/>
                <w:color w:val="000000"/>
                <w:sz w:val="16"/>
                <w:szCs w:val="16"/>
                <w:lang w:val="nl-NL"/>
              </w:rPr>
            </w:pPr>
            <w:r w:rsidRPr="00897608">
              <w:rPr>
                <w:rFonts w:ascii="IBM Plex Mono" w:hAnsi="IBM Plex Mono"/>
                <w:b/>
                <w:bCs/>
                <w:color w:val="000000"/>
                <w:sz w:val="16"/>
                <w:szCs w:val="16"/>
                <w:lang w:val="nl-NL"/>
              </w:rPr>
              <w:t>Houdt bij het ontwikkelen en bijstellen van het sporttechnisch beleid rekening met menskracht en middelen</w:t>
            </w:r>
          </w:p>
          <w:p w14:paraId="478EF8D3" w14:textId="77777777" w:rsidR="00AD304D" w:rsidRDefault="00AD304D"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analyseert, met gebruik van relevante methoden</w:t>
            </w:r>
            <w:r w:rsidR="00897608">
              <w:rPr>
                <w:rFonts w:ascii="IBM Plex Mono" w:hAnsi="IBM Plex Mono"/>
                <w:color w:val="000000"/>
                <w:sz w:val="16"/>
                <w:szCs w:val="16"/>
                <w:lang w:val="nl-NL"/>
              </w:rPr>
              <w:t>, alle factoren die van belang zijn voor het formuleren van doelstellingen en uitvoeren van sporttechnisch beleid.</w:t>
            </w:r>
          </w:p>
          <w:p w14:paraId="6D72B244" w14:textId="66578B7C" w:rsidR="00897608" w:rsidRPr="00693B3E" w:rsidRDefault="00897608" w:rsidP="00693B3E">
            <w:pPr>
              <w:suppressLineNumbers/>
              <w:spacing w:after="0" w:line="240" w:lineRule="auto"/>
              <w:rPr>
                <w:rFonts w:ascii="IBM Plex Mono" w:hAnsi="IBM Plex Mono"/>
                <w:color w:val="000000"/>
                <w:sz w:val="16"/>
                <w:szCs w:val="16"/>
                <w:lang w:val="nl-NL"/>
              </w:rPr>
            </w:pPr>
          </w:p>
        </w:tc>
      </w:tr>
      <w:tr w:rsidR="00693B3E" w:rsidRPr="00693B3E" w14:paraId="48191537" w14:textId="77777777" w:rsidTr="00693B3E">
        <w:tc>
          <w:tcPr>
            <w:tcW w:w="568" w:type="dxa"/>
            <w:tcBorders>
              <w:left w:val="single" w:sz="4" w:space="0" w:color="000000"/>
              <w:bottom w:val="single" w:sz="4" w:space="0" w:color="000000"/>
            </w:tcBorders>
            <w:shd w:val="clear" w:color="auto" w:fill="auto"/>
          </w:tcPr>
          <w:p w14:paraId="4DF48ADF" w14:textId="2D8E6F78"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5</w:t>
            </w:r>
          </w:p>
        </w:tc>
        <w:tc>
          <w:tcPr>
            <w:tcW w:w="9923" w:type="dxa"/>
            <w:tcBorders>
              <w:left w:val="single" w:sz="4" w:space="0" w:color="000000"/>
              <w:bottom w:val="single" w:sz="4" w:space="0" w:color="000000"/>
              <w:right w:val="single" w:sz="4" w:space="0" w:color="000000"/>
            </w:tcBorders>
            <w:shd w:val="clear" w:color="auto" w:fill="auto"/>
          </w:tcPr>
          <w:p w14:paraId="518FC2D0" w14:textId="77777777" w:rsidR="00693B3E" w:rsidRPr="00897608" w:rsidRDefault="00897608" w:rsidP="00693B3E">
            <w:pPr>
              <w:suppressLineNumbers/>
              <w:spacing w:after="0" w:line="240" w:lineRule="auto"/>
              <w:rPr>
                <w:rFonts w:ascii="IBM Plex Mono" w:hAnsi="IBM Plex Mono"/>
                <w:b/>
                <w:bCs/>
                <w:color w:val="000000"/>
                <w:sz w:val="16"/>
                <w:szCs w:val="16"/>
                <w:lang w:val="nl-NL"/>
              </w:rPr>
            </w:pPr>
            <w:r w:rsidRPr="00897608">
              <w:rPr>
                <w:rFonts w:ascii="IBM Plex Mono" w:hAnsi="IBM Plex Mono"/>
                <w:b/>
                <w:bCs/>
                <w:color w:val="000000"/>
                <w:sz w:val="16"/>
                <w:szCs w:val="16"/>
                <w:lang w:val="nl-NL"/>
              </w:rPr>
              <w:t>Adviseert het bestuur of de technische commissie over sporttechnische zaken</w:t>
            </w:r>
          </w:p>
          <w:p w14:paraId="5A334F24" w14:textId="77777777" w:rsidR="00897608" w:rsidRDefault="00897608"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Desgevraagd en/of proactief geeft de trainer-coach adviezen aan belanghebbenden.</w:t>
            </w:r>
          </w:p>
          <w:p w14:paraId="5F512C30" w14:textId="52EC9C41" w:rsidR="00897608" w:rsidRPr="00693B3E" w:rsidRDefault="00897608" w:rsidP="00693B3E">
            <w:pPr>
              <w:suppressLineNumbers/>
              <w:spacing w:after="0" w:line="240" w:lineRule="auto"/>
              <w:rPr>
                <w:rFonts w:ascii="IBM Plex Mono" w:hAnsi="IBM Plex Mono"/>
                <w:color w:val="000000"/>
                <w:sz w:val="16"/>
                <w:szCs w:val="16"/>
                <w:lang w:val="nl-NL"/>
              </w:rPr>
            </w:pPr>
          </w:p>
        </w:tc>
      </w:tr>
      <w:tr w:rsidR="00693B3E" w:rsidRPr="00693B3E" w14:paraId="116E7256" w14:textId="77777777" w:rsidTr="00693B3E">
        <w:tc>
          <w:tcPr>
            <w:tcW w:w="568" w:type="dxa"/>
            <w:tcBorders>
              <w:left w:val="single" w:sz="4" w:space="0" w:color="000000"/>
              <w:bottom w:val="single" w:sz="4" w:space="0" w:color="000000"/>
            </w:tcBorders>
            <w:shd w:val="clear" w:color="auto" w:fill="auto"/>
          </w:tcPr>
          <w:p w14:paraId="054FA86A" w14:textId="4C57133A"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6</w:t>
            </w:r>
          </w:p>
        </w:tc>
        <w:tc>
          <w:tcPr>
            <w:tcW w:w="9923" w:type="dxa"/>
            <w:tcBorders>
              <w:left w:val="single" w:sz="4" w:space="0" w:color="000000"/>
              <w:bottom w:val="single" w:sz="4" w:space="0" w:color="000000"/>
              <w:right w:val="single" w:sz="4" w:space="0" w:color="000000"/>
            </w:tcBorders>
            <w:shd w:val="clear" w:color="auto" w:fill="auto"/>
          </w:tcPr>
          <w:p w14:paraId="11B61CEE" w14:textId="77777777" w:rsidR="00693B3E" w:rsidRPr="00897608" w:rsidRDefault="00897608" w:rsidP="00693B3E">
            <w:pPr>
              <w:suppressLineNumbers/>
              <w:spacing w:after="0" w:line="240" w:lineRule="auto"/>
              <w:rPr>
                <w:rFonts w:ascii="IBM Plex Mono" w:hAnsi="IBM Plex Mono"/>
                <w:b/>
                <w:bCs/>
                <w:color w:val="000000"/>
                <w:sz w:val="16"/>
                <w:szCs w:val="16"/>
                <w:lang w:val="nl-NL"/>
              </w:rPr>
            </w:pPr>
            <w:r w:rsidRPr="00897608">
              <w:rPr>
                <w:rFonts w:ascii="IBM Plex Mono" w:hAnsi="IBM Plex Mono"/>
                <w:b/>
                <w:bCs/>
                <w:color w:val="000000"/>
                <w:sz w:val="16"/>
                <w:szCs w:val="16"/>
                <w:lang w:val="nl-NL"/>
              </w:rPr>
              <w:t>Raadpleegt kennisbronnen/deskundigen</w:t>
            </w:r>
          </w:p>
          <w:p w14:paraId="4B55ADE5" w14:textId="77777777" w:rsidR="00897608" w:rsidRDefault="00897608"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Bij het uitvoeren van zijn functie maakt de trainer-coach gebruik van alle relevante kennisbronnen/ deskundigen</w:t>
            </w:r>
          </w:p>
          <w:p w14:paraId="13ED4B4D" w14:textId="7D6FF6A2" w:rsidR="00897608" w:rsidRPr="00693B3E" w:rsidRDefault="00897608" w:rsidP="00693B3E">
            <w:pPr>
              <w:suppressLineNumbers/>
              <w:spacing w:after="0" w:line="240" w:lineRule="auto"/>
              <w:rPr>
                <w:rFonts w:ascii="IBM Plex Mono" w:hAnsi="IBM Plex Mono"/>
                <w:color w:val="000000"/>
                <w:sz w:val="16"/>
                <w:szCs w:val="16"/>
                <w:lang w:val="nl-NL"/>
              </w:rPr>
            </w:pPr>
          </w:p>
        </w:tc>
      </w:tr>
      <w:tr w:rsidR="00693B3E" w:rsidRPr="00693B3E" w14:paraId="3F46571A" w14:textId="77777777" w:rsidTr="00693B3E">
        <w:tc>
          <w:tcPr>
            <w:tcW w:w="568" w:type="dxa"/>
            <w:tcBorders>
              <w:left w:val="single" w:sz="4" w:space="0" w:color="000000"/>
              <w:bottom w:val="single" w:sz="4" w:space="0" w:color="000000"/>
            </w:tcBorders>
            <w:shd w:val="clear" w:color="auto" w:fill="auto"/>
          </w:tcPr>
          <w:p w14:paraId="55250AE8" w14:textId="43898098"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7</w:t>
            </w:r>
          </w:p>
        </w:tc>
        <w:tc>
          <w:tcPr>
            <w:tcW w:w="9923" w:type="dxa"/>
            <w:tcBorders>
              <w:left w:val="single" w:sz="4" w:space="0" w:color="000000"/>
              <w:bottom w:val="single" w:sz="4" w:space="0" w:color="000000"/>
              <w:right w:val="single" w:sz="4" w:space="0" w:color="000000"/>
            </w:tcBorders>
            <w:shd w:val="clear" w:color="auto" w:fill="auto"/>
          </w:tcPr>
          <w:p w14:paraId="615CFC5B" w14:textId="77777777" w:rsidR="00693B3E" w:rsidRPr="00897608" w:rsidRDefault="00897608" w:rsidP="00693B3E">
            <w:pPr>
              <w:suppressLineNumbers/>
              <w:spacing w:after="0" w:line="240" w:lineRule="auto"/>
              <w:rPr>
                <w:rFonts w:ascii="IBM Plex Mono" w:hAnsi="IBM Plex Mono"/>
                <w:b/>
                <w:bCs/>
                <w:color w:val="000000"/>
                <w:sz w:val="16"/>
                <w:szCs w:val="16"/>
                <w:lang w:val="nl-NL"/>
              </w:rPr>
            </w:pPr>
            <w:r w:rsidRPr="00897608">
              <w:rPr>
                <w:rFonts w:ascii="IBM Plex Mono" w:hAnsi="IBM Plex Mono"/>
                <w:b/>
                <w:bCs/>
                <w:color w:val="000000"/>
                <w:sz w:val="16"/>
                <w:szCs w:val="16"/>
                <w:lang w:val="nl-NL"/>
              </w:rPr>
              <w:t>Komt afspraken na</w:t>
            </w:r>
          </w:p>
          <w:p w14:paraId="60E6642B" w14:textId="1868531E" w:rsidR="00897608" w:rsidRDefault="00897608"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formuleert de afspraken eenduidig. Hij controleert of de betrokkenen de afspraken hebben begrepen. Hij voert de afspraken uit en indien, door veranderde omstandigheden, een wijziging van de afspraak noodzakelijk is, worden de betrokkenen tijdig geïnformeerd.</w:t>
            </w:r>
          </w:p>
          <w:p w14:paraId="60A89AC5" w14:textId="601A02B3" w:rsidR="00897608" w:rsidRPr="00693B3E" w:rsidRDefault="00897608" w:rsidP="00693B3E">
            <w:pPr>
              <w:suppressLineNumbers/>
              <w:spacing w:after="0" w:line="240" w:lineRule="auto"/>
              <w:rPr>
                <w:rFonts w:ascii="IBM Plex Mono" w:hAnsi="IBM Plex Mono"/>
                <w:color w:val="000000"/>
                <w:sz w:val="16"/>
                <w:szCs w:val="16"/>
                <w:lang w:val="nl-NL"/>
              </w:rPr>
            </w:pPr>
          </w:p>
        </w:tc>
      </w:tr>
      <w:tr w:rsidR="00693B3E" w:rsidRPr="00693B3E" w14:paraId="0E731DAE" w14:textId="77777777" w:rsidTr="00AB0435">
        <w:tc>
          <w:tcPr>
            <w:tcW w:w="10491" w:type="dxa"/>
            <w:gridSpan w:val="2"/>
            <w:tcBorders>
              <w:left w:val="single" w:sz="4" w:space="0" w:color="000000"/>
              <w:bottom w:val="single" w:sz="4" w:space="0" w:color="000000"/>
              <w:right w:val="single" w:sz="4" w:space="0" w:color="000000"/>
            </w:tcBorders>
            <w:shd w:val="clear" w:color="auto" w:fill="auto"/>
          </w:tcPr>
          <w:p w14:paraId="7C391E81" w14:textId="77777777" w:rsidR="00693B3E" w:rsidRDefault="00693B3E" w:rsidP="00693B3E">
            <w:pPr>
              <w:suppressLineNumbers/>
              <w:spacing w:after="0" w:line="240" w:lineRule="auto"/>
              <w:rPr>
                <w:rFonts w:ascii="Norwester" w:hAnsi="Norwester"/>
                <w:b/>
                <w:bCs/>
                <w:color w:val="323E4F" w:themeColor="text2" w:themeShade="BF"/>
                <w:lang w:val="nl-NL"/>
              </w:rPr>
            </w:pPr>
            <w:r w:rsidRPr="00693B3E">
              <w:rPr>
                <w:rFonts w:ascii="Norwester" w:hAnsi="Norwester"/>
                <w:b/>
                <w:bCs/>
                <w:color w:val="323E4F" w:themeColor="text2" w:themeShade="BF"/>
                <w:lang w:val="nl-NL"/>
              </w:rPr>
              <w:t>Werkproces 4.3.3 voert beleidsmatige taken uit</w:t>
            </w:r>
          </w:p>
          <w:p w14:paraId="6A3F036B" w14:textId="441BDEA4" w:rsidR="00AD304D" w:rsidRPr="00693B3E" w:rsidRDefault="00AD304D" w:rsidP="00693B3E">
            <w:pPr>
              <w:suppressLineNumbers/>
              <w:spacing w:after="0" w:line="240" w:lineRule="auto"/>
              <w:rPr>
                <w:rFonts w:ascii="Norwester" w:hAnsi="Norwester"/>
                <w:b/>
                <w:bCs/>
                <w:color w:val="323E4F" w:themeColor="text2" w:themeShade="BF"/>
                <w:lang w:val="nl-NL"/>
              </w:rPr>
            </w:pPr>
          </w:p>
        </w:tc>
      </w:tr>
      <w:tr w:rsidR="00693B3E" w:rsidRPr="00693B3E" w14:paraId="4AE6A77B" w14:textId="77777777" w:rsidTr="00693B3E">
        <w:tc>
          <w:tcPr>
            <w:tcW w:w="568" w:type="dxa"/>
            <w:tcBorders>
              <w:left w:val="single" w:sz="4" w:space="0" w:color="000000"/>
              <w:bottom w:val="single" w:sz="4" w:space="0" w:color="000000"/>
            </w:tcBorders>
            <w:shd w:val="clear" w:color="auto" w:fill="auto"/>
          </w:tcPr>
          <w:p w14:paraId="799AAD8E" w14:textId="6A2CAF30"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8</w:t>
            </w:r>
          </w:p>
        </w:tc>
        <w:tc>
          <w:tcPr>
            <w:tcW w:w="9923" w:type="dxa"/>
            <w:tcBorders>
              <w:left w:val="single" w:sz="4" w:space="0" w:color="000000"/>
              <w:bottom w:val="single" w:sz="4" w:space="0" w:color="000000"/>
              <w:right w:val="single" w:sz="4" w:space="0" w:color="000000"/>
            </w:tcBorders>
            <w:shd w:val="clear" w:color="auto" w:fill="auto"/>
          </w:tcPr>
          <w:p w14:paraId="4DB7C2E5" w14:textId="77777777" w:rsidR="00693B3E" w:rsidRDefault="00897608"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Onderbouwt beleidskeuzes en stelt prioriteiten</w:t>
            </w:r>
          </w:p>
          <w:p w14:paraId="673FF6D2" w14:textId="77777777" w:rsidR="00897608" w:rsidRDefault="00897608" w:rsidP="00693B3E">
            <w:pPr>
              <w:suppressLineNumbers/>
              <w:spacing w:after="0" w:line="240" w:lineRule="auto"/>
              <w:rPr>
                <w:rFonts w:ascii="IBM Plex Mono" w:hAnsi="IBM Plex Mono"/>
                <w:color w:val="000000"/>
                <w:sz w:val="16"/>
                <w:szCs w:val="16"/>
                <w:lang w:val="nl-NL"/>
              </w:rPr>
            </w:pPr>
            <w:r w:rsidRPr="00897608">
              <w:rPr>
                <w:rFonts w:ascii="IBM Plex Mono" w:hAnsi="IBM Plex Mono"/>
                <w:color w:val="000000"/>
                <w:sz w:val="16"/>
                <w:szCs w:val="16"/>
                <w:lang w:val="nl-NL"/>
              </w:rPr>
              <w:t>De trainer-coach maakt, in overleg met betrokkenen, een plan van aanpak voor het ontwikkelen van sporttechnisch beleid.</w:t>
            </w:r>
            <w:r>
              <w:rPr>
                <w:rFonts w:ascii="IBM Plex Mono" w:hAnsi="IBM Plex Mono"/>
                <w:color w:val="000000"/>
                <w:sz w:val="16"/>
                <w:szCs w:val="16"/>
                <w:lang w:val="nl-NL"/>
              </w:rPr>
              <w:t xml:space="preserve"> Hij analyseert, met gebruik van relevante methoden, alle factoren die van belang zijn voor het formuleren van doelstellingen en het uitvoeren van sporttechnisch beleid. De trainer-coach stelt, op basis van zijn conclusies uit de analyse en eventueel in samenspraak met betrokkenen, een sporttechnisch beleidsplan op waarin de prioriteitsstelling</w:t>
            </w:r>
            <w:r w:rsidR="00E648CE">
              <w:rPr>
                <w:rFonts w:ascii="IBM Plex Mono" w:hAnsi="IBM Plex Mono"/>
                <w:color w:val="000000"/>
                <w:sz w:val="16"/>
                <w:szCs w:val="16"/>
                <w:lang w:val="nl-NL"/>
              </w:rPr>
              <w:t xml:space="preserve"> duidelijk zichtbaar is.</w:t>
            </w:r>
          </w:p>
          <w:p w14:paraId="3E011746" w14:textId="5DDC4B41" w:rsidR="000C7563" w:rsidRPr="00897608" w:rsidRDefault="000C7563" w:rsidP="00693B3E">
            <w:pPr>
              <w:suppressLineNumbers/>
              <w:spacing w:after="0" w:line="240" w:lineRule="auto"/>
              <w:rPr>
                <w:rFonts w:ascii="IBM Plex Mono" w:hAnsi="IBM Plex Mono"/>
                <w:color w:val="000000"/>
                <w:sz w:val="16"/>
                <w:szCs w:val="16"/>
                <w:lang w:val="nl-NL"/>
              </w:rPr>
            </w:pPr>
          </w:p>
        </w:tc>
      </w:tr>
      <w:tr w:rsidR="00693B3E" w:rsidRPr="00693B3E" w14:paraId="28E088DC" w14:textId="77777777" w:rsidTr="00693B3E">
        <w:tc>
          <w:tcPr>
            <w:tcW w:w="568" w:type="dxa"/>
            <w:tcBorders>
              <w:left w:val="single" w:sz="4" w:space="0" w:color="000000"/>
              <w:bottom w:val="single" w:sz="4" w:space="0" w:color="000000"/>
            </w:tcBorders>
            <w:shd w:val="clear" w:color="auto" w:fill="auto"/>
          </w:tcPr>
          <w:p w14:paraId="55D51E62" w14:textId="4F49A5B2"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9</w:t>
            </w:r>
          </w:p>
        </w:tc>
        <w:tc>
          <w:tcPr>
            <w:tcW w:w="9923" w:type="dxa"/>
            <w:tcBorders>
              <w:left w:val="single" w:sz="4" w:space="0" w:color="000000"/>
              <w:bottom w:val="single" w:sz="4" w:space="0" w:color="000000"/>
              <w:right w:val="single" w:sz="4" w:space="0" w:color="000000"/>
            </w:tcBorders>
            <w:shd w:val="clear" w:color="auto" w:fill="auto"/>
          </w:tcPr>
          <w:p w14:paraId="183FB9A4" w14:textId="77777777" w:rsidR="00693B3E" w:rsidRDefault="00E648CE"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Maakt inschatting van weerstanden en geeft aan hoe daar mee om te gaan</w:t>
            </w:r>
          </w:p>
          <w:p w14:paraId="63A642B7" w14:textId="77777777" w:rsidR="00C52CAA" w:rsidRDefault="00C52CAA" w:rsidP="00693B3E">
            <w:pPr>
              <w:suppressLineNumbers/>
              <w:spacing w:after="0" w:line="240" w:lineRule="auto"/>
              <w:rPr>
                <w:rFonts w:ascii="IBM Plex Mono" w:hAnsi="IBM Plex Mono"/>
                <w:color w:val="000000"/>
                <w:sz w:val="16"/>
                <w:szCs w:val="16"/>
                <w:lang w:val="nl-NL"/>
              </w:rPr>
            </w:pPr>
            <w:r w:rsidRPr="00C52CAA">
              <w:rPr>
                <w:rFonts w:ascii="IBM Plex Mono" w:hAnsi="IBM Plex Mono"/>
                <w:color w:val="000000"/>
                <w:sz w:val="16"/>
                <w:szCs w:val="16"/>
                <w:lang w:val="nl-NL"/>
              </w:rPr>
              <w:t>De trainer-coach inventariseert, eventueel samen met betrokkenen, mogelijke weerstanden tegen het technisch beleid. Hij maakt een implementatie-/communicatieplan waarin met mogelijke weerstand wordt rekening gehouden.</w:t>
            </w:r>
          </w:p>
          <w:p w14:paraId="6BFB75BB" w14:textId="1BECB9F2" w:rsidR="000C7563" w:rsidRPr="00C52CAA" w:rsidRDefault="000C7563" w:rsidP="00693B3E">
            <w:pPr>
              <w:suppressLineNumbers/>
              <w:spacing w:after="0" w:line="240" w:lineRule="auto"/>
              <w:rPr>
                <w:rFonts w:ascii="IBM Plex Mono" w:hAnsi="IBM Plex Mono"/>
                <w:color w:val="000000"/>
                <w:sz w:val="16"/>
                <w:szCs w:val="16"/>
                <w:lang w:val="nl-NL"/>
              </w:rPr>
            </w:pPr>
          </w:p>
        </w:tc>
      </w:tr>
      <w:tr w:rsidR="00693B3E" w:rsidRPr="00693B3E" w14:paraId="04DCAAB6" w14:textId="77777777" w:rsidTr="00693B3E">
        <w:tc>
          <w:tcPr>
            <w:tcW w:w="568" w:type="dxa"/>
            <w:tcBorders>
              <w:left w:val="single" w:sz="4" w:space="0" w:color="000000"/>
              <w:bottom w:val="single" w:sz="4" w:space="0" w:color="000000"/>
            </w:tcBorders>
            <w:shd w:val="clear" w:color="auto" w:fill="auto"/>
          </w:tcPr>
          <w:p w14:paraId="20315AC1" w14:textId="0FB030CD"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10</w:t>
            </w:r>
          </w:p>
        </w:tc>
        <w:tc>
          <w:tcPr>
            <w:tcW w:w="9923" w:type="dxa"/>
            <w:tcBorders>
              <w:left w:val="single" w:sz="4" w:space="0" w:color="000000"/>
              <w:bottom w:val="single" w:sz="4" w:space="0" w:color="000000"/>
              <w:right w:val="single" w:sz="4" w:space="0" w:color="000000"/>
            </w:tcBorders>
            <w:shd w:val="clear" w:color="auto" w:fill="auto"/>
          </w:tcPr>
          <w:p w14:paraId="4112C651" w14:textId="77777777" w:rsidR="000C7563" w:rsidRDefault="00C52CAA"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 xml:space="preserve">Stelt plan op voor talentherkenning en -ontwikkeling. </w:t>
            </w:r>
          </w:p>
          <w:p w14:paraId="32A67ECF" w14:textId="77777777" w:rsidR="00693B3E" w:rsidRDefault="000C7563" w:rsidP="00693B3E">
            <w:pPr>
              <w:suppressLineNumbers/>
              <w:spacing w:after="0" w:line="240" w:lineRule="auto"/>
              <w:rPr>
                <w:rFonts w:ascii="IBM Plex Mono" w:hAnsi="IBM Plex Mono"/>
                <w:color w:val="000000"/>
                <w:sz w:val="16"/>
                <w:szCs w:val="16"/>
                <w:lang w:val="nl-NL"/>
              </w:rPr>
            </w:pPr>
            <w:r w:rsidRPr="000C7563">
              <w:rPr>
                <w:rFonts w:ascii="IBM Plex Mono" w:hAnsi="IBM Plex Mono"/>
                <w:color w:val="000000"/>
                <w:sz w:val="16"/>
                <w:szCs w:val="16"/>
                <w:lang w:val="nl-NL"/>
              </w:rPr>
              <w:t xml:space="preserve">De trainer-coach inventariseert alle factoren die van belang zijn voor talentherkenning en -ontwikkeling. </w:t>
            </w:r>
            <w:r w:rsidR="00C52CAA" w:rsidRPr="000C7563">
              <w:rPr>
                <w:rFonts w:ascii="IBM Plex Mono" w:hAnsi="IBM Plex Mono"/>
                <w:color w:val="000000"/>
                <w:sz w:val="16"/>
                <w:szCs w:val="16"/>
                <w:lang w:val="nl-NL"/>
              </w:rPr>
              <w:t>De trainer-coach stelt, eventuee</w:t>
            </w:r>
            <w:r w:rsidRPr="000C7563">
              <w:rPr>
                <w:rFonts w:ascii="IBM Plex Mono" w:hAnsi="IBM Plex Mono"/>
                <w:color w:val="000000"/>
                <w:sz w:val="16"/>
                <w:szCs w:val="16"/>
                <w:lang w:val="nl-NL"/>
              </w:rPr>
              <w:t>l</w:t>
            </w:r>
            <w:r w:rsidR="00C52CAA" w:rsidRPr="000C7563">
              <w:rPr>
                <w:rFonts w:ascii="IBM Plex Mono" w:hAnsi="IBM Plex Mono"/>
                <w:color w:val="000000"/>
                <w:sz w:val="16"/>
                <w:szCs w:val="16"/>
                <w:lang w:val="nl-NL"/>
              </w:rPr>
              <w:t xml:space="preserve"> in overleg met de betrokkenen, een plan op voor talentherkenning en -ontwikkeling.</w:t>
            </w:r>
          </w:p>
          <w:p w14:paraId="20735DA8" w14:textId="7C5A6375" w:rsidR="000C7563" w:rsidRPr="000C7563" w:rsidRDefault="000C7563" w:rsidP="00693B3E">
            <w:pPr>
              <w:suppressLineNumbers/>
              <w:spacing w:after="0" w:line="240" w:lineRule="auto"/>
              <w:rPr>
                <w:rFonts w:ascii="IBM Plex Mono" w:hAnsi="IBM Plex Mono"/>
                <w:color w:val="000000"/>
                <w:sz w:val="16"/>
                <w:szCs w:val="16"/>
                <w:lang w:val="nl-NL"/>
              </w:rPr>
            </w:pPr>
          </w:p>
        </w:tc>
      </w:tr>
      <w:tr w:rsidR="00693B3E" w:rsidRPr="00693B3E" w14:paraId="63B275FE" w14:textId="77777777" w:rsidTr="00693B3E">
        <w:tc>
          <w:tcPr>
            <w:tcW w:w="568" w:type="dxa"/>
            <w:tcBorders>
              <w:left w:val="single" w:sz="4" w:space="0" w:color="000000"/>
              <w:bottom w:val="single" w:sz="4" w:space="0" w:color="000000"/>
            </w:tcBorders>
            <w:shd w:val="clear" w:color="auto" w:fill="auto"/>
          </w:tcPr>
          <w:p w14:paraId="3A643FBB" w14:textId="1EB06132"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11</w:t>
            </w:r>
          </w:p>
        </w:tc>
        <w:tc>
          <w:tcPr>
            <w:tcW w:w="9923" w:type="dxa"/>
            <w:tcBorders>
              <w:left w:val="single" w:sz="4" w:space="0" w:color="000000"/>
              <w:bottom w:val="single" w:sz="4" w:space="0" w:color="000000"/>
              <w:right w:val="single" w:sz="4" w:space="0" w:color="000000"/>
            </w:tcBorders>
            <w:shd w:val="clear" w:color="auto" w:fill="auto"/>
          </w:tcPr>
          <w:p w14:paraId="4D500798" w14:textId="77777777" w:rsidR="00693B3E" w:rsidRDefault="000C7563"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Stimuleert in- en doorstroom van basketballers</w:t>
            </w:r>
          </w:p>
          <w:p w14:paraId="3DD7E83F" w14:textId="77777777" w:rsidR="000C7563" w:rsidRPr="000C7563" w:rsidRDefault="000C7563" w:rsidP="00693B3E">
            <w:pPr>
              <w:suppressLineNumbers/>
              <w:spacing w:after="0" w:line="240" w:lineRule="auto"/>
              <w:rPr>
                <w:rFonts w:ascii="IBM Plex Mono" w:hAnsi="IBM Plex Mono"/>
                <w:color w:val="000000"/>
                <w:sz w:val="16"/>
                <w:szCs w:val="16"/>
                <w:lang w:val="nl-NL"/>
              </w:rPr>
            </w:pPr>
            <w:r w:rsidRPr="000C7563">
              <w:rPr>
                <w:rFonts w:ascii="IBM Plex Mono" w:hAnsi="IBM Plex Mono"/>
                <w:color w:val="000000"/>
                <w:sz w:val="16"/>
                <w:szCs w:val="16"/>
                <w:lang w:val="nl-NL"/>
              </w:rPr>
              <w:t>Op basis van individuele ontwikkelplannen van de basketballers in samenhang met het sporttechnisch beleidsplan van de organisatie, bevordert de trainer-coach actief de in- en doorstroom van de basketballers.</w:t>
            </w:r>
          </w:p>
          <w:p w14:paraId="32EDB12A" w14:textId="1675BCC7" w:rsidR="000C7563" w:rsidRPr="00693B3E" w:rsidRDefault="000C7563" w:rsidP="00693B3E">
            <w:pPr>
              <w:suppressLineNumbers/>
              <w:spacing w:after="0" w:line="240" w:lineRule="auto"/>
              <w:rPr>
                <w:rFonts w:ascii="IBM Plex Mono" w:hAnsi="IBM Plex Mono"/>
                <w:b/>
                <w:bCs/>
                <w:color w:val="000000"/>
                <w:sz w:val="16"/>
                <w:szCs w:val="16"/>
                <w:lang w:val="nl-NL"/>
              </w:rPr>
            </w:pPr>
          </w:p>
        </w:tc>
      </w:tr>
      <w:tr w:rsidR="00693B3E" w:rsidRPr="00693B3E" w14:paraId="13E848A3" w14:textId="77777777" w:rsidTr="00693B3E">
        <w:tc>
          <w:tcPr>
            <w:tcW w:w="568" w:type="dxa"/>
            <w:tcBorders>
              <w:left w:val="single" w:sz="4" w:space="0" w:color="000000"/>
              <w:bottom w:val="single" w:sz="4" w:space="0" w:color="000000"/>
            </w:tcBorders>
            <w:shd w:val="clear" w:color="auto" w:fill="auto"/>
          </w:tcPr>
          <w:p w14:paraId="50657407" w14:textId="228C3C37"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lastRenderedPageBreak/>
              <w:t>12</w:t>
            </w:r>
          </w:p>
        </w:tc>
        <w:tc>
          <w:tcPr>
            <w:tcW w:w="9923" w:type="dxa"/>
            <w:tcBorders>
              <w:left w:val="single" w:sz="4" w:space="0" w:color="000000"/>
              <w:bottom w:val="single" w:sz="4" w:space="0" w:color="000000"/>
              <w:right w:val="single" w:sz="4" w:space="0" w:color="000000"/>
            </w:tcBorders>
            <w:shd w:val="clear" w:color="auto" w:fill="auto"/>
          </w:tcPr>
          <w:p w14:paraId="7293AFDF" w14:textId="77777777" w:rsidR="00693B3E" w:rsidRDefault="000C7563"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Begeleidt basketballers bij hun sport(loopbaan)ontwikkeling</w:t>
            </w:r>
          </w:p>
          <w:p w14:paraId="7EE1B2D7" w14:textId="77777777" w:rsidR="000C7563" w:rsidRDefault="000C7563" w:rsidP="00693B3E">
            <w:pPr>
              <w:suppressLineNumbers/>
              <w:spacing w:after="0" w:line="240" w:lineRule="auto"/>
              <w:rPr>
                <w:rFonts w:ascii="IBM Plex Mono" w:hAnsi="IBM Plex Mono"/>
                <w:color w:val="000000"/>
                <w:sz w:val="16"/>
                <w:szCs w:val="16"/>
                <w:lang w:val="nl-NL"/>
              </w:rPr>
            </w:pPr>
            <w:r w:rsidRPr="000C7563">
              <w:rPr>
                <w:rFonts w:ascii="IBM Plex Mono" w:hAnsi="IBM Plex Mono"/>
                <w:color w:val="000000"/>
                <w:sz w:val="16"/>
                <w:szCs w:val="16"/>
                <w:lang w:val="nl-NL"/>
              </w:rPr>
              <w:t>De trainer-coach maakt van de basketballers een individuele analyse van de huidige situatie en hun wensen t.a.v. hun sport(loopbaan)ontwikkeling. Op basis van deze analyse stelt hij in samenspraak met de basketballers een persoonlijk ontwikkelplan op. Tijdens de uitvoering van dit plan geeft en ontvangt de trainer-coach feedback die hij vastlegt in een evaluatie. Op basis van de evaluatie past hij samen met de basketballer het ontwikkelplan aan.</w:t>
            </w:r>
          </w:p>
          <w:p w14:paraId="5F2119D1" w14:textId="2DF72F63" w:rsidR="000C7563" w:rsidRPr="000C7563" w:rsidRDefault="000C7563" w:rsidP="00693B3E">
            <w:pPr>
              <w:suppressLineNumbers/>
              <w:spacing w:after="0" w:line="240" w:lineRule="auto"/>
              <w:rPr>
                <w:rFonts w:ascii="IBM Plex Mono" w:hAnsi="IBM Plex Mono"/>
                <w:color w:val="000000"/>
                <w:sz w:val="16"/>
                <w:szCs w:val="16"/>
                <w:lang w:val="nl-NL"/>
              </w:rPr>
            </w:pPr>
          </w:p>
        </w:tc>
      </w:tr>
      <w:tr w:rsidR="00693B3E" w:rsidRPr="00693B3E" w14:paraId="182884B9" w14:textId="77777777" w:rsidTr="00693B3E">
        <w:tc>
          <w:tcPr>
            <w:tcW w:w="568" w:type="dxa"/>
            <w:tcBorders>
              <w:left w:val="single" w:sz="4" w:space="0" w:color="000000"/>
              <w:bottom w:val="single" w:sz="4" w:space="0" w:color="000000"/>
            </w:tcBorders>
            <w:shd w:val="clear" w:color="auto" w:fill="auto"/>
          </w:tcPr>
          <w:p w14:paraId="5137434C" w14:textId="7B1D7535" w:rsidR="00693B3E"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13</w:t>
            </w:r>
          </w:p>
        </w:tc>
        <w:tc>
          <w:tcPr>
            <w:tcW w:w="9923" w:type="dxa"/>
            <w:tcBorders>
              <w:left w:val="single" w:sz="4" w:space="0" w:color="000000"/>
              <w:bottom w:val="single" w:sz="4" w:space="0" w:color="000000"/>
              <w:right w:val="single" w:sz="4" w:space="0" w:color="000000"/>
            </w:tcBorders>
            <w:shd w:val="clear" w:color="auto" w:fill="auto"/>
          </w:tcPr>
          <w:p w14:paraId="38C074BB" w14:textId="77777777" w:rsidR="00693B3E" w:rsidRDefault="000C7563"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Zorgt voor opvang/nazorg van basketballers die stoppen en/of buiten de selectie vallen</w:t>
            </w:r>
          </w:p>
          <w:p w14:paraId="7582765F" w14:textId="77777777" w:rsidR="000C7563" w:rsidRDefault="002746BA" w:rsidP="00693B3E">
            <w:pPr>
              <w:suppressLineNumbers/>
              <w:spacing w:after="0" w:line="240" w:lineRule="auto"/>
              <w:rPr>
                <w:rFonts w:ascii="IBM Plex Mono" w:hAnsi="IBM Plex Mono"/>
                <w:color w:val="000000"/>
                <w:sz w:val="16"/>
                <w:szCs w:val="16"/>
                <w:lang w:val="nl-NL"/>
              </w:rPr>
            </w:pPr>
            <w:r w:rsidRPr="002746BA">
              <w:rPr>
                <w:rFonts w:ascii="IBM Plex Mono" w:hAnsi="IBM Plex Mono"/>
                <w:color w:val="000000"/>
                <w:sz w:val="16"/>
                <w:szCs w:val="16"/>
                <w:lang w:val="nl-NL"/>
              </w:rPr>
              <w:t>De trainer-coach is zich bewust van de mogelijke noodzaak voor opvang/nazorg van basketballers die stoppen en/of buiten de selectie vallen. Hij kent de mogelijkheden van opvang/nazorg die de trainer-coach zelf of door derden kan laten uitvoeren. Hij neemt tijdig initiatief voor de opvang en nazorg.</w:t>
            </w:r>
          </w:p>
          <w:p w14:paraId="501D8949" w14:textId="00CA8CA6" w:rsidR="002746BA" w:rsidRPr="002746BA" w:rsidRDefault="002746BA" w:rsidP="00693B3E">
            <w:pPr>
              <w:suppressLineNumbers/>
              <w:spacing w:after="0" w:line="240" w:lineRule="auto"/>
              <w:rPr>
                <w:rFonts w:ascii="IBM Plex Mono" w:hAnsi="IBM Plex Mono"/>
                <w:color w:val="000000"/>
                <w:sz w:val="16"/>
                <w:szCs w:val="16"/>
                <w:lang w:val="nl-NL"/>
              </w:rPr>
            </w:pPr>
          </w:p>
        </w:tc>
      </w:tr>
      <w:tr w:rsidR="00AD304D" w:rsidRPr="00693B3E" w14:paraId="4E731E9F" w14:textId="77777777" w:rsidTr="00693B3E">
        <w:tc>
          <w:tcPr>
            <w:tcW w:w="568" w:type="dxa"/>
            <w:tcBorders>
              <w:left w:val="single" w:sz="4" w:space="0" w:color="000000"/>
              <w:bottom w:val="single" w:sz="4" w:space="0" w:color="000000"/>
            </w:tcBorders>
            <w:shd w:val="clear" w:color="auto" w:fill="auto"/>
          </w:tcPr>
          <w:p w14:paraId="69338C95" w14:textId="3E80EC9A" w:rsidR="00AD304D"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14</w:t>
            </w:r>
          </w:p>
        </w:tc>
        <w:tc>
          <w:tcPr>
            <w:tcW w:w="9923" w:type="dxa"/>
            <w:tcBorders>
              <w:left w:val="single" w:sz="4" w:space="0" w:color="000000"/>
              <w:bottom w:val="single" w:sz="4" w:space="0" w:color="000000"/>
              <w:right w:val="single" w:sz="4" w:space="0" w:color="000000"/>
            </w:tcBorders>
            <w:shd w:val="clear" w:color="auto" w:fill="auto"/>
          </w:tcPr>
          <w:p w14:paraId="4C4982C1" w14:textId="55F0DDF1" w:rsidR="00AD304D" w:rsidRDefault="002746BA"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Coördineert de uitvoering van het technisch beleid van de vereniging/organisatie</w:t>
            </w:r>
          </w:p>
          <w:p w14:paraId="73EF4FE8" w14:textId="77777777" w:rsidR="002746BA" w:rsidRDefault="002746BA" w:rsidP="00693B3E">
            <w:pPr>
              <w:suppressLineNumbers/>
              <w:spacing w:after="0" w:line="240" w:lineRule="auto"/>
              <w:rPr>
                <w:rFonts w:ascii="IBM Plex Mono" w:hAnsi="IBM Plex Mono"/>
                <w:color w:val="000000"/>
                <w:sz w:val="16"/>
                <w:szCs w:val="16"/>
                <w:lang w:val="nl-NL"/>
              </w:rPr>
            </w:pPr>
            <w:r w:rsidRPr="002746BA">
              <w:rPr>
                <w:rFonts w:ascii="IBM Plex Mono" w:hAnsi="IBM Plex Mono"/>
                <w:color w:val="000000"/>
                <w:sz w:val="16"/>
                <w:szCs w:val="16"/>
                <w:lang w:val="nl-NL"/>
              </w:rPr>
              <w:t>Op basis van het uitvoeringsdeel van het technisch beleidsplan zorgt de trainer-coach er voor dat de relevante functies zijn bezet en de werkzaamheden in goede samenhang worden uitgevoerd.</w:t>
            </w:r>
          </w:p>
          <w:p w14:paraId="79A51DBF" w14:textId="68E9C2D8" w:rsidR="002746BA" w:rsidRPr="002746BA" w:rsidRDefault="002746BA" w:rsidP="002746BA">
            <w:pPr>
              <w:suppressLineNumbers/>
              <w:spacing w:after="0" w:line="240" w:lineRule="auto"/>
              <w:rPr>
                <w:rFonts w:ascii="IBM Plex Mono" w:hAnsi="IBM Plex Mono"/>
                <w:color w:val="000000"/>
                <w:sz w:val="16"/>
                <w:szCs w:val="16"/>
                <w:lang w:val="nl-NL"/>
              </w:rPr>
            </w:pPr>
          </w:p>
        </w:tc>
      </w:tr>
      <w:tr w:rsidR="00AD304D" w:rsidRPr="00693B3E" w14:paraId="047F275E" w14:textId="77777777" w:rsidTr="00693B3E">
        <w:tc>
          <w:tcPr>
            <w:tcW w:w="568" w:type="dxa"/>
            <w:tcBorders>
              <w:left w:val="single" w:sz="4" w:space="0" w:color="000000"/>
              <w:bottom w:val="single" w:sz="4" w:space="0" w:color="000000"/>
            </w:tcBorders>
            <w:shd w:val="clear" w:color="auto" w:fill="auto"/>
          </w:tcPr>
          <w:p w14:paraId="316AABE1" w14:textId="200C8A84" w:rsidR="00AD304D"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15</w:t>
            </w:r>
          </w:p>
        </w:tc>
        <w:tc>
          <w:tcPr>
            <w:tcW w:w="9923" w:type="dxa"/>
            <w:tcBorders>
              <w:left w:val="single" w:sz="4" w:space="0" w:color="000000"/>
              <w:bottom w:val="single" w:sz="4" w:space="0" w:color="000000"/>
              <w:right w:val="single" w:sz="4" w:space="0" w:color="000000"/>
            </w:tcBorders>
            <w:shd w:val="clear" w:color="auto" w:fill="auto"/>
          </w:tcPr>
          <w:p w14:paraId="435C9E35" w14:textId="77777777" w:rsidR="002746BA" w:rsidRPr="00EF1F14" w:rsidRDefault="002746BA" w:rsidP="002746BA">
            <w:pPr>
              <w:suppressLineNumbers/>
              <w:spacing w:after="0" w:line="240" w:lineRule="auto"/>
              <w:rPr>
                <w:rFonts w:ascii="IBM Plex Mono" w:hAnsi="IBM Plex Mono"/>
                <w:b/>
                <w:bCs/>
                <w:color w:val="000000"/>
                <w:sz w:val="16"/>
                <w:szCs w:val="16"/>
                <w:lang w:val="nl-NL"/>
              </w:rPr>
            </w:pPr>
            <w:r w:rsidRPr="00EF1F14">
              <w:rPr>
                <w:rFonts w:ascii="IBM Plex Mono" w:hAnsi="IBM Plex Mono"/>
                <w:b/>
                <w:bCs/>
                <w:color w:val="000000"/>
                <w:sz w:val="16"/>
                <w:szCs w:val="16"/>
                <w:lang w:val="nl-NL"/>
              </w:rPr>
              <w:t>Gaat sportief en respectvol om met alle betrokkenen</w:t>
            </w:r>
          </w:p>
          <w:p w14:paraId="7C4CEF2F" w14:textId="77777777" w:rsidR="00AD304D" w:rsidRPr="00EF1F14" w:rsidRDefault="002746BA" w:rsidP="00693B3E">
            <w:pPr>
              <w:suppressLineNumbers/>
              <w:spacing w:after="0" w:line="240" w:lineRule="auto"/>
              <w:rPr>
                <w:rFonts w:ascii="IBM Plex Mono" w:hAnsi="IBM Plex Mono"/>
                <w:color w:val="000000"/>
                <w:sz w:val="16"/>
                <w:szCs w:val="16"/>
                <w:lang w:val="nl-NL"/>
              </w:rPr>
            </w:pPr>
            <w:r w:rsidRPr="00EF1F14">
              <w:rPr>
                <w:rFonts w:ascii="IBM Plex Mono" w:hAnsi="IBM Plex Mono"/>
                <w:color w:val="000000"/>
                <w:sz w:val="16"/>
                <w:szCs w:val="16"/>
                <w:lang w:val="nl-NL"/>
              </w:rPr>
              <w:t xml:space="preserve">De trainer-coach gaat sportief en respectvol om met alle betrokkenen. Hiervoor heeft hij </w:t>
            </w:r>
            <w:r w:rsidR="00EF1F14" w:rsidRPr="00EF1F14">
              <w:rPr>
                <w:rFonts w:ascii="IBM Plex Mono" w:hAnsi="IBM Plex Mono"/>
                <w:color w:val="000000"/>
                <w:sz w:val="16"/>
                <w:szCs w:val="16"/>
                <w:lang w:val="nl-NL"/>
              </w:rPr>
              <w:t>duidelijke</w:t>
            </w:r>
            <w:r w:rsidRPr="00EF1F14">
              <w:rPr>
                <w:rFonts w:ascii="IBM Plex Mono" w:hAnsi="IBM Plex Mono"/>
                <w:color w:val="000000"/>
                <w:sz w:val="16"/>
                <w:szCs w:val="16"/>
                <w:lang w:val="nl-NL"/>
              </w:rPr>
              <w:t xml:space="preserve"> richtlijnen gegeven</w:t>
            </w:r>
            <w:r w:rsidR="00EF1F14" w:rsidRPr="00EF1F14">
              <w:rPr>
                <w:rFonts w:ascii="IBM Plex Mono" w:hAnsi="IBM Plex Mono"/>
                <w:color w:val="000000"/>
                <w:sz w:val="16"/>
                <w:szCs w:val="16"/>
                <w:lang w:val="nl-NL"/>
              </w:rPr>
              <w:t xml:space="preserve"> aan de betrokkenen over wat zij kunnen verwachten en waar zij de trainer-coach op mogen aanspreken al het niet gebeurt.</w:t>
            </w:r>
          </w:p>
          <w:p w14:paraId="6450A2B7" w14:textId="70D025F4" w:rsidR="00EF1F14" w:rsidRPr="00693B3E" w:rsidRDefault="00EF1F14" w:rsidP="00693B3E">
            <w:pPr>
              <w:suppressLineNumbers/>
              <w:spacing w:after="0" w:line="240" w:lineRule="auto"/>
              <w:rPr>
                <w:rFonts w:ascii="IBM Plex Mono" w:hAnsi="IBM Plex Mono"/>
                <w:b/>
                <w:bCs/>
                <w:color w:val="000000"/>
                <w:sz w:val="16"/>
                <w:szCs w:val="16"/>
                <w:lang w:val="nl-NL"/>
              </w:rPr>
            </w:pPr>
          </w:p>
        </w:tc>
      </w:tr>
      <w:tr w:rsidR="00AD304D" w:rsidRPr="00693B3E" w14:paraId="6F846042" w14:textId="77777777" w:rsidTr="00693B3E">
        <w:tc>
          <w:tcPr>
            <w:tcW w:w="568" w:type="dxa"/>
            <w:tcBorders>
              <w:left w:val="single" w:sz="4" w:space="0" w:color="000000"/>
              <w:bottom w:val="single" w:sz="4" w:space="0" w:color="000000"/>
            </w:tcBorders>
            <w:shd w:val="clear" w:color="auto" w:fill="auto"/>
          </w:tcPr>
          <w:p w14:paraId="1D15EF4F" w14:textId="2B8A03C1" w:rsidR="00AD304D"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16</w:t>
            </w:r>
          </w:p>
        </w:tc>
        <w:tc>
          <w:tcPr>
            <w:tcW w:w="9923" w:type="dxa"/>
            <w:tcBorders>
              <w:left w:val="single" w:sz="4" w:space="0" w:color="000000"/>
              <w:bottom w:val="single" w:sz="4" w:space="0" w:color="000000"/>
              <w:right w:val="single" w:sz="4" w:space="0" w:color="000000"/>
            </w:tcBorders>
            <w:shd w:val="clear" w:color="auto" w:fill="auto"/>
          </w:tcPr>
          <w:p w14:paraId="4D97093C" w14:textId="77777777" w:rsidR="00AD304D" w:rsidRDefault="00EF1F14"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Vertoont voorbeeld gedrag op en rondom de sportlocatie</w:t>
            </w:r>
          </w:p>
          <w:p w14:paraId="46BAB4A1" w14:textId="77777777" w:rsidR="00EF1F14" w:rsidRDefault="00EF1F14" w:rsidP="00693B3E">
            <w:pPr>
              <w:suppressLineNumbers/>
              <w:spacing w:after="0" w:line="240" w:lineRule="auto"/>
              <w:rPr>
                <w:rFonts w:ascii="IBM Plex Mono" w:hAnsi="IBM Plex Mono"/>
                <w:color w:val="000000"/>
                <w:sz w:val="16"/>
                <w:szCs w:val="16"/>
                <w:lang w:val="nl-NL"/>
              </w:rPr>
            </w:pPr>
            <w:r w:rsidRPr="00EF1F14">
              <w:rPr>
                <w:rFonts w:ascii="IBM Plex Mono" w:hAnsi="IBM Plex Mono"/>
                <w:color w:val="000000"/>
                <w:sz w:val="16"/>
                <w:szCs w:val="16"/>
                <w:lang w:val="nl-NL"/>
              </w:rPr>
              <w:t>De trainer-coach is er zich van bewust dat hij als trainer-coach een voorbeeldfunctie heeft. Hij weet wat het gewenste gedrag is en draagt dit ook uit naar de basketballers. Daarbij handelt de trainer-coach naar de afspraken die zijn gemaakt over sportief en respectvol gedrag.</w:t>
            </w:r>
          </w:p>
          <w:p w14:paraId="6D8A58FA" w14:textId="7B88B5FD" w:rsidR="00EF1F14" w:rsidRPr="00EF1F14" w:rsidRDefault="00EF1F14" w:rsidP="00693B3E">
            <w:pPr>
              <w:suppressLineNumbers/>
              <w:spacing w:after="0" w:line="240" w:lineRule="auto"/>
              <w:rPr>
                <w:rFonts w:ascii="IBM Plex Mono" w:hAnsi="IBM Plex Mono"/>
                <w:color w:val="000000"/>
                <w:sz w:val="16"/>
                <w:szCs w:val="16"/>
                <w:lang w:val="nl-NL"/>
              </w:rPr>
            </w:pPr>
          </w:p>
        </w:tc>
      </w:tr>
      <w:tr w:rsidR="00AD304D" w:rsidRPr="00693B3E" w14:paraId="326FA7EF" w14:textId="77777777" w:rsidTr="00693B3E">
        <w:tc>
          <w:tcPr>
            <w:tcW w:w="568" w:type="dxa"/>
            <w:tcBorders>
              <w:left w:val="single" w:sz="4" w:space="0" w:color="000000"/>
              <w:bottom w:val="single" w:sz="4" w:space="0" w:color="000000"/>
            </w:tcBorders>
            <w:shd w:val="clear" w:color="auto" w:fill="auto"/>
          </w:tcPr>
          <w:p w14:paraId="1748126D" w14:textId="792FFC59" w:rsidR="00AD304D"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17</w:t>
            </w:r>
          </w:p>
        </w:tc>
        <w:tc>
          <w:tcPr>
            <w:tcW w:w="9923" w:type="dxa"/>
            <w:tcBorders>
              <w:left w:val="single" w:sz="4" w:space="0" w:color="000000"/>
              <w:bottom w:val="single" w:sz="4" w:space="0" w:color="000000"/>
              <w:right w:val="single" w:sz="4" w:space="0" w:color="000000"/>
            </w:tcBorders>
            <w:shd w:val="clear" w:color="auto" w:fill="auto"/>
          </w:tcPr>
          <w:p w14:paraId="110CC8D4" w14:textId="77777777" w:rsidR="00AD304D" w:rsidRDefault="00EF1F14"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Houdt zich aan de gedragscode</w:t>
            </w:r>
          </w:p>
          <w:p w14:paraId="46C55790" w14:textId="77777777" w:rsidR="00EF1F14" w:rsidRDefault="00EF1F14" w:rsidP="00693B3E">
            <w:pPr>
              <w:suppressLineNumbers/>
              <w:spacing w:after="0" w:line="240" w:lineRule="auto"/>
              <w:rPr>
                <w:rFonts w:ascii="IBM Plex Mono" w:hAnsi="IBM Plex Mono"/>
                <w:color w:val="000000"/>
                <w:sz w:val="16"/>
                <w:szCs w:val="16"/>
                <w:lang w:val="nl-NL"/>
              </w:rPr>
            </w:pPr>
            <w:r w:rsidRPr="00EF1F14">
              <w:rPr>
                <w:rFonts w:ascii="IBM Plex Mono" w:hAnsi="IBM Plex Mono"/>
                <w:color w:val="000000"/>
                <w:sz w:val="16"/>
                <w:szCs w:val="16"/>
                <w:lang w:val="nl-NL"/>
              </w:rPr>
              <w:t xml:space="preserve">De trainer-coach handelt in de uitvoering van zijn functie als </w:t>
            </w:r>
            <w:proofErr w:type="spellStart"/>
            <w:r w:rsidRPr="00EF1F14">
              <w:rPr>
                <w:rFonts w:ascii="IBM Plex Mono" w:hAnsi="IBM Plex Mono"/>
                <w:color w:val="000000"/>
                <w:sz w:val="16"/>
                <w:szCs w:val="16"/>
                <w:lang w:val="nl-NL"/>
              </w:rPr>
              <w:t>basketballtrainer</w:t>
            </w:r>
            <w:proofErr w:type="spellEnd"/>
            <w:r w:rsidRPr="00EF1F14">
              <w:rPr>
                <w:rFonts w:ascii="IBM Plex Mono" w:hAnsi="IBM Plex Mono"/>
                <w:color w:val="000000"/>
                <w:sz w:val="16"/>
                <w:szCs w:val="16"/>
                <w:lang w:val="nl-NL"/>
              </w:rPr>
              <w:t>-coach conform de Gedragscode Trainers en Coaches.</w:t>
            </w:r>
          </w:p>
          <w:p w14:paraId="42F7AB33" w14:textId="0CD79D97" w:rsidR="00EF1F14" w:rsidRPr="00EF1F14" w:rsidRDefault="00EF1F14" w:rsidP="00693B3E">
            <w:pPr>
              <w:suppressLineNumbers/>
              <w:spacing w:after="0" w:line="240" w:lineRule="auto"/>
              <w:rPr>
                <w:rFonts w:ascii="IBM Plex Mono" w:hAnsi="IBM Plex Mono"/>
                <w:color w:val="000000"/>
                <w:sz w:val="16"/>
                <w:szCs w:val="16"/>
                <w:lang w:val="nl-NL"/>
              </w:rPr>
            </w:pPr>
          </w:p>
        </w:tc>
      </w:tr>
      <w:tr w:rsidR="00AD304D" w:rsidRPr="00693B3E" w14:paraId="72CEEB06" w14:textId="77777777" w:rsidTr="00693B3E">
        <w:tc>
          <w:tcPr>
            <w:tcW w:w="568" w:type="dxa"/>
            <w:tcBorders>
              <w:left w:val="single" w:sz="4" w:space="0" w:color="000000"/>
              <w:bottom w:val="single" w:sz="4" w:space="0" w:color="000000"/>
            </w:tcBorders>
            <w:shd w:val="clear" w:color="auto" w:fill="auto"/>
          </w:tcPr>
          <w:p w14:paraId="008A3E97" w14:textId="7582A441" w:rsidR="00AD304D" w:rsidRPr="00693B3E" w:rsidRDefault="00AD304D"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18</w:t>
            </w:r>
          </w:p>
        </w:tc>
        <w:tc>
          <w:tcPr>
            <w:tcW w:w="9923" w:type="dxa"/>
            <w:tcBorders>
              <w:left w:val="single" w:sz="4" w:space="0" w:color="000000"/>
              <w:bottom w:val="single" w:sz="4" w:space="0" w:color="000000"/>
              <w:right w:val="single" w:sz="4" w:space="0" w:color="000000"/>
            </w:tcBorders>
            <w:shd w:val="clear" w:color="auto" w:fill="auto"/>
          </w:tcPr>
          <w:p w14:paraId="4C15872A" w14:textId="77777777" w:rsidR="00AD304D" w:rsidRDefault="00EF1F14" w:rsidP="00693B3E">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vertrouwelijk om met persoonlijke informatie</w:t>
            </w:r>
          </w:p>
          <w:p w14:paraId="4F2656AA" w14:textId="77777777" w:rsidR="00EF1F14" w:rsidRDefault="00EF1F14" w:rsidP="00693B3E">
            <w:pPr>
              <w:suppressLineNumbers/>
              <w:spacing w:after="0" w:line="240" w:lineRule="auto"/>
              <w:rPr>
                <w:rFonts w:ascii="IBM Plex Mono" w:hAnsi="IBM Plex Mono"/>
                <w:color w:val="000000"/>
                <w:sz w:val="16"/>
                <w:szCs w:val="16"/>
                <w:lang w:val="nl-NL"/>
              </w:rPr>
            </w:pPr>
            <w:r w:rsidRPr="00EF1F14">
              <w:rPr>
                <w:rFonts w:ascii="IBM Plex Mono" w:hAnsi="IBM Plex Mono"/>
                <w:color w:val="000000"/>
                <w:sz w:val="16"/>
                <w:szCs w:val="16"/>
                <w:lang w:val="nl-NL"/>
              </w:rPr>
              <w:t>De trainer-coach geeft geen persoonlijke informatie door aan derden zonder toestemming van de betreffende personen.</w:t>
            </w:r>
          </w:p>
          <w:p w14:paraId="528FD443" w14:textId="6EABC80C" w:rsidR="00EF1F14" w:rsidRPr="00EF1F14" w:rsidRDefault="00EF1F14" w:rsidP="00693B3E">
            <w:pPr>
              <w:suppressLineNumbers/>
              <w:spacing w:after="0" w:line="240" w:lineRule="auto"/>
              <w:rPr>
                <w:rFonts w:ascii="IBM Plex Mono" w:hAnsi="IBM Plex Mono"/>
                <w:color w:val="000000"/>
                <w:sz w:val="16"/>
                <w:szCs w:val="16"/>
                <w:lang w:val="nl-NL"/>
              </w:rPr>
            </w:pPr>
          </w:p>
        </w:tc>
      </w:tr>
      <w:tr w:rsidR="00693B3E" w:rsidRPr="00693B3E" w14:paraId="6FA3AF38" w14:textId="77777777" w:rsidTr="00693B3E">
        <w:tc>
          <w:tcPr>
            <w:tcW w:w="10491" w:type="dxa"/>
            <w:gridSpan w:val="2"/>
            <w:tcBorders>
              <w:left w:val="single" w:sz="4" w:space="0" w:color="000000"/>
              <w:bottom w:val="single" w:sz="4" w:space="0" w:color="000000"/>
              <w:right w:val="single" w:sz="4" w:space="0" w:color="000000"/>
            </w:tcBorders>
            <w:shd w:val="clear" w:color="auto" w:fill="auto"/>
          </w:tcPr>
          <w:p w14:paraId="08884AA1" w14:textId="1F002757" w:rsidR="00693B3E" w:rsidRPr="00693B3E" w:rsidRDefault="00693B3E" w:rsidP="00693B3E">
            <w:pPr>
              <w:suppressLineNumbers/>
              <w:rPr>
                <w:rFonts w:ascii="Norwester" w:hAnsi="Norwester"/>
                <w:color w:val="323E4F" w:themeColor="text2" w:themeShade="BF"/>
                <w:lang w:val="nl-NL"/>
              </w:rPr>
            </w:pPr>
            <w:r w:rsidRPr="00693B3E">
              <w:rPr>
                <w:rFonts w:ascii="Norwester" w:hAnsi="Norwester"/>
                <w:color w:val="323E4F" w:themeColor="text2" w:themeShade="BF"/>
                <w:lang w:val="nl-NL"/>
              </w:rPr>
              <w:t>Werkproces 4.</w:t>
            </w:r>
            <w:r>
              <w:rPr>
                <w:rFonts w:ascii="Norwester" w:hAnsi="Norwester"/>
                <w:color w:val="323E4F" w:themeColor="text2" w:themeShade="BF"/>
                <w:lang w:val="nl-NL"/>
              </w:rPr>
              <w:t>3.4 evalueert de uitvoering van het beleid</w:t>
            </w:r>
          </w:p>
        </w:tc>
      </w:tr>
      <w:tr w:rsidR="00693B3E" w:rsidRPr="00693B3E" w14:paraId="50C1B2FC" w14:textId="77777777" w:rsidTr="00693B3E">
        <w:tc>
          <w:tcPr>
            <w:tcW w:w="568" w:type="dxa"/>
            <w:tcBorders>
              <w:left w:val="single" w:sz="4" w:space="0" w:color="000000"/>
              <w:bottom w:val="single" w:sz="4" w:space="0" w:color="auto"/>
            </w:tcBorders>
            <w:shd w:val="clear" w:color="auto" w:fill="auto"/>
          </w:tcPr>
          <w:p w14:paraId="7585E20A" w14:textId="49746F70" w:rsidR="00693B3E" w:rsidRPr="00693B3E" w:rsidRDefault="00693B3E"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19</w:t>
            </w:r>
          </w:p>
        </w:tc>
        <w:tc>
          <w:tcPr>
            <w:tcW w:w="9923" w:type="dxa"/>
            <w:tcBorders>
              <w:left w:val="single" w:sz="4" w:space="0" w:color="000000"/>
              <w:bottom w:val="single" w:sz="4" w:space="0" w:color="auto"/>
              <w:right w:val="single" w:sz="4" w:space="0" w:color="000000"/>
            </w:tcBorders>
            <w:shd w:val="clear" w:color="auto" w:fill="auto"/>
          </w:tcPr>
          <w:p w14:paraId="2C3D8CA6" w14:textId="7C193EFE" w:rsidR="00693B3E" w:rsidRPr="00693B3E" w:rsidRDefault="00693B3E" w:rsidP="00693B3E">
            <w:pPr>
              <w:suppressLineNumbers/>
              <w:spacing w:after="0" w:line="240" w:lineRule="auto"/>
              <w:rPr>
                <w:rFonts w:ascii="IBM Plex Mono" w:hAnsi="IBM Plex Mono"/>
                <w:b/>
                <w:bCs/>
                <w:color w:val="000000"/>
                <w:sz w:val="16"/>
                <w:szCs w:val="16"/>
                <w:lang w:val="nl-NL"/>
              </w:rPr>
            </w:pPr>
            <w:r w:rsidRPr="00693B3E">
              <w:rPr>
                <w:rFonts w:ascii="IBM Plex Mono" w:hAnsi="IBM Plex Mono"/>
                <w:b/>
                <w:bCs/>
                <w:color w:val="000000"/>
                <w:sz w:val="16"/>
                <w:szCs w:val="16"/>
                <w:lang w:val="nl-NL"/>
              </w:rPr>
              <w:t xml:space="preserve">Evalueert </w:t>
            </w:r>
            <w:r>
              <w:rPr>
                <w:rFonts w:ascii="IBM Plex Mono" w:hAnsi="IBM Plex Mono"/>
                <w:b/>
                <w:bCs/>
                <w:color w:val="000000"/>
                <w:sz w:val="16"/>
                <w:szCs w:val="16"/>
                <w:lang w:val="nl-NL"/>
              </w:rPr>
              <w:t>de</w:t>
            </w:r>
            <w:r w:rsidRPr="00693B3E">
              <w:rPr>
                <w:rFonts w:ascii="IBM Plex Mono" w:hAnsi="IBM Plex Mono"/>
                <w:b/>
                <w:bCs/>
                <w:color w:val="000000"/>
                <w:sz w:val="16"/>
                <w:szCs w:val="16"/>
                <w:lang w:val="nl-NL"/>
              </w:rPr>
              <w:t xml:space="preserve"> </w:t>
            </w:r>
            <w:r>
              <w:rPr>
                <w:rFonts w:ascii="IBM Plex Mono" w:hAnsi="IBM Plex Mono"/>
                <w:b/>
                <w:bCs/>
                <w:color w:val="000000"/>
                <w:sz w:val="16"/>
                <w:szCs w:val="16"/>
                <w:lang w:val="nl-NL"/>
              </w:rPr>
              <w:t>uitvoering van het technisch beleid van de vereniging/organisatie</w:t>
            </w:r>
          </w:p>
          <w:p w14:paraId="50498F40" w14:textId="52458A81" w:rsidR="00693B3E" w:rsidRPr="00693B3E" w:rsidRDefault="00693B3E" w:rsidP="00693B3E">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In het uitvoeringsdeel van het technisch beleidsplan zijn evaluatiemomenten met relevante evaluatiemethoden opgenomen. De evaluaties worden uitgevoerd. De resultaten worden aan de betrokkenen bekend gemaakt. Op basis van de resultaten van de evaluaties wordt zo</w:t>
            </w:r>
            <w:r w:rsidR="002746BA">
              <w:rPr>
                <w:rFonts w:ascii="IBM Plex Mono" w:hAnsi="IBM Plex Mono"/>
                <w:color w:val="000000"/>
                <w:sz w:val="16"/>
                <w:szCs w:val="16"/>
                <w:lang w:val="nl-NL"/>
              </w:rPr>
              <w:t xml:space="preserve"> </w:t>
            </w:r>
            <w:r>
              <w:rPr>
                <w:rFonts w:ascii="IBM Plex Mono" w:hAnsi="IBM Plex Mono"/>
                <w:color w:val="000000"/>
                <w:sz w:val="16"/>
                <w:szCs w:val="16"/>
                <w:lang w:val="nl-NL"/>
              </w:rPr>
              <w:t>nodig het beleidsplan aangepast</w:t>
            </w:r>
          </w:p>
          <w:p w14:paraId="31096703" w14:textId="77777777" w:rsidR="00693B3E" w:rsidRPr="00693B3E" w:rsidRDefault="00693B3E" w:rsidP="00693B3E">
            <w:pPr>
              <w:suppressLineNumbers/>
              <w:spacing w:after="0" w:line="240" w:lineRule="auto"/>
              <w:rPr>
                <w:rFonts w:ascii="IBM Plex Mono" w:hAnsi="IBM Plex Mono"/>
                <w:color w:val="000000"/>
                <w:sz w:val="16"/>
                <w:szCs w:val="16"/>
                <w:lang w:val="nl-NL"/>
              </w:rPr>
            </w:pPr>
          </w:p>
        </w:tc>
      </w:tr>
      <w:tr w:rsidR="00693B3E" w:rsidRPr="00693B3E" w14:paraId="2B2CC484" w14:textId="77777777" w:rsidTr="00693B3E">
        <w:tc>
          <w:tcPr>
            <w:tcW w:w="568" w:type="dxa"/>
            <w:tcBorders>
              <w:top w:val="single" w:sz="4" w:space="0" w:color="auto"/>
              <w:left w:val="single" w:sz="4" w:space="0" w:color="auto"/>
              <w:bottom w:val="single" w:sz="4" w:space="0" w:color="auto"/>
              <w:right w:val="single" w:sz="4" w:space="0" w:color="auto"/>
            </w:tcBorders>
            <w:shd w:val="clear" w:color="auto" w:fill="auto"/>
          </w:tcPr>
          <w:p w14:paraId="31FC3FAB" w14:textId="6AED9E05" w:rsidR="00693B3E" w:rsidRPr="00693B3E" w:rsidRDefault="00693B3E"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20</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5A7E76CB" w14:textId="77777777" w:rsidR="00693B3E" w:rsidRPr="002E1E2E" w:rsidRDefault="00693B3E" w:rsidP="00693B3E">
            <w:pPr>
              <w:spacing w:after="0" w:line="240" w:lineRule="auto"/>
              <w:rPr>
                <w:rStyle w:val="Titelvanboek"/>
                <w:i w:val="0"/>
                <w:iCs w:val="0"/>
                <w:lang w:val="nl-NL"/>
              </w:rPr>
            </w:pPr>
            <w:r w:rsidRPr="002E1E2E">
              <w:rPr>
                <w:rStyle w:val="Titelvanboek"/>
                <w:rFonts w:ascii="IBM Plex Mono" w:hAnsi="IBM Plex Mono"/>
                <w:i w:val="0"/>
                <w:iCs w:val="0"/>
                <w:sz w:val="16"/>
                <w:szCs w:val="16"/>
                <w:lang w:val="nl-NL"/>
              </w:rPr>
              <w:t>R</w:t>
            </w:r>
            <w:r w:rsidRPr="002E1E2E">
              <w:rPr>
                <w:rStyle w:val="Titelvanboek"/>
                <w:i w:val="0"/>
                <w:iCs w:val="0"/>
                <w:lang w:val="nl-NL"/>
              </w:rPr>
              <w:t>eflecteert op eigen handelen</w:t>
            </w:r>
          </w:p>
          <w:p w14:paraId="40A020BD" w14:textId="77777777" w:rsidR="00693B3E" w:rsidRPr="002E1E2E" w:rsidRDefault="00693B3E" w:rsidP="00693B3E">
            <w:pPr>
              <w:spacing w:after="0" w:line="240" w:lineRule="auto"/>
              <w:rPr>
                <w:rStyle w:val="Titelvanboek"/>
                <w:rFonts w:ascii="IBM Plex Mono" w:hAnsi="IBM Plex Mono"/>
                <w:b w:val="0"/>
                <w:bCs w:val="0"/>
                <w:i w:val="0"/>
                <w:iCs w:val="0"/>
                <w:sz w:val="16"/>
                <w:szCs w:val="16"/>
                <w:lang w:val="nl-NL"/>
              </w:rPr>
            </w:pPr>
            <w:r w:rsidRPr="002E1E2E">
              <w:rPr>
                <w:rStyle w:val="Titelvanboek"/>
                <w:rFonts w:ascii="IBM Plex Mono" w:hAnsi="IBM Plex Mono"/>
                <w:b w:val="0"/>
                <w:bCs w:val="0"/>
                <w:i w:val="0"/>
                <w:iCs w:val="0"/>
                <w:sz w:val="16"/>
                <w:szCs w:val="16"/>
                <w:lang w:val="nl-NL"/>
              </w:rPr>
              <w:t>De trainer-coach laat zien dat hij in staat is te reflecteren op zijn eigen handelen. Hij evalueert zijn eigen functioneren</w:t>
            </w:r>
            <w:r>
              <w:rPr>
                <w:rStyle w:val="Titelvanboek"/>
                <w:rFonts w:ascii="IBM Plex Mono" w:hAnsi="IBM Plex Mono"/>
                <w:b w:val="0"/>
                <w:bCs w:val="0"/>
                <w:i w:val="0"/>
                <w:iCs w:val="0"/>
                <w:sz w:val="16"/>
                <w:szCs w:val="16"/>
                <w:lang w:val="nl-NL"/>
              </w:rPr>
              <w:t xml:space="preserve"> </w:t>
            </w:r>
            <w:r w:rsidRPr="002E1E2E">
              <w:rPr>
                <w:rStyle w:val="Titelvanboek"/>
                <w:rFonts w:ascii="IBM Plex Mono" w:hAnsi="IBM Plex Mono"/>
                <w:b w:val="0"/>
                <w:bCs w:val="0"/>
                <w:i w:val="0"/>
                <w:iCs w:val="0"/>
                <w:sz w:val="16"/>
                <w:szCs w:val="16"/>
                <w:lang w:val="nl-NL"/>
              </w:rPr>
              <w:t xml:space="preserve">en vraagt daarbij feedback aan anderen. In zijn nieuwe functioneren laat de trainer-coach zien dat de evaluatie en feedback meegenomen wordt in zijn handelen. </w:t>
            </w:r>
          </w:p>
          <w:p w14:paraId="38519BF7" w14:textId="77777777" w:rsidR="00693B3E" w:rsidRDefault="00693B3E" w:rsidP="00693B3E">
            <w:pPr>
              <w:suppressLineNumbers/>
              <w:spacing w:after="0" w:line="240" w:lineRule="auto"/>
              <w:rPr>
                <w:rStyle w:val="Titelvanboek"/>
                <w:rFonts w:ascii="IBM Plex Mono" w:hAnsi="IBM Plex Mono"/>
                <w:b w:val="0"/>
                <w:bCs w:val="0"/>
                <w:sz w:val="16"/>
                <w:szCs w:val="16"/>
                <w:lang w:val="nl-NL"/>
              </w:rPr>
            </w:pPr>
            <w:r w:rsidRPr="002E1E2E">
              <w:rPr>
                <w:rStyle w:val="Titelvanboek"/>
                <w:rFonts w:ascii="IBM Plex Mono" w:hAnsi="IBM Plex Mono"/>
                <w:b w:val="0"/>
                <w:b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0EC4B3A7" w14:textId="4FACEECA" w:rsidR="00693B3E" w:rsidRPr="00693B3E" w:rsidRDefault="00693B3E" w:rsidP="00693B3E">
            <w:pPr>
              <w:suppressLineNumbers/>
              <w:spacing w:after="0" w:line="240" w:lineRule="auto"/>
              <w:rPr>
                <w:rFonts w:ascii="IBM Plex Mono" w:hAnsi="IBM Plex Mono"/>
                <w:color w:val="000000"/>
                <w:sz w:val="16"/>
                <w:szCs w:val="16"/>
                <w:lang w:val="nl-NL"/>
              </w:rPr>
            </w:pPr>
          </w:p>
        </w:tc>
      </w:tr>
      <w:tr w:rsidR="00693B3E" w:rsidRPr="00693B3E" w14:paraId="7094CFFD" w14:textId="77777777" w:rsidTr="00693B3E">
        <w:tc>
          <w:tcPr>
            <w:tcW w:w="568" w:type="dxa"/>
            <w:tcBorders>
              <w:top w:val="single" w:sz="4" w:space="0" w:color="auto"/>
              <w:left w:val="single" w:sz="4" w:space="0" w:color="auto"/>
              <w:bottom w:val="single" w:sz="4" w:space="0" w:color="auto"/>
              <w:right w:val="single" w:sz="4" w:space="0" w:color="auto"/>
            </w:tcBorders>
            <w:shd w:val="clear" w:color="auto" w:fill="auto"/>
          </w:tcPr>
          <w:p w14:paraId="35130BD0" w14:textId="4DD056D5" w:rsidR="00693B3E" w:rsidRPr="00693B3E" w:rsidRDefault="00693B3E"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21</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1CC26ADB" w14:textId="77777777" w:rsidR="00693B3E" w:rsidRPr="002E1E2E" w:rsidRDefault="00693B3E" w:rsidP="00693B3E">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Vraagt feedback</w:t>
            </w:r>
          </w:p>
          <w:p w14:paraId="005605CB" w14:textId="77777777" w:rsidR="00693B3E" w:rsidRDefault="00693B3E" w:rsidP="00693B3E">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beheerst de technieken/vaardigheden van het vragen en geven van feedback. Hij vraagt actief om feedback op het eigen functioneren</w:t>
            </w:r>
          </w:p>
          <w:p w14:paraId="36B8F4D1" w14:textId="2DD931BE" w:rsidR="00693B3E" w:rsidRPr="00693B3E" w:rsidRDefault="00693B3E" w:rsidP="00693B3E">
            <w:pPr>
              <w:suppressLineNumbers/>
              <w:spacing w:after="0" w:line="240" w:lineRule="auto"/>
              <w:rPr>
                <w:rFonts w:ascii="IBM Plex Mono" w:hAnsi="IBM Plex Mono"/>
                <w:b/>
                <w:bCs/>
                <w:color w:val="000000"/>
                <w:sz w:val="16"/>
                <w:szCs w:val="16"/>
                <w:lang w:val="nl-NL"/>
              </w:rPr>
            </w:pPr>
          </w:p>
        </w:tc>
      </w:tr>
      <w:tr w:rsidR="00693B3E" w:rsidRPr="00693B3E" w14:paraId="376B5661" w14:textId="77777777" w:rsidTr="00693B3E">
        <w:tc>
          <w:tcPr>
            <w:tcW w:w="568" w:type="dxa"/>
            <w:tcBorders>
              <w:top w:val="single" w:sz="4" w:space="0" w:color="auto"/>
              <w:left w:val="single" w:sz="4" w:space="0" w:color="auto"/>
              <w:bottom w:val="single" w:sz="4" w:space="0" w:color="auto"/>
              <w:right w:val="single" w:sz="4" w:space="0" w:color="auto"/>
            </w:tcBorders>
            <w:shd w:val="clear" w:color="auto" w:fill="auto"/>
          </w:tcPr>
          <w:p w14:paraId="43DA3AE8" w14:textId="395B8D51" w:rsidR="00693B3E" w:rsidRPr="00693B3E" w:rsidRDefault="00693B3E" w:rsidP="00693B3E">
            <w:pPr>
              <w:suppressLineNumbers/>
              <w:rPr>
                <w:rFonts w:ascii="IBM Plex Mono" w:hAnsi="IBM Plex Mono"/>
                <w:color w:val="000000"/>
                <w:sz w:val="16"/>
                <w:szCs w:val="16"/>
                <w:lang w:val="nl-NL"/>
              </w:rPr>
            </w:pPr>
            <w:r>
              <w:rPr>
                <w:rFonts w:ascii="IBM Plex Mono" w:hAnsi="IBM Plex Mono"/>
                <w:color w:val="000000"/>
                <w:sz w:val="16"/>
                <w:szCs w:val="16"/>
                <w:lang w:val="nl-NL"/>
              </w:rPr>
              <w:t>22</w:t>
            </w: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336DB1DA" w14:textId="77777777" w:rsidR="00693B3E" w:rsidRPr="002E1E2E" w:rsidRDefault="00693B3E" w:rsidP="00693B3E">
            <w:pPr>
              <w:suppressLineNumbers/>
              <w:spacing w:after="0" w:line="240" w:lineRule="auto"/>
              <w:rPr>
                <w:rFonts w:ascii="IBM Plex Mono" w:hAnsi="IBM Plex Mono"/>
                <w:b/>
                <w:bCs/>
                <w:color w:val="000000"/>
                <w:sz w:val="16"/>
                <w:szCs w:val="16"/>
                <w:lang w:val="nl-NL"/>
              </w:rPr>
            </w:pPr>
            <w:r w:rsidRPr="002E1E2E">
              <w:rPr>
                <w:rFonts w:ascii="IBM Plex Mono" w:hAnsi="IBM Plex Mono"/>
                <w:b/>
                <w:bCs/>
                <w:color w:val="000000"/>
                <w:sz w:val="16"/>
                <w:szCs w:val="16"/>
                <w:lang w:val="nl-NL"/>
              </w:rPr>
              <w:t>Verwoordt eigen leerbehoeften</w:t>
            </w:r>
          </w:p>
          <w:p w14:paraId="124CD269" w14:textId="77777777" w:rsidR="00693B3E" w:rsidRPr="002E1E2E" w:rsidRDefault="00693B3E" w:rsidP="00693B3E">
            <w:pPr>
              <w:suppressLineNumbers/>
              <w:spacing w:after="0" w:line="240" w:lineRule="auto"/>
              <w:rPr>
                <w:rFonts w:ascii="IBM Plex Mono" w:hAnsi="IBM Plex Mono"/>
                <w:color w:val="000000"/>
                <w:sz w:val="16"/>
                <w:szCs w:val="16"/>
                <w:lang w:val="nl-NL"/>
              </w:rPr>
            </w:pPr>
            <w:r w:rsidRPr="002E1E2E">
              <w:rPr>
                <w:rFonts w:ascii="IBM Plex Mono" w:hAnsi="IBM Plex Mono"/>
                <w:color w:val="000000"/>
                <w:sz w:val="16"/>
                <w:szCs w:val="16"/>
                <w:lang w:val="nl-NL"/>
              </w:rPr>
              <w:t>De trainer-coach kan zijn eigen leerdoelen ‘smart’ formuleren. Hij geeft sturing aan zijn eigen leerproces.</w:t>
            </w:r>
          </w:p>
          <w:p w14:paraId="2612B9B7" w14:textId="77777777" w:rsidR="00693B3E" w:rsidRPr="00693B3E" w:rsidRDefault="00693B3E" w:rsidP="00693B3E">
            <w:pPr>
              <w:suppressLineNumbers/>
              <w:spacing w:after="0" w:line="240" w:lineRule="auto"/>
              <w:rPr>
                <w:rFonts w:ascii="IBM Plex Mono" w:hAnsi="IBM Plex Mono"/>
                <w:b/>
                <w:bCs/>
                <w:color w:val="000000"/>
                <w:sz w:val="16"/>
                <w:szCs w:val="16"/>
                <w:lang w:val="nl-NL"/>
              </w:rPr>
            </w:pPr>
          </w:p>
        </w:tc>
      </w:tr>
    </w:tbl>
    <w:p w14:paraId="13BA79A3" w14:textId="77777777" w:rsidR="00AD378B" w:rsidRPr="00CF48C1" w:rsidRDefault="00AD378B" w:rsidP="00CF48C1">
      <w:pPr>
        <w:rPr>
          <w:rStyle w:val="Titelvanboek"/>
          <w:rFonts w:asciiTheme="minorHAnsi" w:hAnsiTheme="minorHAnsi"/>
          <w:b w:val="0"/>
          <w:bCs w:val="0"/>
          <w:i w:val="0"/>
          <w:iCs w:val="0"/>
          <w:spacing w:val="0"/>
          <w:sz w:val="22"/>
        </w:rPr>
      </w:pPr>
    </w:p>
    <w:sectPr w:rsidR="00AD378B" w:rsidRPr="00CF48C1"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FF0E" w14:textId="77777777" w:rsidR="005972F6" w:rsidRDefault="005972F6" w:rsidP="00D1069C">
      <w:pPr>
        <w:spacing w:after="0" w:line="240" w:lineRule="auto"/>
      </w:pPr>
      <w:r>
        <w:separator/>
      </w:r>
    </w:p>
  </w:endnote>
  <w:endnote w:type="continuationSeparator" w:id="0">
    <w:p w14:paraId="76D16E7D" w14:textId="77777777" w:rsidR="005972F6" w:rsidRDefault="005972F6"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altName w:val="Calibri"/>
    <w:charset w:val="00"/>
    <w:family w:val="modern"/>
    <w:pitch w:val="fixed"/>
    <w:sig w:usb0="A000026F" w:usb1="5000207B" w:usb2="00000000" w:usb3="00000000" w:csb0="00000197" w:csb1="00000000"/>
  </w:font>
  <w:font w:name="IBM Plex Mono">
    <w:panose1 w:val="020B0509050203000203"/>
    <w:charset w:val="01"/>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7B2B" w14:textId="77777777" w:rsidR="004644DA" w:rsidRPr="00CF48C1"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50E77488" wp14:editId="5A6E6FF4">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29252D0D"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77488"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29252D0D"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CA616" w14:textId="77777777" w:rsidR="005972F6" w:rsidRDefault="005972F6" w:rsidP="00D1069C">
      <w:pPr>
        <w:spacing w:after="0" w:line="240" w:lineRule="auto"/>
      </w:pPr>
      <w:r>
        <w:separator/>
      </w:r>
    </w:p>
  </w:footnote>
  <w:footnote w:type="continuationSeparator" w:id="0">
    <w:p w14:paraId="1C9748F8" w14:textId="77777777" w:rsidR="005972F6" w:rsidRDefault="005972F6"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7F24" w14:textId="77777777" w:rsidR="004644DA" w:rsidRDefault="004644DA">
    <w:pPr>
      <w:pStyle w:val="Koptekst"/>
    </w:pPr>
    <w:r>
      <w:rPr>
        <w:noProof/>
      </w:rPr>
      <w:drawing>
        <wp:anchor distT="0" distB="0" distL="114300" distR="114300" simplePos="0" relativeHeight="251662336" behindDoc="1" locked="0" layoutInCell="1" allowOverlap="1" wp14:anchorId="59C9C8B8" wp14:editId="2D2615F5">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5973C4"/>
    <w:multiLevelType w:val="multilevel"/>
    <w:tmpl w:val="F30E11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807A63"/>
    <w:multiLevelType w:val="multilevel"/>
    <w:tmpl w:val="1B1C77DA"/>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3C77163"/>
    <w:multiLevelType w:val="multilevel"/>
    <w:tmpl w:val="49C0A834"/>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13139E"/>
    <w:multiLevelType w:val="multilevel"/>
    <w:tmpl w:val="91669232"/>
    <w:lvl w:ilvl="0">
      <w:start w:val="1"/>
      <w:numFmt w:val="bullet"/>
      <w:lvlText w:val="&gt;"/>
      <w:lvlJc w:val="left"/>
      <w:pPr>
        <w:ind w:left="720" w:hanging="360"/>
      </w:pPr>
      <w:rPr>
        <w:rFonts w:ascii="IBM Plex Mono" w:hAnsi="IBM Plex Mono"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B032DBB"/>
    <w:multiLevelType w:val="multilevel"/>
    <w:tmpl w:val="25BAB964"/>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71616339"/>
    <w:multiLevelType w:val="multilevel"/>
    <w:tmpl w:val="B0BEE4C0"/>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5"/>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6"/>
  </w:num>
  <w:num w:numId="14">
    <w:abstractNumId w:val="3"/>
  </w:num>
  <w:num w:numId="15">
    <w:abstractNumId w:val="10"/>
  </w:num>
  <w:num w:numId="16">
    <w:abstractNumId w:val="8"/>
  </w:num>
  <w:num w:numId="17">
    <w:abstractNumId w:val="9"/>
  </w:num>
  <w:num w:numId="18">
    <w:abstractNumId w:val="1"/>
  </w:num>
  <w:num w:numId="19">
    <w:abstractNumId w:val="7"/>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C1"/>
    <w:rsid w:val="000226D0"/>
    <w:rsid w:val="00040F52"/>
    <w:rsid w:val="0004430A"/>
    <w:rsid w:val="00057C79"/>
    <w:rsid w:val="00064E5E"/>
    <w:rsid w:val="000B0176"/>
    <w:rsid w:val="000B58CE"/>
    <w:rsid w:val="000C3178"/>
    <w:rsid w:val="000C7563"/>
    <w:rsid w:val="00106C1D"/>
    <w:rsid w:val="001075A3"/>
    <w:rsid w:val="00120933"/>
    <w:rsid w:val="00121B14"/>
    <w:rsid w:val="001246B7"/>
    <w:rsid w:val="00135D60"/>
    <w:rsid w:val="001505B6"/>
    <w:rsid w:val="00162DA9"/>
    <w:rsid w:val="00175063"/>
    <w:rsid w:val="00181938"/>
    <w:rsid w:val="001874B9"/>
    <w:rsid w:val="00192D11"/>
    <w:rsid w:val="001950C1"/>
    <w:rsid w:val="001973B1"/>
    <w:rsid w:val="001979B5"/>
    <w:rsid w:val="001C2B1A"/>
    <w:rsid w:val="001D4DB1"/>
    <w:rsid w:val="00210787"/>
    <w:rsid w:val="002170D5"/>
    <w:rsid w:val="002307BA"/>
    <w:rsid w:val="002371CE"/>
    <w:rsid w:val="002447D5"/>
    <w:rsid w:val="002474FF"/>
    <w:rsid w:val="00252224"/>
    <w:rsid w:val="00256377"/>
    <w:rsid w:val="00260759"/>
    <w:rsid w:val="002655E2"/>
    <w:rsid w:val="002701A2"/>
    <w:rsid w:val="002746BA"/>
    <w:rsid w:val="00293ACB"/>
    <w:rsid w:val="002A5E11"/>
    <w:rsid w:val="002B5F2B"/>
    <w:rsid w:val="002C3098"/>
    <w:rsid w:val="002D60A6"/>
    <w:rsid w:val="002E0F71"/>
    <w:rsid w:val="002E6E9A"/>
    <w:rsid w:val="00330987"/>
    <w:rsid w:val="00337B9C"/>
    <w:rsid w:val="00377E2F"/>
    <w:rsid w:val="003823EE"/>
    <w:rsid w:val="00394D29"/>
    <w:rsid w:val="003A145E"/>
    <w:rsid w:val="004027C8"/>
    <w:rsid w:val="004132A6"/>
    <w:rsid w:val="0042371D"/>
    <w:rsid w:val="00430C0F"/>
    <w:rsid w:val="004644DA"/>
    <w:rsid w:val="00465ABC"/>
    <w:rsid w:val="00467DF7"/>
    <w:rsid w:val="004A2845"/>
    <w:rsid w:val="004D4C22"/>
    <w:rsid w:val="004E0739"/>
    <w:rsid w:val="004E3C76"/>
    <w:rsid w:val="004F62E3"/>
    <w:rsid w:val="004F6866"/>
    <w:rsid w:val="00503627"/>
    <w:rsid w:val="00514E65"/>
    <w:rsid w:val="00522C6C"/>
    <w:rsid w:val="00531C8C"/>
    <w:rsid w:val="00543AD3"/>
    <w:rsid w:val="005454BA"/>
    <w:rsid w:val="00552FDB"/>
    <w:rsid w:val="00555A1A"/>
    <w:rsid w:val="0059722A"/>
    <w:rsid w:val="005972F6"/>
    <w:rsid w:val="005B1D3A"/>
    <w:rsid w:val="005B3CBE"/>
    <w:rsid w:val="005C0885"/>
    <w:rsid w:val="005C58F5"/>
    <w:rsid w:val="005D6A00"/>
    <w:rsid w:val="005E1B08"/>
    <w:rsid w:val="0060343E"/>
    <w:rsid w:val="00630DEA"/>
    <w:rsid w:val="00631440"/>
    <w:rsid w:val="00650BD3"/>
    <w:rsid w:val="00674535"/>
    <w:rsid w:val="0068582B"/>
    <w:rsid w:val="006877D9"/>
    <w:rsid w:val="00693B3E"/>
    <w:rsid w:val="006B21AA"/>
    <w:rsid w:val="006B73A7"/>
    <w:rsid w:val="006C3DA7"/>
    <w:rsid w:val="006D647F"/>
    <w:rsid w:val="006E7D5C"/>
    <w:rsid w:val="00703A66"/>
    <w:rsid w:val="00711286"/>
    <w:rsid w:val="007163F7"/>
    <w:rsid w:val="007444C1"/>
    <w:rsid w:val="00765C9D"/>
    <w:rsid w:val="00793E34"/>
    <w:rsid w:val="007B427E"/>
    <w:rsid w:val="007F7837"/>
    <w:rsid w:val="00815E0F"/>
    <w:rsid w:val="00820414"/>
    <w:rsid w:val="00827EBD"/>
    <w:rsid w:val="008302D9"/>
    <w:rsid w:val="0085100E"/>
    <w:rsid w:val="00871918"/>
    <w:rsid w:val="00872128"/>
    <w:rsid w:val="008756A6"/>
    <w:rsid w:val="00890430"/>
    <w:rsid w:val="008923B9"/>
    <w:rsid w:val="00897608"/>
    <w:rsid w:val="008A375C"/>
    <w:rsid w:val="008A3A61"/>
    <w:rsid w:val="008A7321"/>
    <w:rsid w:val="008B5C31"/>
    <w:rsid w:val="008B6E6C"/>
    <w:rsid w:val="008B7BD1"/>
    <w:rsid w:val="008C75C5"/>
    <w:rsid w:val="008F6105"/>
    <w:rsid w:val="009156CA"/>
    <w:rsid w:val="009205CC"/>
    <w:rsid w:val="00920D89"/>
    <w:rsid w:val="00937301"/>
    <w:rsid w:val="00972B57"/>
    <w:rsid w:val="00984213"/>
    <w:rsid w:val="009943F5"/>
    <w:rsid w:val="009A4FA3"/>
    <w:rsid w:val="009A6CA6"/>
    <w:rsid w:val="009C12DC"/>
    <w:rsid w:val="009C5C2C"/>
    <w:rsid w:val="009E0710"/>
    <w:rsid w:val="009E6D49"/>
    <w:rsid w:val="00A010CF"/>
    <w:rsid w:val="00A03FE3"/>
    <w:rsid w:val="00A0676B"/>
    <w:rsid w:val="00A27C62"/>
    <w:rsid w:val="00A45822"/>
    <w:rsid w:val="00A70CDE"/>
    <w:rsid w:val="00A921F0"/>
    <w:rsid w:val="00A92FD1"/>
    <w:rsid w:val="00A9763D"/>
    <w:rsid w:val="00AD304D"/>
    <w:rsid w:val="00AD378B"/>
    <w:rsid w:val="00AE2312"/>
    <w:rsid w:val="00AE45F5"/>
    <w:rsid w:val="00AE5002"/>
    <w:rsid w:val="00AE7956"/>
    <w:rsid w:val="00AF279E"/>
    <w:rsid w:val="00B0445E"/>
    <w:rsid w:val="00B107EC"/>
    <w:rsid w:val="00B36186"/>
    <w:rsid w:val="00B451B4"/>
    <w:rsid w:val="00B46D4B"/>
    <w:rsid w:val="00B60E0E"/>
    <w:rsid w:val="00B71F84"/>
    <w:rsid w:val="00B745DF"/>
    <w:rsid w:val="00B8636E"/>
    <w:rsid w:val="00B97D07"/>
    <w:rsid w:val="00BB3FC2"/>
    <w:rsid w:val="00BB7B8F"/>
    <w:rsid w:val="00BE7966"/>
    <w:rsid w:val="00BE7DF0"/>
    <w:rsid w:val="00BF54F0"/>
    <w:rsid w:val="00C0591F"/>
    <w:rsid w:val="00C07B8D"/>
    <w:rsid w:val="00C123F6"/>
    <w:rsid w:val="00C147E4"/>
    <w:rsid w:val="00C3056D"/>
    <w:rsid w:val="00C52CAA"/>
    <w:rsid w:val="00C52ECF"/>
    <w:rsid w:val="00C62B21"/>
    <w:rsid w:val="00C93F5C"/>
    <w:rsid w:val="00C972F9"/>
    <w:rsid w:val="00CC29CB"/>
    <w:rsid w:val="00CC2FFC"/>
    <w:rsid w:val="00CC7613"/>
    <w:rsid w:val="00CE7425"/>
    <w:rsid w:val="00CF29DE"/>
    <w:rsid w:val="00CF48C1"/>
    <w:rsid w:val="00D1069C"/>
    <w:rsid w:val="00D35DC8"/>
    <w:rsid w:val="00D37A63"/>
    <w:rsid w:val="00D47EB9"/>
    <w:rsid w:val="00D5417F"/>
    <w:rsid w:val="00D8101B"/>
    <w:rsid w:val="00D840B8"/>
    <w:rsid w:val="00D8424E"/>
    <w:rsid w:val="00D86A9B"/>
    <w:rsid w:val="00D91F5E"/>
    <w:rsid w:val="00DA1275"/>
    <w:rsid w:val="00DA21D2"/>
    <w:rsid w:val="00DA59A3"/>
    <w:rsid w:val="00DB1F12"/>
    <w:rsid w:val="00DC092C"/>
    <w:rsid w:val="00DD23F5"/>
    <w:rsid w:val="00DF569D"/>
    <w:rsid w:val="00E0569E"/>
    <w:rsid w:val="00E0637C"/>
    <w:rsid w:val="00E2726D"/>
    <w:rsid w:val="00E27DC3"/>
    <w:rsid w:val="00E335F5"/>
    <w:rsid w:val="00E36B76"/>
    <w:rsid w:val="00E460C7"/>
    <w:rsid w:val="00E5090F"/>
    <w:rsid w:val="00E5297D"/>
    <w:rsid w:val="00E56404"/>
    <w:rsid w:val="00E648CE"/>
    <w:rsid w:val="00E840C3"/>
    <w:rsid w:val="00E92500"/>
    <w:rsid w:val="00EC02CA"/>
    <w:rsid w:val="00EE567E"/>
    <w:rsid w:val="00EF1F14"/>
    <w:rsid w:val="00EF26ED"/>
    <w:rsid w:val="00F024FB"/>
    <w:rsid w:val="00F202EF"/>
    <w:rsid w:val="00F31A2E"/>
    <w:rsid w:val="00F43670"/>
    <w:rsid w:val="00F457E7"/>
    <w:rsid w:val="00F63082"/>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106C"/>
  <w15:chartTrackingRefBased/>
  <w15:docId w15:val="{39F8A696-87EB-4113-8912-E728524E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8C1"/>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CF48C1"/>
    <w:pPr>
      <w:numPr>
        <w:ilvl w:val="1"/>
      </w:numPr>
      <w:ind w:left="851" w:hanging="851"/>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CF48C1"/>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table" w:customStyle="1" w:styleId="NOCNSF">
    <w:name w:val="NOCNSF"/>
    <w:basedOn w:val="Standaardtabel"/>
    <w:uiPriority w:val="99"/>
    <w:rsid w:val="00CF48C1"/>
    <w:pPr>
      <w:spacing w:after="0" w:line="240" w:lineRule="auto"/>
    </w:pPr>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E0388-6B6E-4C1A-ADFC-A01DE1CF38B1}">
  <ds:schemaRefs>
    <ds:schemaRef ds:uri="http://schemas.openxmlformats.org/officeDocument/2006/bibliography"/>
  </ds:schemaRefs>
</ds:datastoreItem>
</file>

<file path=customXml/itemProps2.xml><?xml version="1.0" encoding="utf-8"?>
<ds:datastoreItem xmlns:ds="http://schemas.openxmlformats.org/officeDocument/2006/customXml" ds:itemID="{C459BA43-A852-4CE4-9663-6F9D1A4618E1}"/>
</file>

<file path=customXml/itemProps3.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4.xml><?xml version="1.0" encoding="utf-8"?>
<ds:datastoreItem xmlns:ds="http://schemas.openxmlformats.org/officeDocument/2006/customXml" ds:itemID="{D5DA9E37-FE5F-4465-A69C-4D9207705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Handboek-Rapport-Plan (2)</Template>
  <TotalTime>0</TotalTime>
  <Pages>1</Pages>
  <Words>2094</Words>
  <Characters>11523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Frans van de Geer</cp:lastModifiedBy>
  <cp:revision>4</cp:revision>
  <dcterms:created xsi:type="dcterms:W3CDTF">2020-12-14T09:16:00Z</dcterms:created>
  <dcterms:modified xsi:type="dcterms:W3CDTF">2020-12-14T13:08:00Z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0x01010099F109CC0EEBB44DA2304E2D5179ACB9</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