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514415C6" w14:textId="638475C1" w:rsidR="00377E2F" w:rsidRPr="00AD378B" w:rsidRDefault="00E7335B">
          <w:r>
            <w:rPr>
              <w:noProof/>
            </w:rPr>
            <w:drawing>
              <wp:anchor distT="0" distB="0" distL="114300" distR="114300" simplePos="0" relativeHeight="251658240" behindDoc="0" locked="0" layoutInCell="1" allowOverlap="1" wp14:anchorId="6BA662AC" wp14:editId="7421D287">
                <wp:simplePos x="0" y="0"/>
                <wp:positionH relativeFrom="margin">
                  <wp:posOffset>4613910</wp:posOffset>
                </wp:positionH>
                <wp:positionV relativeFrom="paragraph">
                  <wp:posOffset>0</wp:posOffset>
                </wp:positionV>
                <wp:extent cx="1514475" cy="2000250"/>
                <wp:effectExtent l="0" t="0" r="9525" b="0"/>
                <wp:wrapThrough wrapText="bothSides">
                  <wp:wrapPolygon edited="0">
                    <wp:start x="0" y="0"/>
                    <wp:lineTo x="0" y="21394"/>
                    <wp:lineTo x="21464" y="21394"/>
                    <wp:lineTo x="21464" y="0"/>
                    <wp:lineTo x="0" y="0"/>
                  </wp:wrapPolygon>
                </wp:wrapThrough>
                <wp:docPr id="4" name="Afbeelding 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asketball_Nederland_Verticaal-Kleur02 2.jpg"/>
                        <pic:cNvPicPr/>
                      </pic:nvPicPr>
                      <pic:blipFill rotWithShape="1">
                        <a:blip r:embed="rId11" cstate="print">
                          <a:extLst>
                            <a:ext uri="{28A0092B-C50C-407E-A947-70E740481C1C}">
                              <a14:useLocalDpi xmlns:a14="http://schemas.microsoft.com/office/drawing/2010/main" val="0"/>
                            </a:ext>
                          </a:extLst>
                        </a:blip>
                        <a:srcRect l="6970" t="7220" r="7791" b="16968"/>
                        <a:stretch/>
                      </pic:blipFill>
                      <pic:spPr bwMode="auto">
                        <a:xfrm>
                          <a:off x="0" y="0"/>
                          <a:ext cx="1514475" cy="200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0431C9" w14:textId="77777777" w:rsidR="00377E2F" w:rsidRPr="00AD378B" w:rsidRDefault="00377E2F"/>
        <w:tbl>
          <w:tblPr>
            <w:tblpPr w:leftFromText="187" w:rightFromText="187" w:horzAnchor="margin" w:tblpXSpec="center" w:tblpYSpec="center"/>
            <w:tblW w:w="5222" w:type="pct"/>
            <w:tblBorders>
              <w:left w:val="single" w:sz="12" w:space="0" w:color="4472C4" w:themeColor="accent1"/>
            </w:tblBorders>
            <w:tblCellMar>
              <w:left w:w="144" w:type="dxa"/>
              <w:right w:w="115" w:type="dxa"/>
            </w:tblCellMar>
            <w:tblLook w:val="04A0" w:firstRow="1" w:lastRow="0" w:firstColumn="1" w:lastColumn="0" w:noHBand="0" w:noVBand="1"/>
          </w:tblPr>
          <w:tblGrid>
            <w:gridCol w:w="10061"/>
          </w:tblGrid>
          <w:tr w:rsidR="00377E2F" w:rsidRPr="00AD378B" w14:paraId="1E203C7B" w14:textId="77777777" w:rsidTr="00E7335B">
            <w:sdt>
              <w:sdtPr>
                <w:rPr>
                  <w:rFonts w:ascii="IBM Plex Mono Light" w:hAnsi="IBM Plex Mono Light"/>
                  <w:b/>
                  <w:bCs/>
                  <w:i/>
                  <w:iCs/>
                  <w:spacing w:val="5"/>
                  <w:sz w:val="20"/>
                </w:rPr>
                <w:alias w:val="Bedrijf"/>
                <w:id w:val="13406915"/>
                <w:placeholder>
                  <w:docPart w:val="A747A4C1DBE94B7599C9FBB6D39FC106"/>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spacing w:val="0"/>
                  <w:sz w:val="56"/>
                </w:rPr>
              </w:sdtEndPr>
              <w:sdtContent>
                <w:tc>
                  <w:tcPr>
                    <w:tcW w:w="10061" w:type="dxa"/>
                    <w:tcBorders>
                      <w:left w:val="single" w:sz="4" w:space="0" w:color="000033"/>
                    </w:tcBorders>
                    <w:tcMar>
                      <w:top w:w="216" w:type="dxa"/>
                      <w:left w:w="115" w:type="dxa"/>
                      <w:bottom w:w="216" w:type="dxa"/>
                      <w:right w:w="115" w:type="dxa"/>
                    </w:tcMar>
                  </w:tcPr>
                  <w:p w14:paraId="07F6B23B" w14:textId="77777777" w:rsidR="00377E2F" w:rsidRPr="00AD378B" w:rsidRDefault="00AD378B" w:rsidP="00AD378B">
                    <w:pPr>
                      <w:pStyle w:val="Kop"/>
                      <w:numPr>
                        <w:ilvl w:val="0"/>
                        <w:numId w:val="0"/>
                      </w:numPr>
                      <w:ind w:left="360" w:hanging="360"/>
                    </w:pPr>
                    <w:r>
                      <w:t>Nederlandse Basketball Bond</w:t>
                    </w:r>
                  </w:p>
                </w:tc>
              </w:sdtContent>
            </w:sdt>
          </w:tr>
          <w:tr w:rsidR="00377E2F" w:rsidRPr="00AD378B" w14:paraId="4CCCE3C6" w14:textId="77777777" w:rsidTr="00E7335B">
            <w:tc>
              <w:tcPr>
                <w:tcW w:w="10061" w:type="dxa"/>
                <w:tcBorders>
                  <w:left w:val="single" w:sz="4" w:space="0" w:color="000033"/>
                </w:tcBorders>
              </w:tcPr>
              <w:bookmarkStart w:id="0" w:name="TITEL" w:displacedByCustomXml="next"/>
              <w:sdt>
                <w:sdtPr>
                  <w:alias w:val="Titel"/>
                  <w:id w:val="13406919"/>
                  <w:placeholder>
                    <w:docPart w:val="0FCCAC71AB0440AB8035C55AF54E50A9"/>
                  </w:placeholder>
                  <w:dataBinding w:prefixMappings="xmlns:ns0='http://schemas.openxmlformats.org/package/2006/metadata/core-properties' xmlns:ns1='http://purl.org/dc/elements/1.1/'" w:xpath="/ns0:coreProperties[1]/ns1:title[1]" w:storeItemID="{6C3C8BC8-F283-45AE-878A-BAB7291924A1}"/>
                  <w:text/>
                </w:sdtPr>
                <w:sdtEndPr/>
                <w:sdtContent>
                  <w:p w14:paraId="55BCF341" w14:textId="5D73F2FC" w:rsidR="00377E2F" w:rsidRPr="00AD378B" w:rsidRDefault="00542AA0" w:rsidP="0042371D">
                    <w:pPr>
                      <w:pStyle w:val="Documenttitel"/>
                    </w:pPr>
                    <w:r>
                      <w:t>D</w:t>
                    </w:r>
                    <w:r w:rsidRPr="009A3066">
                      <w:t xml:space="preserve">eelnemers </w:t>
                    </w:r>
                    <w:r>
                      <w:t xml:space="preserve"> Handleiding</w:t>
                    </w:r>
                    <w:r w:rsidRPr="009A3066">
                      <w:t xml:space="preserve"> BS</w:t>
                    </w:r>
                    <w:r>
                      <w:t>4</w:t>
                    </w:r>
                  </w:p>
                </w:sdtContent>
              </w:sdt>
              <w:bookmarkEnd w:id="0" w:displacedByCustomXml="prev"/>
            </w:tc>
          </w:tr>
          <w:tr w:rsidR="00377E2F" w:rsidRPr="00AD378B" w14:paraId="34FE3831" w14:textId="77777777" w:rsidTr="00E7335B">
            <w:bookmarkStart w:id="1" w:name="Ondertitel" w:displacedByCustomXml="next"/>
            <w:bookmarkStart w:id="2" w:name="_Toc14270888" w:displacedByCustomXml="next"/>
            <w:sdt>
              <w:sdtPr>
                <w:rPr>
                  <w:rFonts w:ascii="Norwester" w:hAnsi="Norwester"/>
                  <w:color w:val="000033"/>
                  <w:sz w:val="22"/>
                </w:rPr>
                <w:alias w:val="Ondertitel"/>
                <w:id w:val="13406923"/>
                <w:placeholder>
                  <w:docPart w:val="B978BEDE87624DA38F16215A76C53524"/>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1" w:type="dxa"/>
                    <w:tcBorders>
                      <w:left w:val="single" w:sz="4" w:space="0" w:color="000033"/>
                    </w:tcBorders>
                    <w:tcMar>
                      <w:top w:w="216" w:type="dxa"/>
                      <w:left w:w="115" w:type="dxa"/>
                      <w:bottom w:w="216" w:type="dxa"/>
                      <w:right w:w="115" w:type="dxa"/>
                    </w:tcMar>
                  </w:tcPr>
                  <w:p w14:paraId="6B4AF0A1" w14:textId="0C614316" w:rsidR="00377E2F" w:rsidRPr="00AD378B" w:rsidRDefault="004A6774" w:rsidP="00135D60">
                    <w:pPr>
                      <w:rPr>
                        <w:rFonts w:ascii="Norwester" w:hAnsi="Norwester"/>
                        <w:sz w:val="22"/>
                      </w:rPr>
                    </w:pPr>
                    <w:r>
                      <w:rPr>
                        <w:rFonts w:ascii="Norwester" w:hAnsi="Norwester"/>
                        <w:color w:val="000033"/>
                        <w:sz w:val="22"/>
                      </w:rPr>
                      <w:t>Versie</w:t>
                    </w:r>
                    <w:r w:rsidR="00F31A2E" w:rsidRPr="00D840B8">
                      <w:rPr>
                        <w:rFonts w:ascii="Norwester" w:hAnsi="Norwester"/>
                        <w:color w:val="000033"/>
                        <w:sz w:val="22"/>
                      </w:rPr>
                      <w:t xml:space="preserve"> </w:t>
                    </w:r>
                    <w:r w:rsidR="009A3066">
                      <w:rPr>
                        <w:rFonts w:ascii="Norwester" w:hAnsi="Norwester"/>
                        <w:color w:val="000033"/>
                        <w:sz w:val="22"/>
                      </w:rPr>
                      <w:t>20</w:t>
                    </w:r>
                    <w:r w:rsidR="00542AA0">
                      <w:rPr>
                        <w:rFonts w:ascii="Norwester" w:hAnsi="Norwester"/>
                        <w:color w:val="000033"/>
                        <w:sz w:val="22"/>
                      </w:rPr>
                      <w:t>18</w:t>
                    </w:r>
                    <w:r w:rsidR="009A3066">
                      <w:rPr>
                        <w:rFonts w:ascii="Norwester" w:hAnsi="Norwester"/>
                        <w:color w:val="000033"/>
                        <w:sz w:val="22"/>
                      </w:rPr>
                      <w:t>-</w:t>
                    </w:r>
                    <w:r w:rsidR="00542AA0">
                      <w:rPr>
                        <w:rFonts w:ascii="Norwester" w:hAnsi="Norwester"/>
                        <w:color w:val="000033"/>
                        <w:sz w:val="22"/>
                      </w:rPr>
                      <w:t>10</w:t>
                    </w:r>
                  </w:p>
                </w:tc>
              </w:sdtContent>
            </w:sdt>
            <w:bookmarkEnd w:id="1" w:displacedByCustomXml="prev"/>
            <w:bookmarkEnd w:id="2" w:displacedByCustomXml="prev"/>
          </w:tr>
        </w:tbl>
        <w:p w14:paraId="17BE7244" w14:textId="60AE8161" w:rsidR="00377E2F" w:rsidRPr="00AD378B" w:rsidRDefault="00377E2F"/>
        <w:p w14:paraId="0032529B" w14:textId="0876311E" w:rsidR="00377E2F" w:rsidRPr="00ED1AEE" w:rsidRDefault="00ED1AEE" w:rsidP="00ED1AEE">
          <w:pPr>
            <w:spacing w:after="160"/>
            <w:rPr>
              <w:rStyle w:val="Titelvanboek"/>
              <w:b w:val="0"/>
              <w:bCs w:val="0"/>
              <w:i w:val="0"/>
              <w:iCs w:val="0"/>
              <w:spacing w:val="0"/>
            </w:rPr>
          </w:pPr>
          <w:r>
            <w:rPr>
              <w:rStyle w:val="Titelvanboek"/>
              <w:b w:val="0"/>
              <w:bCs w:val="0"/>
              <w:i w:val="0"/>
              <w:iCs w:val="0"/>
              <w:spacing w:val="0"/>
            </w:rPr>
            <w:br w:type="page"/>
          </w:r>
        </w:p>
      </w:sdtContent>
    </w:sdt>
    <w:sdt>
      <w:sdtPr>
        <w:rPr>
          <w:rFonts w:ascii="IBM Plex Mono" w:eastAsiaTheme="minorHAnsi" w:hAnsi="IBM Plex Mono" w:cstheme="minorBidi"/>
          <w:color w:val="auto"/>
          <w:sz w:val="20"/>
          <w:szCs w:val="22"/>
          <w:lang w:eastAsia="en-US"/>
        </w:rPr>
        <w:id w:val="505173991"/>
        <w:docPartObj>
          <w:docPartGallery w:val="Table of Contents"/>
          <w:docPartUnique/>
        </w:docPartObj>
      </w:sdtPr>
      <w:sdtEndPr>
        <w:rPr>
          <w:b/>
          <w:bCs/>
        </w:rPr>
      </w:sdtEndPr>
      <w:sdtContent>
        <w:p w14:paraId="6855BC9B" w14:textId="20D7BA2D" w:rsidR="00D840B8" w:rsidRDefault="00D840B8" w:rsidP="00D840B8">
          <w:pPr>
            <w:pStyle w:val="Kopvaninhoudsopgave"/>
            <w:spacing w:before="40" w:after="40"/>
          </w:pPr>
          <w:r>
            <w:t>Inhoud</w:t>
          </w:r>
        </w:p>
        <w:p w14:paraId="474F170C" w14:textId="1289C42B" w:rsidR="00541BDF" w:rsidRDefault="00D840B8">
          <w:pPr>
            <w:pStyle w:val="Inhopg1"/>
            <w:rPr>
              <w:rFonts w:asciiTheme="minorHAnsi" w:eastAsiaTheme="minorEastAsia" w:hAnsiTheme="minorHAnsi"/>
              <w:noProof/>
              <w:sz w:val="22"/>
              <w:lang w:eastAsia="nl-NL"/>
            </w:rPr>
          </w:pPr>
          <w:r>
            <w:fldChar w:fldCharType="begin"/>
          </w:r>
          <w:r>
            <w:instrText xml:space="preserve"> TOC \o "1-2" \h \z \t "Kop 3;3" </w:instrText>
          </w:r>
          <w:r>
            <w:fldChar w:fldCharType="separate"/>
          </w:r>
          <w:hyperlink w:anchor="_Toc48145510" w:history="1">
            <w:r w:rsidR="00541BDF" w:rsidRPr="00F20DCB">
              <w:rPr>
                <w:rStyle w:val="Hyperlink"/>
                <w:noProof/>
              </w:rPr>
              <w:t>1.</w:t>
            </w:r>
            <w:r w:rsidR="00541BDF">
              <w:rPr>
                <w:rFonts w:asciiTheme="minorHAnsi" w:eastAsiaTheme="minorEastAsia" w:hAnsiTheme="minorHAnsi"/>
                <w:noProof/>
                <w:sz w:val="22"/>
                <w:lang w:eastAsia="nl-NL"/>
              </w:rPr>
              <w:tab/>
            </w:r>
            <w:r w:rsidR="00541BDF" w:rsidRPr="00F20DCB">
              <w:rPr>
                <w:rStyle w:val="Hyperlink"/>
                <w:noProof/>
              </w:rPr>
              <w:t>Inleiding</w:t>
            </w:r>
            <w:r w:rsidR="00541BDF">
              <w:rPr>
                <w:noProof/>
                <w:webHidden/>
              </w:rPr>
              <w:tab/>
            </w:r>
            <w:r w:rsidR="00541BDF">
              <w:rPr>
                <w:noProof/>
                <w:webHidden/>
              </w:rPr>
              <w:fldChar w:fldCharType="begin"/>
            </w:r>
            <w:r w:rsidR="00541BDF">
              <w:rPr>
                <w:noProof/>
                <w:webHidden/>
              </w:rPr>
              <w:instrText xml:space="preserve"> PAGEREF _Toc48145510 \h </w:instrText>
            </w:r>
            <w:r w:rsidR="00541BDF">
              <w:rPr>
                <w:noProof/>
                <w:webHidden/>
              </w:rPr>
            </w:r>
            <w:r w:rsidR="00541BDF">
              <w:rPr>
                <w:noProof/>
                <w:webHidden/>
              </w:rPr>
              <w:fldChar w:fldCharType="separate"/>
            </w:r>
            <w:r w:rsidR="00541BDF">
              <w:rPr>
                <w:noProof/>
                <w:webHidden/>
              </w:rPr>
              <w:t>3</w:t>
            </w:r>
            <w:r w:rsidR="00541BDF">
              <w:rPr>
                <w:noProof/>
                <w:webHidden/>
              </w:rPr>
              <w:fldChar w:fldCharType="end"/>
            </w:r>
          </w:hyperlink>
        </w:p>
        <w:p w14:paraId="4033F729" w14:textId="51E7FAF3" w:rsidR="00541BDF" w:rsidRDefault="00335E49">
          <w:pPr>
            <w:pStyle w:val="Inhopg1"/>
            <w:rPr>
              <w:rFonts w:asciiTheme="minorHAnsi" w:eastAsiaTheme="minorEastAsia" w:hAnsiTheme="minorHAnsi"/>
              <w:noProof/>
              <w:sz w:val="22"/>
              <w:lang w:eastAsia="nl-NL"/>
            </w:rPr>
          </w:pPr>
          <w:hyperlink w:anchor="_Toc48145511" w:history="1">
            <w:r w:rsidR="00541BDF" w:rsidRPr="00F20DCB">
              <w:rPr>
                <w:rStyle w:val="Hyperlink"/>
                <w:noProof/>
              </w:rPr>
              <w:t>2.</w:t>
            </w:r>
            <w:r w:rsidR="00541BDF">
              <w:rPr>
                <w:rFonts w:asciiTheme="minorHAnsi" w:eastAsiaTheme="minorEastAsia" w:hAnsiTheme="minorHAnsi"/>
                <w:noProof/>
                <w:sz w:val="22"/>
                <w:lang w:eastAsia="nl-NL"/>
              </w:rPr>
              <w:tab/>
            </w:r>
            <w:r w:rsidR="00541BDF" w:rsidRPr="00F20DCB">
              <w:rPr>
                <w:rStyle w:val="Hyperlink"/>
                <w:noProof/>
              </w:rPr>
              <w:t>Voor wie is de BS4?</w:t>
            </w:r>
            <w:r w:rsidR="00541BDF">
              <w:rPr>
                <w:noProof/>
                <w:webHidden/>
              </w:rPr>
              <w:tab/>
            </w:r>
            <w:r w:rsidR="00541BDF">
              <w:rPr>
                <w:noProof/>
                <w:webHidden/>
              </w:rPr>
              <w:fldChar w:fldCharType="begin"/>
            </w:r>
            <w:r w:rsidR="00541BDF">
              <w:rPr>
                <w:noProof/>
                <w:webHidden/>
              </w:rPr>
              <w:instrText xml:space="preserve"> PAGEREF _Toc48145511 \h </w:instrText>
            </w:r>
            <w:r w:rsidR="00541BDF">
              <w:rPr>
                <w:noProof/>
                <w:webHidden/>
              </w:rPr>
            </w:r>
            <w:r w:rsidR="00541BDF">
              <w:rPr>
                <w:noProof/>
                <w:webHidden/>
              </w:rPr>
              <w:fldChar w:fldCharType="separate"/>
            </w:r>
            <w:r w:rsidR="00541BDF">
              <w:rPr>
                <w:noProof/>
                <w:webHidden/>
              </w:rPr>
              <w:t>3</w:t>
            </w:r>
            <w:r w:rsidR="00541BDF">
              <w:rPr>
                <w:noProof/>
                <w:webHidden/>
              </w:rPr>
              <w:fldChar w:fldCharType="end"/>
            </w:r>
          </w:hyperlink>
        </w:p>
        <w:p w14:paraId="249DA488" w14:textId="7748C431" w:rsidR="00541BDF" w:rsidRDefault="00335E49">
          <w:pPr>
            <w:pStyle w:val="Inhopg1"/>
            <w:rPr>
              <w:rFonts w:asciiTheme="minorHAnsi" w:eastAsiaTheme="minorEastAsia" w:hAnsiTheme="minorHAnsi"/>
              <w:noProof/>
              <w:sz w:val="22"/>
              <w:lang w:eastAsia="nl-NL"/>
            </w:rPr>
          </w:pPr>
          <w:hyperlink w:anchor="_Toc48145512" w:history="1">
            <w:r w:rsidR="00541BDF" w:rsidRPr="00F20DCB">
              <w:rPr>
                <w:rStyle w:val="Hyperlink"/>
                <w:noProof/>
              </w:rPr>
              <w:t>3.</w:t>
            </w:r>
            <w:r w:rsidR="00541BDF">
              <w:rPr>
                <w:rFonts w:asciiTheme="minorHAnsi" w:eastAsiaTheme="minorEastAsia" w:hAnsiTheme="minorHAnsi"/>
                <w:noProof/>
                <w:sz w:val="22"/>
                <w:lang w:eastAsia="nl-NL"/>
              </w:rPr>
              <w:tab/>
            </w:r>
            <w:r w:rsidR="00541BDF" w:rsidRPr="00F20DCB">
              <w:rPr>
                <w:rStyle w:val="Hyperlink"/>
                <w:noProof/>
              </w:rPr>
              <w:t>Opbouw BS4</w:t>
            </w:r>
            <w:r w:rsidR="00541BDF">
              <w:rPr>
                <w:noProof/>
                <w:webHidden/>
              </w:rPr>
              <w:tab/>
            </w:r>
            <w:r w:rsidR="00541BDF">
              <w:rPr>
                <w:noProof/>
                <w:webHidden/>
              </w:rPr>
              <w:fldChar w:fldCharType="begin"/>
            </w:r>
            <w:r w:rsidR="00541BDF">
              <w:rPr>
                <w:noProof/>
                <w:webHidden/>
              </w:rPr>
              <w:instrText xml:space="preserve"> PAGEREF _Toc48145512 \h </w:instrText>
            </w:r>
            <w:r w:rsidR="00541BDF">
              <w:rPr>
                <w:noProof/>
                <w:webHidden/>
              </w:rPr>
            </w:r>
            <w:r w:rsidR="00541BDF">
              <w:rPr>
                <w:noProof/>
                <w:webHidden/>
              </w:rPr>
              <w:fldChar w:fldCharType="separate"/>
            </w:r>
            <w:r w:rsidR="00541BDF">
              <w:rPr>
                <w:noProof/>
                <w:webHidden/>
              </w:rPr>
              <w:t>3</w:t>
            </w:r>
            <w:r w:rsidR="00541BDF">
              <w:rPr>
                <w:noProof/>
                <w:webHidden/>
              </w:rPr>
              <w:fldChar w:fldCharType="end"/>
            </w:r>
          </w:hyperlink>
        </w:p>
        <w:p w14:paraId="4EBDB791" w14:textId="645579CB" w:rsidR="00541BDF" w:rsidRDefault="00335E49">
          <w:pPr>
            <w:pStyle w:val="Inhopg1"/>
            <w:rPr>
              <w:rFonts w:asciiTheme="minorHAnsi" w:eastAsiaTheme="minorEastAsia" w:hAnsiTheme="minorHAnsi"/>
              <w:noProof/>
              <w:sz w:val="22"/>
              <w:lang w:eastAsia="nl-NL"/>
            </w:rPr>
          </w:pPr>
          <w:hyperlink w:anchor="_Toc48145513" w:history="1">
            <w:r w:rsidR="00541BDF" w:rsidRPr="00F20DCB">
              <w:rPr>
                <w:rStyle w:val="Hyperlink"/>
                <w:noProof/>
              </w:rPr>
              <w:t>4.</w:t>
            </w:r>
            <w:r w:rsidR="00541BDF">
              <w:rPr>
                <w:rFonts w:asciiTheme="minorHAnsi" w:eastAsiaTheme="minorEastAsia" w:hAnsiTheme="minorHAnsi"/>
                <w:noProof/>
                <w:sz w:val="22"/>
                <w:lang w:eastAsia="nl-NL"/>
              </w:rPr>
              <w:tab/>
            </w:r>
            <w:r w:rsidR="00541BDF" w:rsidRPr="00F20DCB">
              <w:rPr>
                <w:rStyle w:val="Hyperlink"/>
                <w:noProof/>
              </w:rPr>
              <w:t>Kick-off</w:t>
            </w:r>
            <w:r w:rsidR="00541BDF">
              <w:rPr>
                <w:noProof/>
                <w:webHidden/>
              </w:rPr>
              <w:tab/>
            </w:r>
            <w:r w:rsidR="00541BDF">
              <w:rPr>
                <w:noProof/>
                <w:webHidden/>
              </w:rPr>
              <w:fldChar w:fldCharType="begin"/>
            </w:r>
            <w:r w:rsidR="00541BDF">
              <w:rPr>
                <w:noProof/>
                <w:webHidden/>
              </w:rPr>
              <w:instrText xml:space="preserve"> PAGEREF _Toc48145513 \h </w:instrText>
            </w:r>
            <w:r w:rsidR="00541BDF">
              <w:rPr>
                <w:noProof/>
                <w:webHidden/>
              </w:rPr>
            </w:r>
            <w:r w:rsidR="00541BDF">
              <w:rPr>
                <w:noProof/>
                <w:webHidden/>
              </w:rPr>
              <w:fldChar w:fldCharType="separate"/>
            </w:r>
            <w:r w:rsidR="00541BDF">
              <w:rPr>
                <w:noProof/>
                <w:webHidden/>
              </w:rPr>
              <w:t>4</w:t>
            </w:r>
            <w:r w:rsidR="00541BDF">
              <w:rPr>
                <w:noProof/>
                <w:webHidden/>
              </w:rPr>
              <w:fldChar w:fldCharType="end"/>
            </w:r>
          </w:hyperlink>
        </w:p>
        <w:p w14:paraId="5F381E6D" w14:textId="0A643D56" w:rsidR="00541BDF" w:rsidRDefault="00335E49">
          <w:pPr>
            <w:pStyle w:val="Inhopg1"/>
            <w:rPr>
              <w:rFonts w:asciiTheme="minorHAnsi" w:eastAsiaTheme="minorEastAsia" w:hAnsiTheme="minorHAnsi"/>
              <w:noProof/>
              <w:sz w:val="22"/>
              <w:lang w:eastAsia="nl-NL"/>
            </w:rPr>
          </w:pPr>
          <w:hyperlink w:anchor="_Toc48145514" w:history="1">
            <w:r w:rsidR="00541BDF" w:rsidRPr="00F20DCB">
              <w:rPr>
                <w:rStyle w:val="Hyperlink"/>
                <w:noProof/>
              </w:rPr>
              <w:t>5.</w:t>
            </w:r>
            <w:r w:rsidR="00541BDF">
              <w:rPr>
                <w:rFonts w:asciiTheme="minorHAnsi" w:eastAsiaTheme="minorEastAsia" w:hAnsiTheme="minorHAnsi"/>
                <w:noProof/>
                <w:sz w:val="22"/>
                <w:lang w:eastAsia="nl-NL"/>
              </w:rPr>
              <w:tab/>
            </w:r>
            <w:r w:rsidR="00541BDF" w:rsidRPr="00F20DCB">
              <w:rPr>
                <w:rStyle w:val="Hyperlink"/>
                <w:noProof/>
              </w:rPr>
              <w:t>Opleidingstraject</w:t>
            </w:r>
            <w:r w:rsidR="00541BDF">
              <w:rPr>
                <w:noProof/>
                <w:webHidden/>
              </w:rPr>
              <w:tab/>
            </w:r>
            <w:r w:rsidR="00541BDF">
              <w:rPr>
                <w:noProof/>
                <w:webHidden/>
              </w:rPr>
              <w:fldChar w:fldCharType="begin"/>
            </w:r>
            <w:r w:rsidR="00541BDF">
              <w:rPr>
                <w:noProof/>
                <w:webHidden/>
              </w:rPr>
              <w:instrText xml:space="preserve"> PAGEREF _Toc48145514 \h </w:instrText>
            </w:r>
            <w:r w:rsidR="00541BDF">
              <w:rPr>
                <w:noProof/>
                <w:webHidden/>
              </w:rPr>
            </w:r>
            <w:r w:rsidR="00541BDF">
              <w:rPr>
                <w:noProof/>
                <w:webHidden/>
              </w:rPr>
              <w:fldChar w:fldCharType="separate"/>
            </w:r>
            <w:r w:rsidR="00541BDF">
              <w:rPr>
                <w:noProof/>
                <w:webHidden/>
              </w:rPr>
              <w:t>4</w:t>
            </w:r>
            <w:r w:rsidR="00541BDF">
              <w:rPr>
                <w:noProof/>
                <w:webHidden/>
              </w:rPr>
              <w:fldChar w:fldCharType="end"/>
            </w:r>
          </w:hyperlink>
        </w:p>
        <w:p w14:paraId="06F412E5" w14:textId="6D6ED071" w:rsidR="00541BDF" w:rsidRDefault="00335E49">
          <w:pPr>
            <w:pStyle w:val="Inhopg2"/>
            <w:tabs>
              <w:tab w:val="left" w:pos="1100"/>
              <w:tab w:val="right" w:leader="dot" w:pos="9628"/>
            </w:tabs>
            <w:rPr>
              <w:rFonts w:asciiTheme="minorHAnsi" w:eastAsiaTheme="minorEastAsia" w:hAnsiTheme="minorHAnsi"/>
              <w:noProof/>
              <w:sz w:val="22"/>
              <w:lang w:eastAsia="nl-NL"/>
            </w:rPr>
          </w:pPr>
          <w:hyperlink w:anchor="_Toc48145515" w:history="1">
            <w:r w:rsidR="00541BDF" w:rsidRPr="00F20DCB">
              <w:rPr>
                <w:rStyle w:val="Hyperlink"/>
                <w:noProof/>
              </w:rPr>
              <w:t>5.1.</w:t>
            </w:r>
            <w:r w:rsidR="00541BDF">
              <w:rPr>
                <w:rFonts w:asciiTheme="minorHAnsi" w:eastAsiaTheme="minorEastAsia" w:hAnsiTheme="minorHAnsi"/>
                <w:noProof/>
                <w:sz w:val="22"/>
                <w:lang w:eastAsia="nl-NL"/>
              </w:rPr>
              <w:tab/>
            </w:r>
            <w:r w:rsidR="00541BDF" w:rsidRPr="00F20DCB">
              <w:rPr>
                <w:rStyle w:val="Hyperlink"/>
                <w:noProof/>
              </w:rPr>
              <w:t>Workshop Leiderschap &amp; Sportiviteit</w:t>
            </w:r>
            <w:r w:rsidR="00541BDF">
              <w:rPr>
                <w:noProof/>
                <w:webHidden/>
              </w:rPr>
              <w:tab/>
            </w:r>
            <w:r w:rsidR="00541BDF">
              <w:rPr>
                <w:noProof/>
                <w:webHidden/>
              </w:rPr>
              <w:fldChar w:fldCharType="begin"/>
            </w:r>
            <w:r w:rsidR="00541BDF">
              <w:rPr>
                <w:noProof/>
                <w:webHidden/>
              </w:rPr>
              <w:instrText xml:space="preserve"> PAGEREF _Toc48145515 \h </w:instrText>
            </w:r>
            <w:r w:rsidR="00541BDF">
              <w:rPr>
                <w:noProof/>
                <w:webHidden/>
              </w:rPr>
            </w:r>
            <w:r w:rsidR="00541BDF">
              <w:rPr>
                <w:noProof/>
                <w:webHidden/>
              </w:rPr>
              <w:fldChar w:fldCharType="separate"/>
            </w:r>
            <w:r w:rsidR="00541BDF">
              <w:rPr>
                <w:noProof/>
                <w:webHidden/>
              </w:rPr>
              <w:t>4</w:t>
            </w:r>
            <w:r w:rsidR="00541BDF">
              <w:rPr>
                <w:noProof/>
                <w:webHidden/>
              </w:rPr>
              <w:fldChar w:fldCharType="end"/>
            </w:r>
          </w:hyperlink>
        </w:p>
        <w:p w14:paraId="5C857FC1" w14:textId="5959EBF2" w:rsidR="00541BDF" w:rsidRDefault="00335E49">
          <w:pPr>
            <w:pStyle w:val="Inhopg2"/>
            <w:tabs>
              <w:tab w:val="left" w:pos="1100"/>
              <w:tab w:val="right" w:leader="dot" w:pos="9628"/>
            </w:tabs>
            <w:rPr>
              <w:rFonts w:asciiTheme="minorHAnsi" w:eastAsiaTheme="minorEastAsia" w:hAnsiTheme="minorHAnsi"/>
              <w:noProof/>
              <w:sz w:val="22"/>
              <w:lang w:eastAsia="nl-NL"/>
            </w:rPr>
          </w:pPr>
          <w:hyperlink w:anchor="_Toc48145516" w:history="1">
            <w:r w:rsidR="00541BDF" w:rsidRPr="00F20DCB">
              <w:rPr>
                <w:rStyle w:val="Hyperlink"/>
                <w:noProof/>
              </w:rPr>
              <w:t>5.2.</w:t>
            </w:r>
            <w:r w:rsidR="00541BDF">
              <w:rPr>
                <w:rFonts w:asciiTheme="minorHAnsi" w:eastAsiaTheme="minorEastAsia" w:hAnsiTheme="minorHAnsi"/>
                <w:noProof/>
                <w:sz w:val="22"/>
                <w:lang w:eastAsia="nl-NL"/>
              </w:rPr>
              <w:tab/>
            </w:r>
            <w:r w:rsidR="00541BDF" w:rsidRPr="00F20DCB">
              <w:rPr>
                <w:rStyle w:val="Hyperlink"/>
                <w:noProof/>
              </w:rPr>
              <w:t>Workshop Spelregel- en Reglementenkennis (2x)</w:t>
            </w:r>
            <w:r w:rsidR="00541BDF">
              <w:rPr>
                <w:noProof/>
                <w:webHidden/>
              </w:rPr>
              <w:tab/>
            </w:r>
            <w:r w:rsidR="00541BDF">
              <w:rPr>
                <w:noProof/>
                <w:webHidden/>
              </w:rPr>
              <w:fldChar w:fldCharType="begin"/>
            </w:r>
            <w:r w:rsidR="00541BDF">
              <w:rPr>
                <w:noProof/>
                <w:webHidden/>
              </w:rPr>
              <w:instrText xml:space="preserve"> PAGEREF _Toc48145516 \h </w:instrText>
            </w:r>
            <w:r w:rsidR="00541BDF">
              <w:rPr>
                <w:noProof/>
                <w:webHidden/>
              </w:rPr>
            </w:r>
            <w:r w:rsidR="00541BDF">
              <w:rPr>
                <w:noProof/>
                <w:webHidden/>
              </w:rPr>
              <w:fldChar w:fldCharType="separate"/>
            </w:r>
            <w:r w:rsidR="00541BDF">
              <w:rPr>
                <w:noProof/>
                <w:webHidden/>
              </w:rPr>
              <w:t>4</w:t>
            </w:r>
            <w:r w:rsidR="00541BDF">
              <w:rPr>
                <w:noProof/>
                <w:webHidden/>
              </w:rPr>
              <w:fldChar w:fldCharType="end"/>
            </w:r>
          </w:hyperlink>
        </w:p>
        <w:p w14:paraId="08830188" w14:textId="6CB36B4A" w:rsidR="00541BDF" w:rsidRDefault="00335E49">
          <w:pPr>
            <w:pStyle w:val="Inhopg2"/>
            <w:tabs>
              <w:tab w:val="left" w:pos="1100"/>
              <w:tab w:val="right" w:leader="dot" w:pos="9628"/>
            </w:tabs>
            <w:rPr>
              <w:rFonts w:asciiTheme="minorHAnsi" w:eastAsiaTheme="minorEastAsia" w:hAnsiTheme="minorHAnsi"/>
              <w:noProof/>
              <w:sz w:val="22"/>
              <w:lang w:eastAsia="nl-NL"/>
            </w:rPr>
          </w:pPr>
          <w:hyperlink w:anchor="_Toc48145517" w:history="1">
            <w:r w:rsidR="00541BDF" w:rsidRPr="00F20DCB">
              <w:rPr>
                <w:rStyle w:val="Hyperlink"/>
                <w:noProof/>
              </w:rPr>
              <w:t>5.3.</w:t>
            </w:r>
            <w:r w:rsidR="00541BDF">
              <w:rPr>
                <w:rFonts w:asciiTheme="minorHAnsi" w:eastAsiaTheme="minorEastAsia" w:hAnsiTheme="minorHAnsi"/>
                <w:noProof/>
                <w:sz w:val="22"/>
                <w:lang w:eastAsia="nl-NL"/>
              </w:rPr>
              <w:tab/>
            </w:r>
            <w:r w:rsidR="00541BDF" w:rsidRPr="00F20DCB">
              <w:rPr>
                <w:rStyle w:val="Hyperlink"/>
                <w:noProof/>
              </w:rPr>
              <w:t>Workshop Arbitragetechniek (2x)</w:t>
            </w:r>
            <w:r w:rsidR="00541BDF">
              <w:rPr>
                <w:noProof/>
                <w:webHidden/>
              </w:rPr>
              <w:tab/>
            </w:r>
            <w:r w:rsidR="00541BDF">
              <w:rPr>
                <w:noProof/>
                <w:webHidden/>
              </w:rPr>
              <w:fldChar w:fldCharType="begin"/>
            </w:r>
            <w:r w:rsidR="00541BDF">
              <w:rPr>
                <w:noProof/>
                <w:webHidden/>
              </w:rPr>
              <w:instrText xml:space="preserve"> PAGEREF _Toc48145517 \h </w:instrText>
            </w:r>
            <w:r w:rsidR="00541BDF">
              <w:rPr>
                <w:noProof/>
                <w:webHidden/>
              </w:rPr>
            </w:r>
            <w:r w:rsidR="00541BDF">
              <w:rPr>
                <w:noProof/>
                <w:webHidden/>
              </w:rPr>
              <w:fldChar w:fldCharType="separate"/>
            </w:r>
            <w:r w:rsidR="00541BDF">
              <w:rPr>
                <w:noProof/>
                <w:webHidden/>
              </w:rPr>
              <w:t>5</w:t>
            </w:r>
            <w:r w:rsidR="00541BDF">
              <w:rPr>
                <w:noProof/>
                <w:webHidden/>
              </w:rPr>
              <w:fldChar w:fldCharType="end"/>
            </w:r>
          </w:hyperlink>
        </w:p>
        <w:p w14:paraId="24DE7FE5" w14:textId="74178B30" w:rsidR="00541BDF" w:rsidRDefault="00335E49">
          <w:pPr>
            <w:pStyle w:val="Inhopg2"/>
            <w:tabs>
              <w:tab w:val="left" w:pos="1100"/>
              <w:tab w:val="right" w:leader="dot" w:pos="9628"/>
            </w:tabs>
            <w:rPr>
              <w:rFonts w:asciiTheme="minorHAnsi" w:eastAsiaTheme="minorEastAsia" w:hAnsiTheme="minorHAnsi"/>
              <w:noProof/>
              <w:sz w:val="22"/>
              <w:lang w:eastAsia="nl-NL"/>
            </w:rPr>
          </w:pPr>
          <w:hyperlink w:anchor="_Toc48145518" w:history="1">
            <w:r w:rsidR="00541BDF" w:rsidRPr="00F20DCB">
              <w:rPr>
                <w:rStyle w:val="Hyperlink"/>
                <w:noProof/>
              </w:rPr>
              <w:t>5.4.</w:t>
            </w:r>
            <w:r w:rsidR="00541BDF">
              <w:rPr>
                <w:rFonts w:asciiTheme="minorHAnsi" w:eastAsiaTheme="minorEastAsia" w:hAnsiTheme="minorHAnsi"/>
                <w:noProof/>
                <w:sz w:val="22"/>
                <w:lang w:eastAsia="nl-NL"/>
              </w:rPr>
              <w:tab/>
            </w:r>
            <w:r w:rsidR="00541BDF" w:rsidRPr="00F20DCB">
              <w:rPr>
                <w:rStyle w:val="Hyperlink"/>
                <w:noProof/>
              </w:rPr>
              <w:t>Workshop Basketball-inzicht</w:t>
            </w:r>
            <w:r w:rsidR="00541BDF">
              <w:rPr>
                <w:noProof/>
                <w:webHidden/>
              </w:rPr>
              <w:tab/>
            </w:r>
            <w:r w:rsidR="00541BDF">
              <w:rPr>
                <w:noProof/>
                <w:webHidden/>
              </w:rPr>
              <w:fldChar w:fldCharType="begin"/>
            </w:r>
            <w:r w:rsidR="00541BDF">
              <w:rPr>
                <w:noProof/>
                <w:webHidden/>
              </w:rPr>
              <w:instrText xml:space="preserve"> PAGEREF _Toc48145518 \h </w:instrText>
            </w:r>
            <w:r w:rsidR="00541BDF">
              <w:rPr>
                <w:noProof/>
                <w:webHidden/>
              </w:rPr>
            </w:r>
            <w:r w:rsidR="00541BDF">
              <w:rPr>
                <w:noProof/>
                <w:webHidden/>
              </w:rPr>
              <w:fldChar w:fldCharType="separate"/>
            </w:r>
            <w:r w:rsidR="00541BDF">
              <w:rPr>
                <w:noProof/>
                <w:webHidden/>
              </w:rPr>
              <w:t>5</w:t>
            </w:r>
            <w:r w:rsidR="00541BDF">
              <w:rPr>
                <w:noProof/>
                <w:webHidden/>
              </w:rPr>
              <w:fldChar w:fldCharType="end"/>
            </w:r>
          </w:hyperlink>
        </w:p>
        <w:p w14:paraId="06DD4498" w14:textId="664DAEE7" w:rsidR="00541BDF" w:rsidRDefault="00335E49">
          <w:pPr>
            <w:pStyle w:val="Inhopg2"/>
            <w:tabs>
              <w:tab w:val="left" w:pos="1100"/>
              <w:tab w:val="right" w:leader="dot" w:pos="9628"/>
            </w:tabs>
            <w:rPr>
              <w:rFonts w:asciiTheme="minorHAnsi" w:eastAsiaTheme="minorEastAsia" w:hAnsiTheme="minorHAnsi"/>
              <w:noProof/>
              <w:sz w:val="22"/>
              <w:lang w:eastAsia="nl-NL"/>
            </w:rPr>
          </w:pPr>
          <w:hyperlink w:anchor="_Toc48145519" w:history="1">
            <w:r w:rsidR="00541BDF" w:rsidRPr="00F20DCB">
              <w:rPr>
                <w:rStyle w:val="Hyperlink"/>
                <w:noProof/>
              </w:rPr>
              <w:t>5.5.</w:t>
            </w:r>
            <w:r w:rsidR="00541BDF">
              <w:rPr>
                <w:rFonts w:asciiTheme="minorHAnsi" w:eastAsiaTheme="minorEastAsia" w:hAnsiTheme="minorHAnsi"/>
                <w:noProof/>
                <w:sz w:val="22"/>
                <w:lang w:eastAsia="nl-NL"/>
              </w:rPr>
              <w:tab/>
            </w:r>
            <w:r w:rsidR="00541BDF" w:rsidRPr="00F20DCB">
              <w:rPr>
                <w:rStyle w:val="Hyperlink"/>
                <w:noProof/>
              </w:rPr>
              <w:t>Workshop Begeleiding</w:t>
            </w:r>
            <w:r w:rsidR="00541BDF">
              <w:rPr>
                <w:noProof/>
                <w:webHidden/>
              </w:rPr>
              <w:tab/>
            </w:r>
            <w:r w:rsidR="00541BDF">
              <w:rPr>
                <w:noProof/>
                <w:webHidden/>
              </w:rPr>
              <w:fldChar w:fldCharType="begin"/>
            </w:r>
            <w:r w:rsidR="00541BDF">
              <w:rPr>
                <w:noProof/>
                <w:webHidden/>
              </w:rPr>
              <w:instrText xml:space="preserve"> PAGEREF _Toc48145519 \h </w:instrText>
            </w:r>
            <w:r w:rsidR="00541BDF">
              <w:rPr>
                <w:noProof/>
                <w:webHidden/>
              </w:rPr>
            </w:r>
            <w:r w:rsidR="00541BDF">
              <w:rPr>
                <w:noProof/>
                <w:webHidden/>
              </w:rPr>
              <w:fldChar w:fldCharType="separate"/>
            </w:r>
            <w:r w:rsidR="00541BDF">
              <w:rPr>
                <w:noProof/>
                <w:webHidden/>
              </w:rPr>
              <w:t>5</w:t>
            </w:r>
            <w:r w:rsidR="00541BDF">
              <w:rPr>
                <w:noProof/>
                <w:webHidden/>
              </w:rPr>
              <w:fldChar w:fldCharType="end"/>
            </w:r>
          </w:hyperlink>
        </w:p>
        <w:p w14:paraId="719D2ADF" w14:textId="0E3CB336" w:rsidR="00541BDF" w:rsidRDefault="00335E49">
          <w:pPr>
            <w:pStyle w:val="Inhopg1"/>
            <w:rPr>
              <w:rFonts w:asciiTheme="minorHAnsi" w:eastAsiaTheme="minorEastAsia" w:hAnsiTheme="minorHAnsi"/>
              <w:noProof/>
              <w:sz w:val="22"/>
              <w:lang w:eastAsia="nl-NL"/>
            </w:rPr>
          </w:pPr>
          <w:hyperlink w:anchor="_Toc48145520" w:history="1">
            <w:r w:rsidR="00541BDF" w:rsidRPr="00F20DCB">
              <w:rPr>
                <w:rStyle w:val="Hyperlink"/>
                <w:noProof/>
              </w:rPr>
              <w:t>6.</w:t>
            </w:r>
            <w:r w:rsidR="00541BDF">
              <w:rPr>
                <w:rFonts w:asciiTheme="minorHAnsi" w:eastAsiaTheme="minorEastAsia" w:hAnsiTheme="minorHAnsi"/>
                <w:noProof/>
                <w:sz w:val="22"/>
                <w:lang w:eastAsia="nl-NL"/>
              </w:rPr>
              <w:tab/>
            </w:r>
            <w:r w:rsidR="00541BDF" w:rsidRPr="00F20DCB">
              <w:rPr>
                <w:rStyle w:val="Hyperlink"/>
                <w:noProof/>
              </w:rPr>
              <w:t>Portfolio</w:t>
            </w:r>
            <w:r w:rsidR="00541BDF">
              <w:rPr>
                <w:noProof/>
                <w:webHidden/>
              </w:rPr>
              <w:tab/>
            </w:r>
            <w:r w:rsidR="00541BDF">
              <w:rPr>
                <w:noProof/>
                <w:webHidden/>
              </w:rPr>
              <w:fldChar w:fldCharType="begin"/>
            </w:r>
            <w:r w:rsidR="00541BDF">
              <w:rPr>
                <w:noProof/>
                <w:webHidden/>
              </w:rPr>
              <w:instrText xml:space="preserve"> PAGEREF _Toc48145520 \h </w:instrText>
            </w:r>
            <w:r w:rsidR="00541BDF">
              <w:rPr>
                <w:noProof/>
                <w:webHidden/>
              </w:rPr>
            </w:r>
            <w:r w:rsidR="00541BDF">
              <w:rPr>
                <w:noProof/>
                <w:webHidden/>
              </w:rPr>
              <w:fldChar w:fldCharType="separate"/>
            </w:r>
            <w:r w:rsidR="00541BDF">
              <w:rPr>
                <w:noProof/>
                <w:webHidden/>
              </w:rPr>
              <w:t>6</w:t>
            </w:r>
            <w:r w:rsidR="00541BDF">
              <w:rPr>
                <w:noProof/>
                <w:webHidden/>
              </w:rPr>
              <w:fldChar w:fldCharType="end"/>
            </w:r>
          </w:hyperlink>
        </w:p>
        <w:p w14:paraId="35829AEF" w14:textId="022490BC" w:rsidR="00541BDF" w:rsidRDefault="00335E49">
          <w:pPr>
            <w:pStyle w:val="Inhopg1"/>
            <w:rPr>
              <w:rFonts w:asciiTheme="minorHAnsi" w:eastAsiaTheme="minorEastAsia" w:hAnsiTheme="minorHAnsi"/>
              <w:noProof/>
              <w:sz w:val="22"/>
              <w:lang w:eastAsia="nl-NL"/>
            </w:rPr>
          </w:pPr>
          <w:hyperlink w:anchor="_Toc48145521" w:history="1">
            <w:r w:rsidR="00541BDF" w:rsidRPr="00F20DCB">
              <w:rPr>
                <w:rStyle w:val="Hyperlink"/>
                <w:noProof/>
              </w:rPr>
              <w:t>7.</w:t>
            </w:r>
            <w:r w:rsidR="00541BDF">
              <w:rPr>
                <w:rFonts w:asciiTheme="minorHAnsi" w:eastAsiaTheme="minorEastAsia" w:hAnsiTheme="minorHAnsi"/>
                <w:noProof/>
                <w:sz w:val="22"/>
                <w:lang w:eastAsia="nl-NL"/>
              </w:rPr>
              <w:tab/>
            </w:r>
            <w:r w:rsidR="00541BDF" w:rsidRPr="00F20DCB">
              <w:rPr>
                <w:rStyle w:val="Hyperlink"/>
                <w:noProof/>
              </w:rPr>
              <w:t>Proeve van Bekwaamheid</w:t>
            </w:r>
            <w:r w:rsidR="00541BDF">
              <w:rPr>
                <w:noProof/>
                <w:webHidden/>
              </w:rPr>
              <w:tab/>
            </w:r>
            <w:r w:rsidR="00541BDF">
              <w:rPr>
                <w:noProof/>
                <w:webHidden/>
              </w:rPr>
              <w:fldChar w:fldCharType="begin"/>
            </w:r>
            <w:r w:rsidR="00541BDF">
              <w:rPr>
                <w:noProof/>
                <w:webHidden/>
              </w:rPr>
              <w:instrText xml:space="preserve"> PAGEREF _Toc48145521 \h </w:instrText>
            </w:r>
            <w:r w:rsidR="00541BDF">
              <w:rPr>
                <w:noProof/>
                <w:webHidden/>
              </w:rPr>
            </w:r>
            <w:r w:rsidR="00541BDF">
              <w:rPr>
                <w:noProof/>
                <w:webHidden/>
              </w:rPr>
              <w:fldChar w:fldCharType="separate"/>
            </w:r>
            <w:r w:rsidR="00541BDF">
              <w:rPr>
                <w:noProof/>
                <w:webHidden/>
              </w:rPr>
              <w:t>6</w:t>
            </w:r>
            <w:r w:rsidR="00541BDF">
              <w:rPr>
                <w:noProof/>
                <w:webHidden/>
              </w:rPr>
              <w:fldChar w:fldCharType="end"/>
            </w:r>
          </w:hyperlink>
        </w:p>
        <w:p w14:paraId="6E7E8848" w14:textId="0402984F" w:rsidR="00541BDF" w:rsidRDefault="00335E49">
          <w:pPr>
            <w:pStyle w:val="Inhopg1"/>
            <w:rPr>
              <w:rFonts w:asciiTheme="minorHAnsi" w:eastAsiaTheme="minorEastAsia" w:hAnsiTheme="minorHAnsi"/>
              <w:noProof/>
              <w:sz w:val="22"/>
              <w:lang w:eastAsia="nl-NL"/>
            </w:rPr>
          </w:pPr>
          <w:hyperlink w:anchor="_Toc48145522" w:history="1">
            <w:r w:rsidR="00541BDF" w:rsidRPr="00F20DCB">
              <w:rPr>
                <w:rStyle w:val="Hyperlink"/>
                <w:noProof/>
              </w:rPr>
              <w:t>8.</w:t>
            </w:r>
            <w:r w:rsidR="00541BDF">
              <w:rPr>
                <w:rFonts w:asciiTheme="minorHAnsi" w:eastAsiaTheme="minorEastAsia" w:hAnsiTheme="minorHAnsi"/>
                <w:noProof/>
                <w:sz w:val="22"/>
                <w:lang w:eastAsia="nl-NL"/>
              </w:rPr>
              <w:tab/>
            </w:r>
            <w:r w:rsidR="00541BDF" w:rsidRPr="00F20DCB">
              <w:rPr>
                <w:rStyle w:val="Hyperlink"/>
                <w:noProof/>
              </w:rPr>
              <w:t>Vervolg</w:t>
            </w:r>
            <w:r w:rsidR="00541BDF">
              <w:rPr>
                <w:noProof/>
                <w:webHidden/>
              </w:rPr>
              <w:tab/>
            </w:r>
            <w:r w:rsidR="00541BDF">
              <w:rPr>
                <w:noProof/>
                <w:webHidden/>
              </w:rPr>
              <w:fldChar w:fldCharType="begin"/>
            </w:r>
            <w:r w:rsidR="00541BDF">
              <w:rPr>
                <w:noProof/>
                <w:webHidden/>
              </w:rPr>
              <w:instrText xml:space="preserve"> PAGEREF _Toc48145522 \h </w:instrText>
            </w:r>
            <w:r w:rsidR="00541BDF">
              <w:rPr>
                <w:noProof/>
                <w:webHidden/>
              </w:rPr>
            </w:r>
            <w:r w:rsidR="00541BDF">
              <w:rPr>
                <w:noProof/>
                <w:webHidden/>
              </w:rPr>
              <w:fldChar w:fldCharType="separate"/>
            </w:r>
            <w:r w:rsidR="00541BDF">
              <w:rPr>
                <w:noProof/>
                <w:webHidden/>
              </w:rPr>
              <w:t>7</w:t>
            </w:r>
            <w:r w:rsidR="00541BDF">
              <w:rPr>
                <w:noProof/>
                <w:webHidden/>
              </w:rPr>
              <w:fldChar w:fldCharType="end"/>
            </w:r>
          </w:hyperlink>
        </w:p>
        <w:p w14:paraId="073F1A9C" w14:textId="31CDE85E" w:rsidR="00541BDF" w:rsidRDefault="00335E49">
          <w:pPr>
            <w:pStyle w:val="Inhopg1"/>
            <w:rPr>
              <w:rFonts w:asciiTheme="minorHAnsi" w:eastAsiaTheme="minorEastAsia" w:hAnsiTheme="minorHAnsi"/>
              <w:noProof/>
              <w:sz w:val="22"/>
              <w:lang w:eastAsia="nl-NL"/>
            </w:rPr>
          </w:pPr>
          <w:hyperlink w:anchor="_Toc48145523" w:history="1">
            <w:r w:rsidR="00541BDF" w:rsidRPr="00F20DCB">
              <w:rPr>
                <w:rStyle w:val="Hyperlink"/>
                <w:noProof/>
                <w:kern w:val="1"/>
              </w:rPr>
              <w:t>Bijlage | Praktijktoetsformulier BS4</w:t>
            </w:r>
            <w:r w:rsidR="00541BDF">
              <w:rPr>
                <w:noProof/>
                <w:webHidden/>
              </w:rPr>
              <w:tab/>
            </w:r>
            <w:r w:rsidR="00541BDF">
              <w:rPr>
                <w:noProof/>
                <w:webHidden/>
              </w:rPr>
              <w:fldChar w:fldCharType="begin"/>
            </w:r>
            <w:r w:rsidR="00541BDF">
              <w:rPr>
                <w:noProof/>
                <w:webHidden/>
              </w:rPr>
              <w:instrText xml:space="preserve"> PAGEREF _Toc48145523 \h </w:instrText>
            </w:r>
            <w:r w:rsidR="00541BDF">
              <w:rPr>
                <w:noProof/>
                <w:webHidden/>
              </w:rPr>
            </w:r>
            <w:r w:rsidR="00541BDF">
              <w:rPr>
                <w:noProof/>
                <w:webHidden/>
              </w:rPr>
              <w:fldChar w:fldCharType="separate"/>
            </w:r>
            <w:r w:rsidR="00541BDF">
              <w:rPr>
                <w:noProof/>
                <w:webHidden/>
              </w:rPr>
              <w:t>8</w:t>
            </w:r>
            <w:r w:rsidR="00541BDF">
              <w:rPr>
                <w:noProof/>
                <w:webHidden/>
              </w:rPr>
              <w:fldChar w:fldCharType="end"/>
            </w:r>
          </w:hyperlink>
        </w:p>
        <w:p w14:paraId="1AEC8E3E" w14:textId="6931CA84" w:rsidR="00541BDF" w:rsidRDefault="00335E49">
          <w:pPr>
            <w:pStyle w:val="Inhopg1"/>
            <w:rPr>
              <w:rFonts w:asciiTheme="minorHAnsi" w:eastAsiaTheme="minorEastAsia" w:hAnsiTheme="minorHAnsi"/>
              <w:noProof/>
              <w:sz w:val="22"/>
              <w:lang w:eastAsia="nl-NL"/>
            </w:rPr>
          </w:pPr>
          <w:hyperlink w:anchor="_Toc48145524" w:history="1">
            <w:r w:rsidR="00541BDF" w:rsidRPr="00F20DCB">
              <w:rPr>
                <w:rStyle w:val="Hyperlink"/>
                <w:noProof/>
                <w:kern w:val="1"/>
              </w:rPr>
              <w:t>Bijlage | Toelichting Praktijktoetsformulier</w:t>
            </w:r>
            <w:r w:rsidR="00541BDF">
              <w:rPr>
                <w:noProof/>
                <w:webHidden/>
              </w:rPr>
              <w:tab/>
            </w:r>
            <w:r w:rsidR="00541BDF">
              <w:rPr>
                <w:noProof/>
                <w:webHidden/>
              </w:rPr>
              <w:fldChar w:fldCharType="begin"/>
            </w:r>
            <w:r w:rsidR="00541BDF">
              <w:rPr>
                <w:noProof/>
                <w:webHidden/>
              </w:rPr>
              <w:instrText xml:space="preserve"> PAGEREF _Toc48145524 \h </w:instrText>
            </w:r>
            <w:r w:rsidR="00541BDF">
              <w:rPr>
                <w:noProof/>
                <w:webHidden/>
              </w:rPr>
            </w:r>
            <w:r w:rsidR="00541BDF">
              <w:rPr>
                <w:noProof/>
                <w:webHidden/>
              </w:rPr>
              <w:fldChar w:fldCharType="separate"/>
            </w:r>
            <w:r w:rsidR="00541BDF">
              <w:rPr>
                <w:noProof/>
                <w:webHidden/>
              </w:rPr>
              <w:t>9</w:t>
            </w:r>
            <w:r w:rsidR="00541BDF">
              <w:rPr>
                <w:noProof/>
                <w:webHidden/>
              </w:rPr>
              <w:fldChar w:fldCharType="end"/>
            </w:r>
          </w:hyperlink>
        </w:p>
        <w:p w14:paraId="0019A383" w14:textId="5C191A64" w:rsidR="00541BDF" w:rsidRDefault="00335E49">
          <w:pPr>
            <w:pStyle w:val="Inhopg1"/>
            <w:rPr>
              <w:rFonts w:asciiTheme="minorHAnsi" w:eastAsiaTheme="minorEastAsia" w:hAnsiTheme="minorHAnsi"/>
              <w:noProof/>
              <w:sz w:val="22"/>
              <w:lang w:eastAsia="nl-NL"/>
            </w:rPr>
          </w:pPr>
          <w:hyperlink w:anchor="_Toc48145525" w:history="1">
            <w:r w:rsidR="00541BDF" w:rsidRPr="00F20DCB">
              <w:rPr>
                <w:rStyle w:val="Hyperlink"/>
                <w:noProof/>
                <w:kern w:val="1"/>
              </w:rPr>
              <w:t>Bijlage | Competentiematrix BS4</w:t>
            </w:r>
            <w:r w:rsidR="00541BDF">
              <w:rPr>
                <w:noProof/>
                <w:webHidden/>
              </w:rPr>
              <w:tab/>
            </w:r>
            <w:r w:rsidR="00541BDF">
              <w:rPr>
                <w:noProof/>
                <w:webHidden/>
              </w:rPr>
              <w:fldChar w:fldCharType="begin"/>
            </w:r>
            <w:r w:rsidR="00541BDF">
              <w:rPr>
                <w:noProof/>
                <w:webHidden/>
              </w:rPr>
              <w:instrText xml:space="preserve"> PAGEREF _Toc48145525 \h </w:instrText>
            </w:r>
            <w:r w:rsidR="00541BDF">
              <w:rPr>
                <w:noProof/>
                <w:webHidden/>
              </w:rPr>
            </w:r>
            <w:r w:rsidR="00541BDF">
              <w:rPr>
                <w:noProof/>
                <w:webHidden/>
              </w:rPr>
              <w:fldChar w:fldCharType="separate"/>
            </w:r>
            <w:r w:rsidR="00541BDF">
              <w:rPr>
                <w:noProof/>
                <w:webHidden/>
              </w:rPr>
              <w:t>11</w:t>
            </w:r>
            <w:r w:rsidR="00541BDF">
              <w:rPr>
                <w:noProof/>
                <w:webHidden/>
              </w:rPr>
              <w:fldChar w:fldCharType="end"/>
            </w:r>
          </w:hyperlink>
        </w:p>
        <w:p w14:paraId="72A29AE6" w14:textId="13AB1960" w:rsidR="00541BDF" w:rsidRDefault="00335E49">
          <w:pPr>
            <w:pStyle w:val="Inhopg1"/>
            <w:rPr>
              <w:rFonts w:asciiTheme="minorHAnsi" w:eastAsiaTheme="minorEastAsia" w:hAnsiTheme="minorHAnsi"/>
              <w:noProof/>
              <w:sz w:val="22"/>
              <w:lang w:eastAsia="nl-NL"/>
            </w:rPr>
          </w:pPr>
          <w:hyperlink w:anchor="_Toc48145526" w:history="1">
            <w:r w:rsidR="00541BDF" w:rsidRPr="00F20DCB">
              <w:rPr>
                <w:rStyle w:val="Hyperlink"/>
                <w:noProof/>
                <w:kern w:val="1"/>
              </w:rPr>
              <w:t>Bijlage | Check portfolio</w:t>
            </w:r>
            <w:r w:rsidR="00541BDF">
              <w:rPr>
                <w:noProof/>
                <w:webHidden/>
              </w:rPr>
              <w:tab/>
            </w:r>
            <w:r w:rsidR="00541BDF">
              <w:rPr>
                <w:noProof/>
                <w:webHidden/>
              </w:rPr>
              <w:fldChar w:fldCharType="begin"/>
            </w:r>
            <w:r w:rsidR="00541BDF">
              <w:rPr>
                <w:noProof/>
                <w:webHidden/>
              </w:rPr>
              <w:instrText xml:space="preserve"> PAGEREF _Toc48145526 \h </w:instrText>
            </w:r>
            <w:r w:rsidR="00541BDF">
              <w:rPr>
                <w:noProof/>
                <w:webHidden/>
              </w:rPr>
            </w:r>
            <w:r w:rsidR="00541BDF">
              <w:rPr>
                <w:noProof/>
                <w:webHidden/>
              </w:rPr>
              <w:fldChar w:fldCharType="separate"/>
            </w:r>
            <w:r w:rsidR="00541BDF">
              <w:rPr>
                <w:noProof/>
                <w:webHidden/>
              </w:rPr>
              <w:t>17</w:t>
            </w:r>
            <w:r w:rsidR="00541BDF">
              <w:rPr>
                <w:noProof/>
                <w:webHidden/>
              </w:rPr>
              <w:fldChar w:fldCharType="end"/>
            </w:r>
          </w:hyperlink>
        </w:p>
        <w:p w14:paraId="3C31737B" w14:textId="631D603E" w:rsidR="00D840B8" w:rsidRDefault="00D840B8" w:rsidP="00D840B8">
          <w:pPr>
            <w:tabs>
              <w:tab w:val="right" w:leader="dot" w:pos="9498"/>
            </w:tabs>
            <w:spacing w:before="40" w:after="40"/>
          </w:pPr>
          <w:r>
            <w:fldChar w:fldCharType="end"/>
          </w:r>
        </w:p>
      </w:sdtContent>
    </w:sdt>
    <w:p w14:paraId="305683DF" w14:textId="6D351960" w:rsidR="00703A66" w:rsidRPr="00AD378B" w:rsidRDefault="00703A66">
      <w:pPr>
        <w:spacing w:after="160"/>
        <w:rPr>
          <w:rStyle w:val="Titelvanboek"/>
          <w:b w:val="0"/>
          <w:bCs w:val="0"/>
          <w:i w:val="0"/>
          <w:iCs w:val="0"/>
          <w:spacing w:val="0"/>
        </w:rPr>
      </w:pPr>
      <w:r w:rsidRPr="00AD378B">
        <w:rPr>
          <w:rStyle w:val="Titelvanboek"/>
          <w:b w:val="0"/>
          <w:bCs w:val="0"/>
          <w:i w:val="0"/>
          <w:iCs w:val="0"/>
          <w:spacing w:val="0"/>
        </w:rPr>
        <w:br w:type="page"/>
      </w:r>
    </w:p>
    <w:p w14:paraId="020DBD95" w14:textId="4D07F097" w:rsidR="0042371D" w:rsidRPr="00AD378B" w:rsidRDefault="00AB0976" w:rsidP="00B8636E">
      <w:pPr>
        <w:pStyle w:val="Kop1"/>
        <w:rPr>
          <w:rStyle w:val="Titelvanboek"/>
          <w:rFonts w:ascii="Norwester" w:hAnsi="Norwester"/>
          <w:b w:val="0"/>
          <w:bCs w:val="0"/>
          <w:i w:val="0"/>
          <w:iCs w:val="0"/>
          <w:spacing w:val="36"/>
          <w:sz w:val="36"/>
        </w:rPr>
      </w:pPr>
      <w:bookmarkStart w:id="3" w:name="_Toc48145510"/>
      <w:r>
        <w:rPr>
          <w:rStyle w:val="Titelvanboek"/>
          <w:rFonts w:ascii="Norwester" w:hAnsi="Norwester"/>
          <w:b w:val="0"/>
          <w:bCs w:val="0"/>
          <w:i w:val="0"/>
          <w:iCs w:val="0"/>
          <w:spacing w:val="36"/>
          <w:sz w:val="36"/>
        </w:rPr>
        <w:lastRenderedPageBreak/>
        <w:t>I</w:t>
      </w:r>
      <w:r w:rsidR="009A3066">
        <w:rPr>
          <w:rStyle w:val="Titelvanboek"/>
          <w:rFonts w:ascii="Norwester" w:hAnsi="Norwester"/>
          <w:b w:val="0"/>
          <w:bCs w:val="0"/>
          <w:i w:val="0"/>
          <w:iCs w:val="0"/>
          <w:spacing w:val="36"/>
          <w:sz w:val="36"/>
        </w:rPr>
        <w:t>nleiding</w:t>
      </w:r>
      <w:bookmarkEnd w:id="3"/>
    </w:p>
    <w:p w14:paraId="1A418993" w14:textId="77777777" w:rsidR="007D21EC" w:rsidRPr="007D21EC" w:rsidRDefault="009A3066" w:rsidP="007D21EC">
      <w:pPr>
        <w:spacing w:after="0" w:line="240" w:lineRule="auto"/>
      </w:pPr>
      <w:r w:rsidRPr="009A3066">
        <w:t xml:space="preserve">In deze deelnemershandleiding voor de opleiding tot Basketball Scheidsrechter </w:t>
      </w:r>
      <w:r w:rsidR="007D21EC" w:rsidRPr="007D21EC">
        <w:t>In deze deelnemershandleiding voor de opleiding tot Basketball Scheidsrechter 4 (BS4) staat beschreven hoe je je BS4-diploma kunt halen. De opleiding tot BS4 is een vervolg op de BS3- of E-opleiding.</w:t>
      </w:r>
    </w:p>
    <w:p w14:paraId="5F4797DB" w14:textId="77777777" w:rsidR="007D21EC" w:rsidRPr="007D21EC" w:rsidRDefault="007D21EC" w:rsidP="007D21EC">
      <w:pPr>
        <w:spacing w:after="0" w:line="240" w:lineRule="auto"/>
      </w:pPr>
      <w:r w:rsidRPr="007D21EC">
        <w:t xml:space="preserve"> </w:t>
      </w:r>
    </w:p>
    <w:p w14:paraId="58998306" w14:textId="77777777" w:rsidR="007D21EC" w:rsidRPr="007D21EC" w:rsidRDefault="007D21EC" w:rsidP="007D21EC">
      <w:pPr>
        <w:spacing w:after="0" w:line="240" w:lineRule="auto"/>
      </w:pPr>
      <w:r w:rsidRPr="007D21EC">
        <w:t>Met een BS4-diploma – en de licentie die daarbij hoort – mag je officiële wedstrijden op niveau 4 fluiten. De indeling van deze wedstrijden wordt gedaan door de landelijke planner op basis van de richtlijnen in het Handboek Arbitrage.</w:t>
      </w:r>
    </w:p>
    <w:p w14:paraId="14446E8D" w14:textId="77777777" w:rsidR="007D21EC" w:rsidRPr="007D21EC" w:rsidRDefault="007D21EC" w:rsidP="007D21EC">
      <w:pPr>
        <w:spacing w:after="0" w:line="240" w:lineRule="auto"/>
      </w:pPr>
    </w:p>
    <w:p w14:paraId="2051C3E2" w14:textId="77777777" w:rsidR="007D21EC" w:rsidRPr="007D21EC" w:rsidRDefault="007D21EC" w:rsidP="007D21EC">
      <w:pPr>
        <w:spacing w:after="0" w:line="240" w:lineRule="auto"/>
      </w:pPr>
      <w:r w:rsidRPr="007D21EC">
        <w:t>In deze BS4-opleiding komen de volgende zaken aan bod:</w:t>
      </w:r>
    </w:p>
    <w:p w14:paraId="7BD47277" w14:textId="77777777" w:rsidR="007D21EC" w:rsidRPr="007D21EC" w:rsidRDefault="007D21EC" w:rsidP="00261D23">
      <w:pPr>
        <w:pStyle w:val="Opsomming0"/>
      </w:pPr>
      <w:r w:rsidRPr="007D21EC">
        <w:t>Verdieping op spelregel- en reglementskennis</w:t>
      </w:r>
    </w:p>
    <w:p w14:paraId="2038365E" w14:textId="77777777" w:rsidR="007D21EC" w:rsidRPr="007D21EC" w:rsidRDefault="007D21EC" w:rsidP="00261D23">
      <w:pPr>
        <w:pStyle w:val="Opsomming0"/>
      </w:pPr>
      <w:r w:rsidRPr="007D21EC">
        <w:t>Verdieping op arbitragetechniek</w:t>
      </w:r>
    </w:p>
    <w:p w14:paraId="278A86CC" w14:textId="77777777" w:rsidR="007D21EC" w:rsidRPr="007D21EC" w:rsidRDefault="007D21EC" w:rsidP="00261D23">
      <w:pPr>
        <w:pStyle w:val="Opsomming0"/>
      </w:pPr>
      <w:r w:rsidRPr="007D21EC">
        <w:t>Verdieping op techniek en tactiek van basketball</w:t>
      </w:r>
    </w:p>
    <w:p w14:paraId="08620100" w14:textId="77777777" w:rsidR="007D21EC" w:rsidRPr="007D21EC" w:rsidRDefault="007D21EC" w:rsidP="00261D23">
      <w:pPr>
        <w:pStyle w:val="Opsomming0"/>
      </w:pPr>
      <w:r w:rsidRPr="007D21EC">
        <w:t>Begeleiden van scheidsrechters</w:t>
      </w:r>
    </w:p>
    <w:p w14:paraId="32CD1C04" w14:textId="77777777" w:rsidR="007D21EC" w:rsidRPr="007D21EC" w:rsidRDefault="007D21EC" w:rsidP="00261D23">
      <w:pPr>
        <w:pStyle w:val="Opsomming0"/>
      </w:pPr>
      <w:r w:rsidRPr="007D21EC">
        <w:t>Omgaan met spelers, coaches &amp; publiek</w:t>
      </w:r>
    </w:p>
    <w:p w14:paraId="01B89615" w14:textId="77777777" w:rsidR="007D21EC" w:rsidRPr="007D21EC" w:rsidRDefault="007D21EC" w:rsidP="007D21EC">
      <w:pPr>
        <w:spacing w:after="0" w:line="240" w:lineRule="auto"/>
      </w:pPr>
    </w:p>
    <w:p w14:paraId="216241D4" w14:textId="0AD6B1DE" w:rsidR="007D21EC" w:rsidRPr="007D21EC" w:rsidRDefault="007D21EC" w:rsidP="007D21EC">
      <w:pPr>
        <w:spacing w:after="0" w:line="240" w:lineRule="auto"/>
      </w:pPr>
      <w:r w:rsidRPr="007D21EC">
        <w:t xml:space="preserve">Bij algemene vragen kan je contact opnemen met Caroline Stevens (NBB) via </w:t>
      </w:r>
      <w:hyperlink r:id="rId12" w:history="1">
        <w:r w:rsidRPr="007D21EC">
          <w:rPr>
            <w:color w:val="0000FF"/>
            <w:u w:val="single"/>
          </w:rPr>
          <w:t>caroline.stevens@basketball.nl</w:t>
        </w:r>
      </w:hyperlink>
      <w:r w:rsidRPr="007D21EC">
        <w:t xml:space="preserve">. Bij specifieke vragen zijn de experts van de workshops het aanspreekpunt. </w:t>
      </w:r>
    </w:p>
    <w:p w14:paraId="51841D36" w14:textId="77777777" w:rsidR="007D21EC" w:rsidRPr="007D21EC" w:rsidRDefault="007D21EC" w:rsidP="007D21EC">
      <w:pPr>
        <w:spacing w:after="0" w:line="240" w:lineRule="auto"/>
      </w:pPr>
    </w:p>
    <w:p w14:paraId="3B3085D7" w14:textId="77777777" w:rsidR="007D21EC" w:rsidRPr="007D21EC" w:rsidRDefault="007D21EC" w:rsidP="007D21EC">
      <w:pPr>
        <w:spacing w:after="0" w:line="240" w:lineRule="auto"/>
      </w:pPr>
    </w:p>
    <w:p w14:paraId="79C7F357" w14:textId="74707B92" w:rsidR="00E23AC0" w:rsidRPr="009A3066" w:rsidRDefault="00E23AC0" w:rsidP="007D21EC">
      <w:pPr>
        <w:spacing w:after="0" w:line="240" w:lineRule="auto"/>
      </w:pPr>
    </w:p>
    <w:p w14:paraId="6C745BF1" w14:textId="42E4BA55" w:rsidR="00FA7855" w:rsidRPr="00AD378B" w:rsidRDefault="001807A6" w:rsidP="00BF54F0">
      <w:pPr>
        <w:pStyle w:val="Kop1"/>
        <w:rPr>
          <w:rStyle w:val="Titelvanboek"/>
          <w:rFonts w:ascii="Norwester" w:hAnsi="Norwester"/>
          <w:b w:val="0"/>
          <w:bCs w:val="0"/>
          <w:i w:val="0"/>
          <w:iCs w:val="0"/>
          <w:spacing w:val="36"/>
          <w:sz w:val="36"/>
        </w:rPr>
      </w:pPr>
      <w:bookmarkStart w:id="4" w:name="_Toc48145511"/>
      <w:r>
        <w:rPr>
          <w:rStyle w:val="Titelvanboek"/>
          <w:rFonts w:ascii="Norwester" w:hAnsi="Norwester"/>
          <w:b w:val="0"/>
          <w:bCs w:val="0"/>
          <w:i w:val="0"/>
          <w:iCs w:val="0"/>
          <w:spacing w:val="36"/>
          <w:sz w:val="36"/>
        </w:rPr>
        <w:t>Voor wie is de BS4?</w:t>
      </w:r>
      <w:bookmarkEnd w:id="4"/>
    </w:p>
    <w:p w14:paraId="5BA5DE4B" w14:textId="77777777" w:rsidR="00B775CF" w:rsidRPr="00B775CF" w:rsidRDefault="00B775CF" w:rsidP="00B775CF">
      <w:pPr>
        <w:spacing w:after="0" w:line="240" w:lineRule="auto"/>
      </w:pPr>
      <w:r w:rsidRPr="00B775CF">
        <w:t>De BS4-opleiding is vooral gericht op scheidsrechters die landelijk willen gaan fluiten. Daarnaast kan je de BS4 ook volgen wanneer je in de afdeling wil blijven fluiten, maar je eigen niveau wil verbeteren.</w:t>
      </w:r>
    </w:p>
    <w:p w14:paraId="054DBCA4" w14:textId="77777777" w:rsidR="00B775CF" w:rsidRPr="00B775CF" w:rsidRDefault="00B775CF" w:rsidP="00B775CF">
      <w:pPr>
        <w:spacing w:after="0" w:line="240" w:lineRule="auto"/>
      </w:pPr>
    </w:p>
    <w:p w14:paraId="124A8771" w14:textId="77777777" w:rsidR="00B775CF" w:rsidRPr="00B775CF" w:rsidRDefault="00B775CF" w:rsidP="00B775CF">
      <w:pPr>
        <w:spacing w:after="0" w:line="240" w:lineRule="auto"/>
      </w:pPr>
      <w:r w:rsidRPr="00B775CF">
        <w:t>Om deel te nemen aan de BS4 zijn er vier toelatingseisen:</w:t>
      </w:r>
    </w:p>
    <w:p w14:paraId="503AC5CD" w14:textId="77777777" w:rsidR="00B775CF" w:rsidRPr="00B775CF" w:rsidRDefault="00B775CF" w:rsidP="00055EFE">
      <w:pPr>
        <w:pStyle w:val="Opsomming0"/>
      </w:pPr>
      <w:r w:rsidRPr="00B775CF">
        <w:t xml:space="preserve">Je bent lid van de NBB </w:t>
      </w:r>
    </w:p>
    <w:p w14:paraId="79C33BCF" w14:textId="77777777" w:rsidR="00B775CF" w:rsidRPr="00B775CF" w:rsidRDefault="00B775CF" w:rsidP="00055EFE">
      <w:pPr>
        <w:pStyle w:val="Opsomming0"/>
      </w:pPr>
      <w:r w:rsidRPr="00B775CF">
        <w:t>Je bent minimaal 16 jaar oud</w:t>
      </w:r>
    </w:p>
    <w:p w14:paraId="51DA7B72" w14:textId="77777777" w:rsidR="00B775CF" w:rsidRPr="00B775CF" w:rsidRDefault="00B775CF" w:rsidP="00055EFE">
      <w:pPr>
        <w:pStyle w:val="Opsomming0"/>
      </w:pPr>
      <w:r w:rsidRPr="00B775CF">
        <w:t>Je hebt een BS3 of E-diploma</w:t>
      </w:r>
    </w:p>
    <w:p w14:paraId="45BE9902" w14:textId="77777777" w:rsidR="00B775CF" w:rsidRPr="00B775CF" w:rsidRDefault="00B775CF" w:rsidP="00055EFE">
      <w:pPr>
        <w:pStyle w:val="Opsomming0"/>
      </w:pPr>
      <w:r w:rsidRPr="00B775CF">
        <w:t>Je fluit actief in de afdeling</w:t>
      </w:r>
    </w:p>
    <w:p w14:paraId="55536947" w14:textId="4DF61959" w:rsidR="009A3066" w:rsidRPr="002669BA" w:rsidRDefault="009A3066" w:rsidP="002669BA">
      <w:pPr>
        <w:spacing w:after="0" w:line="240" w:lineRule="auto"/>
      </w:pPr>
    </w:p>
    <w:p w14:paraId="75375414" w14:textId="4EF955E5" w:rsidR="009A3066" w:rsidRPr="009A3066" w:rsidRDefault="00B775CF" w:rsidP="009A3066">
      <w:pPr>
        <w:pStyle w:val="Kop1"/>
        <w:ind w:left="851" w:hanging="851"/>
        <w:rPr>
          <w:rStyle w:val="Titelvanboek"/>
          <w:rFonts w:ascii="Norwester" w:hAnsi="Norwester"/>
          <w:b w:val="0"/>
          <w:bCs w:val="0"/>
          <w:i w:val="0"/>
          <w:iCs w:val="0"/>
          <w:spacing w:val="36"/>
          <w:sz w:val="36"/>
        </w:rPr>
      </w:pPr>
      <w:bookmarkStart w:id="5" w:name="_Toc48145512"/>
      <w:r>
        <w:rPr>
          <w:rStyle w:val="Titelvanboek"/>
          <w:rFonts w:ascii="Norwester" w:hAnsi="Norwester"/>
          <w:b w:val="0"/>
          <w:bCs w:val="0"/>
          <w:i w:val="0"/>
          <w:iCs w:val="0"/>
          <w:spacing w:val="36"/>
          <w:sz w:val="36"/>
        </w:rPr>
        <w:t>Opbouw BS4</w:t>
      </w:r>
      <w:bookmarkEnd w:id="5"/>
    </w:p>
    <w:p w14:paraId="3C131C6A" w14:textId="77777777" w:rsidR="00FA10F9" w:rsidRPr="00FA10F9" w:rsidRDefault="00FA10F9" w:rsidP="00FA10F9">
      <w:pPr>
        <w:rPr>
          <w:rFonts w:cs="Arial"/>
          <w:szCs w:val="20"/>
        </w:rPr>
      </w:pPr>
      <w:r w:rsidRPr="00FA10F9">
        <w:rPr>
          <w:rFonts w:cs="Arial"/>
          <w:szCs w:val="20"/>
        </w:rPr>
        <w:t>Het opleidingstraject van de BS4 bestaat uit:</w:t>
      </w:r>
    </w:p>
    <w:p w14:paraId="4435D1B8" w14:textId="77777777" w:rsidR="00FA10F9" w:rsidRPr="00FA10F9" w:rsidRDefault="00FA10F9" w:rsidP="00794746">
      <w:pPr>
        <w:pStyle w:val="Opsomming0"/>
      </w:pPr>
      <w:r w:rsidRPr="00FA10F9">
        <w:t>Kick-off (2,5 uur)</w:t>
      </w:r>
    </w:p>
    <w:p w14:paraId="5FBB570F" w14:textId="77777777" w:rsidR="00FA10F9" w:rsidRPr="00FA10F9" w:rsidRDefault="00FA10F9" w:rsidP="00794746">
      <w:pPr>
        <w:pStyle w:val="Opsomming0"/>
      </w:pPr>
      <w:r w:rsidRPr="00FA10F9">
        <w:t>Zeven workshops (7 x 2,5 uur)</w:t>
      </w:r>
    </w:p>
    <w:p w14:paraId="3107C4C6" w14:textId="77777777" w:rsidR="00FA10F9" w:rsidRPr="00FA10F9" w:rsidRDefault="00FA10F9" w:rsidP="00936BB4">
      <w:pPr>
        <w:pStyle w:val="Lijstalinea"/>
        <w:numPr>
          <w:ilvl w:val="1"/>
          <w:numId w:val="5"/>
        </w:numPr>
        <w:spacing w:after="0" w:line="240" w:lineRule="auto"/>
        <w:ind w:left="993"/>
      </w:pPr>
      <w:r w:rsidRPr="00FA10F9">
        <w:t>Leiderschap &amp; Sportiviteit</w:t>
      </w:r>
    </w:p>
    <w:p w14:paraId="1214B01B" w14:textId="77777777" w:rsidR="00FA10F9" w:rsidRPr="00FA10F9" w:rsidRDefault="00FA10F9" w:rsidP="00936BB4">
      <w:pPr>
        <w:pStyle w:val="Lijstalinea"/>
        <w:numPr>
          <w:ilvl w:val="1"/>
          <w:numId w:val="5"/>
        </w:numPr>
        <w:spacing w:after="0" w:line="240" w:lineRule="auto"/>
        <w:ind w:left="993"/>
      </w:pPr>
      <w:r w:rsidRPr="00FA10F9">
        <w:t>Spelregel- en reglementskennis (2x)</w:t>
      </w:r>
    </w:p>
    <w:p w14:paraId="3EB4BCEC" w14:textId="77777777" w:rsidR="00FA10F9" w:rsidRPr="00FA10F9" w:rsidRDefault="00FA10F9" w:rsidP="00936BB4">
      <w:pPr>
        <w:pStyle w:val="Lijstalinea"/>
        <w:numPr>
          <w:ilvl w:val="1"/>
          <w:numId w:val="5"/>
        </w:numPr>
        <w:spacing w:after="0" w:line="240" w:lineRule="auto"/>
        <w:ind w:left="993"/>
      </w:pPr>
      <w:r w:rsidRPr="00FA10F9">
        <w:t>Arbitragetechniek (2x)</w:t>
      </w:r>
    </w:p>
    <w:p w14:paraId="62B9E2C0" w14:textId="77777777" w:rsidR="00794746" w:rsidRDefault="00FA10F9" w:rsidP="00794746">
      <w:pPr>
        <w:pStyle w:val="Lijstalinea"/>
        <w:numPr>
          <w:ilvl w:val="1"/>
          <w:numId w:val="5"/>
        </w:numPr>
        <w:spacing w:after="0" w:line="240" w:lineRule="auto"/>
        <w:ind w:left="993"/>
      </w:pPr>
      <w:r w:rsidRPr="00FA10F9">
        <w:t>Basketballinzicht</w:t>
      </w:r>
    </w:p>
    <w:p w14:paraId="11A15A4B" w14:textId="19B57E45" w:rsidR="00FA10F9" w:rsidRPr="00FA10F9" w:rsidRDefault="00FA10F9" w:rsidP="00794746">
      <w:pPr>
        <w:pStyle w:val="Lijstalinea"/>
        <w:numPr>
          <w:ilvl w:val="1"/>
          <w:numId w:val="5"/>
        </w:numPr>
        <w:spacing w:after="0" w:line="240" w:lineRule="auto"/>
        <w:ind w:left="993"/>
      </w:pPr>
      <w:r w:rsidRPr="00FA10F9">
        <w:t>Begeleiding van scheidsrechters</w:t>
      </w:r>
    </w:p>
    <w:p w14:paraId="7611B4ED" w14:textId="77777777" w:rsidR="00FA10F9" w:rsidRPr="00FA10F9" w:rsidRDefault="00FA10F9" w:rsidP="00055EFE">
      <w:pPr>
        <w:pStyle w:val="Opsomming0"/>
      </w:pPr>
      <w:r w:rsidRPr="00FA10F9">
        <w:t>Zes praktijkopdrachten, volgend uit de workshops (15 uur)</w:t>
      </w:r>
    </w:p>
    <w:p w14:paraId="2056E574" w14:textId="77777777" w:rsidR="00FA10F9" w:rsidRPr="00FA10F9" w:rsidRDefault="00FA10F9" w:rsidP="00055EFE">
      <w:pPr>
        <w:pStyle w:val="Opsomming0"/>
      </w:pPr>
      <w:r w:rsidRPr="00FA10F9">
        <w:t>Een overkoepelende video-opdracht (10 uur)</w:t>
      </w:r>
    </w:p>
    <w:p w14:paraId="40AD68A2" w14:textId="77777777" w:rsidR="00FA10F9" w:rsidRPr="00FA10F9" w:rsidRDefault="00FA10F9" w:rsidP="00055EFE">
      <w:pPr>
        <w:pStyle w:val="Opsomming0"/>
      </w:pPr>
      <w:r w:rsidRPr="00FA10F9">
        <w:t>Een spelregelexamen (1 uur)</w:t>
      </w:r>
    </w:p>
    <w:p w14:paraId="5793F25B" w14:textId="77777777" w:rsidR="00FA10F9" w:rsidRPr="00FA10F9" w:rsidRDefault="00FA10F9" w:rsidP="00794746">
      <w:pPr>
        <w:pStyle w:val="Opsomming0"/>
      </w:pPr>
      <w:r w:rsidRPr="00FA10F9">
        <w:lastRenderedPageBreak/>
        <w:t>Twee wedstrijden fluiten op je nieuwe niveau, onder begeleiding (6 uur)</w:t>
      </w:r>
    </w:p>
    <w:p w14:paraId="61C56F4A" w14:textId="77777777" w:rsidR="00FA10F9" w:rsidRPr="00FA10F9" w:rsidRDefault="00FA10F9" w:rsidP="00794746">
      <w:pPr>
        <w:pStyle w:val="Opsomming0"/>
      </w:pPr>
      <w:r w:rsidRPr="00FA10F9">
        <w:t>Een praktijkexamen met voor- en nabespreking (3 uur)</w:t>
      </w:r>
    </w:p>
    <w:p w14:paraId="6E4B48BD" w14:textId="77777777" w:rsidR="00FA10F9" w:rsidRPr="00FA10F9" w:rsidRDefault="00FA10F9" w:rsidP="00794746">
      <w:pPr>
        <w:pStyle w:val="Opsomming0"/>
      </w:pPr>
      <w:r w:rsidRPr="00FA10F9">
        <w:t>Zelfstudie en voorbereiding workshops (5 uur)</w:t>
      </w:r>
    </w:p>
    <w:p w14:paraId="59327936" w14:textId="77777777" w:rsidR="00FA10F9" w:rsidRPr="00FA10F9" w:rsidRDefault="00FA10F9" w:rsidP="00FA10F9">
      <w:pPr>
        <w:rPr>
          <w:rFonts w:cs="Arial"/>
          <w:szCs w:val="20"/>
        </w:rPr>
      </w:pPr>
    </w:p>
    <w:p w14:paraId="006104E2" w14:textId="48917105" w:rsidR="00FA10F9" w:rsidRDefault="00FA10F9" w:rsidP="00FA10F9">
      <w:pPr>
        <w:pStyle w:val="Geenafstand"/>
        <w:rPr>
          <w:rFonts w:ascii="IBM Plex Mono" w:hAnsi="IBM Plex Mono" w:cs="Arial"/>
          <w:szCs w:val="20"/>
        </w:rPr>
      </w:pPr>
      <w:r w:rsidRPr="00FA10F9">
        <w:rPr>
          <w:rFonts w:ascii="IBM Plex Mono" w:hAnsi="IBM Plex Mono" w:cs="Arial"/>
          <w:szCs w:val="20"/>
        </w:rPr>
        <w:t>In totaal kost de BS4-opleiding je ongeveer 60 uur. In principe duurt het opleidingstraject één seizoen.</w:t>
      </w:r>
    </w:p>
    <w:p w14:paraId="0EA9AB74" w14:textId="1E23446E" w:rsidR="0085132D" w:rsidRDefault="0085132D" w:rsidP="00FA10F9">
      <w:pPr>
        <w:pStyle w:val="Geenafstand"/>
        <w:rPr>
          <w:rFonts w:ascii="IBM Plex Mono" w:hAnsi="IBM Plex Mono" w:cs="Arial"/>
          <w:szCs w:val="20"/>
        </w:rPr>
      </w:pPr>
    </w:p>
    <w:p w14:paraId="4A04E7C8" w14:textId="11ACEEA3" w:rsidR="0085132D" w:rsidRPr="0085132D" w:rsidRDefault="0085132D" w:rsidP="0085132D">
      <w:pPr>
        <w:pStyle w:val="Kop1"/>
        <w:ind w:left="851" w:hanging="851"/>
        <w:rPr>
          <w:rStyle w:val="Titelvanboek"/>
          <w:rFonts w:ascii="Norwester" w:hAnsi="Norwester"/>
          <w:b w:val="0"/>
          <w:bCs w:val="0"/>
          <w:i w:val="0"/>
          <w:iCs w:val="0"/>
          <w:spacing w:val="36"/>
          <w:sz w:val="36"/>
        </w:rPr>
      </w:pPr>
      <w:bookmarkStart w:id="6" w:name="_Toc48145513"/>
      <w:r w:rsidRPr="0085132D">
        <w:rPr>
          <w:rStyle w:val="Titelvanboek"/>
          <w:rFonts w:ascii="Norwester" w:hAnsi="Norwester"/>
          <w:b w:val="0"/>
          <w:bCs w:val="0"/>
          <w:i w:val="0"/>
          <w:iCs w:val="0"/>
          <w:spacing w:val="36"/>
          <w:sz w:val="36"/>
        </w:rPr>
        <w:t>Kick-off</w:t>
      </w:r>
      <w:bookmarkEnd w:id="6"/>
    </w:p>
    <w:p w14:paraId="6B36F094" w14:textId="77777777" w:rsidR="0005641D" w:rsidRPr="0005641D" w:rsidRDefault="0005641D" w:rsidP="00CF73CF">
      <w:pPr>
        <w:spacing w:after="0" w:line="240" w:lineRule="auto"/>
        <w:rPr>
          <w:rFonts w:eastAsia="Arial" w:cs="Arial"/>
          <w:b/>
          <w:szCs w:val="20"/>
        </w:rPr>
      </w:pPr>
      <w:r w:rsidRPr="0005641D">
        <w:rPr>
          <w:rFonts w:eastAsia="Arial" w:cs="Arial"/>
          <w:b/>
          <w:szCs w:val="20"/>
        </w:rPr>
        <w:t>Wat gaan we doen?</w:t>
      </w:r>
    </w:p>
    <w:p w14:paraId="35B86084" w14:textId="77777777" w:rsidR="0005641D" w:rsidRPr="0005641D" w:rsidRDefault="0005641D" w:rsidP="00794746">
      <w:pPr>
        <w:pStyle w:val="Opsomming0"/>
      </w:pPr>
      <w:r w:rsidRPr="0005641D">
        <w:t>Kennismaken deelnemers &amp; experts</w:t>
      </w:r>
    </w:p>
    <w:p w14:paraId="7D5B8071" w14:textId="77777777" w:rsidR="0005641D" w:rsidRPr="0005641D" w:rsidRDefault="0005641D" w:rsidP="00794746">
      <w:pPr>
        <w:pStyle w:val="Opsomming0"/>
      </w:pPr>
      <w:r w:rsidRPr="0005641D">
        <w:t>Overzicht opleidingstraject, onderdelen, toetsing</w:t>
      </w:r>
    </w:p>
    <w:p w14:paraId="3A5B5CBF" w14:textId="77777777" w:rsidR="0005641D" w:rsidRPr="0005641D" w:rsidRDefault="0005641D" w:rsidP="00794746">
      <w:pPr>
        <w:pStyle w:val="Opsomming0"/>
      </w:pPr>
      <w:r w:rsidRPr="0005641D">
        <w:t>Introduceren BasketRef.com</w:t>
      </w:r>
    </w:p>
    <w:p w14:paraId="5E01E23A" w14:textId="77777777" w:rsidR="0005641D" w:rsidRPr="0005641D" w:rsidRDefault="0005641D" w:rsidP="00794746">
      <w:pPr>
        <w:pStyle w:val="Opsomming0"/>
      </w:pPr>
      <w:r w:rsidRPr="0005641D">
        <w:t>Introduceren video-opdracht</w:t>
      </w:r>
    </w:p>
    <w:p w14:paraId="0950B8EB" w14:textId="77777777" w:rsidR="0005641D" w:rsidRPr="0005641D" w:rsidRDefault="0005641D" w:rsidP="00CF73CF">
      <w:pPr>
        <w:spacing w:after="0" w:line="240" w:lineRule="auto"/>
      </w:pPr>
    </w:p>
    <w:p w14:paraId="78D2CDC9" w14:textId="77777777" w:rsidR="0005641D" w:rsidRPr="0005641D" w:rsidRDefault="0005641D" w:rsidP="00CF73CF">
      <w:pPr>
        <w:spacing w:after="0" w:line="240" w:lineRule="auto"/>
        <w:rPr>
          <w:rFonts w:eastAsia="Arial" w:cs="Arial"/>
          <w:b/>
          <w:szCs w:val="20"/>
        </w:rPr>
      </w:pPr>
      <w:r w:rsidRPr="0005641D">
        <w:rPr>
          <w:rFonts w:eastAsia="Arial" w:cs="Arial"/>
          <w:b/>
          <w:szCs w:val="20"/>
        </w:rPr>
        <w:t>Wat bereid je voor?</w:t>
      </w:r>
    </w:p>
    <w:p w14:paraId="4A2D7D9F" w14:textId="77777777" w:rsidR="0005641D" w:rsidRPr="0005641D" w:rsidRDefault="0005641D" w:rsidP="00794746">
      <w:pPr>
        <w:pStyle w:val="Opsomming0"/>
      </w:pPr>
      <w:r w:rsidRPr="0005641D">
        <w:t>Jouw motivatie om deel te nemen</w:t>
      </w:r>
    </w:p>
    <w:p w14:paraId="4E39224A" w14:textId="77777777" w:rsidR="0005641D" w:rsidRPr="0005641D" w:rsidRDefault="0005641D" w:rsidP="00CF73CF">
      <w:pPr>
        <w:spacing w:after="0" w:line="240" w:lineRule="auto"/>
        <w:rPr>
          <w:rFonts w:eastAsia="Arial" w:cs="Arial"/>
          <w:szCs w:val="20"/>
        </w:rPr>
      </w:pPr>
    </w:p>
    <w:p w14:paraId="00E54F72" w14:textId="77777777" w:rsidR="0005641D" w:rsidRPr="0005641D" w:rsidRDefault="0005641D" w:rsidP="00CF73CF">
      <w:pPr>
        <w:spacing w:after="0" w:line="240" w:lineRule="auto"/>
        <w:rPr>
          <w:rFonts w:cs="Arial"/>
          <w:b/>
          <w:szCs w:val="20"/>
        </w:rPr>
      </w:pPr>
      <w:r w:rsidRPr="0005641D">
        <w:rPr>
          <w:rFonts w:cs="Arial"/>
          <w:b/>
          <w:szCs w:val="20"/>
        </w:rPr>
        <w:t>Wat doe je achteraf?</w:t>
      </w:r>
    </w:p>
    <w:p w14:paraId="782584BA" w14:textId="77777777" w:rsidR="0005641D" w:rsidRPr="0005641D" w:rsidRDefault="0005641D" w:rsidP="00794746">
      <w:pPr>
        <w:pStyle w:val="Opsomming0"/>
      </w:pPr>
      <w:r w:rsidRPr="0005641D">
        <w:t>Start met video-opdracht</w:t>
      </w:r>
    </w:p>
    <w:p w14:paraId="5261DC3D" w14:textId="08E17BEB" w:rsidR="0005641D" w:rsidRDefault="0005641D" w:rsidP="00CF73CF">
      <w:pPr>
        <w:spacing w:after="0" w:line="240" w:lineRule="auto"/>
        <w:rPr>
          <w:rFonts w:cs="Arial"/>
          <w:szCs w:val="20"/>
        </w:rPr>
      </w:pPr>
    </w:p>
    <w:p w14:paraId="4D5B9E44" w14:textId="77777777" w:rsidR="007330A6" w:rsidRPr="0005641D" w:rsidRDefault="007330A6" w:rsidP="00CF73CF">
      <w:pPr>
        <w:spacing w:after="0" w:line="240" w:lineRule="auto"/>
        <w:rPr>
          <w:rFonts w:cs="Arial"/>
          <w:szCs w:val="20"/>
        </w:rPr>
      </w:pPr>
      <w:bookmarkStart w:id="7" w:name="_GoBack"/>
      <w:bookmarkEnd w:id="7"/>
    </w:p>
    <w:p w14:paraId="60BAF331" w14:textId="25020446" w:rsidR="009A3066" w:rsidRPr="00832E50" w:rsidRDefault="00AB0976" w:rsidP="00832E50">
      <w:pPr>
        <w:pStyle w:val="Kop1"/>
        <w:ind w:left="851" w:hanging="851"/>
        <w:rPr>
          <w:rStyle w:val="Titelvanboek"/>
          <w:rFonts w:ascii="Norwester" w:hAnsi="Norwester"/>
          <w:b w:val="0"/>
          <w:bCs w:val="0"/>
          <w:i w:val="0"/>
          <w:iCs w:val="0"/>
          <w:spacing w:val="36"/>
          <w:sz w:val="36"/>
        </w:rPr>
      </w:pPr>
      <w:bookmarkStart w:id="8" w:name="_Toc48145514"/>
      <w:r>
        <w:rPr>
          <w:rStyle w:val="Titelvanboek"/>
          <w:rFonts w:ascii="Norwester" w:hAnsi="Norwester"/>
          <w:b w:val="0"/>
          <w:bCs w:val="0"/>
          <w:i w:val="0"/>
          <w:iCs w:val="0"/>
          <w:spacing w:val="36"/>
          <w:sz w:val="36"/>
        </w:rPr>
        <w:t>O</w:t>
      </w:r>
      <w:r w:rsidR="009A3066" w:rsidRPr="00832E50">
        <w:rPr>
          <w:rStyle w:val="Titelvanboek"/>
          <w:rFonts w:ascii="Norwester" w:hAnsi="Norwester"/>
          <w:b w:val="0"/>
          <w:bCs w:val="0"/>
          <w:i w:val="0"/>
          <w:iCs w:val="0"/>
          <w:spacing w:val="36"/>
          <w:sz w:val="36"/>
        </w:rPr>
        <w:t>pleidingstraject</w:t>
      </w:r>
      <w:bookmarkEnd w:id="8"/>
    </w:p>
    <w:p w14:paraId="36E2DC01" w14:textId="18127C40" w:rsidR="00FF1236" w:rsidRPr="00D840B8" w:rsidRDefault="000A6E8C" w:rsidP="00111BCE">
      <w:pPr>
        <w:pStyle w:val="Kop2"/>
        <w:ind w:left="851" w:hanging="851"/>
        <w:rPr>
          <w:rStyle w:val="Titelvanboek"/>
          <w:rFonts w:ascii="Norwester" w:hAnsi="Norwester"/>
          <w:b w:val="0"/>
          <w:bCs w:val="0"/>
          <w:i w:val="0"/>
          <w:iCs w:val="0"/>
          <w:spacing w:val="30"/>
          <w:sz w:val="28"/>
        </w:rPr>
      </w:pPr>
      <w:bookmarkStart w:id="9" w:name="_Toc48145515"/>
      <w:r>
        <w:rPr>
          <w:rStyle w:val="Titelvanboek"/>
          <w:rFonts w:ascii="Norwester" w:hAnsi="Norwester"/>
          <w:b w:val="0"/>
          <w:bCs w:val="0"/>
          <w:i w:val="0"/>
          <w:iCs w:val="0"/>
          <w:spacing w:val="30"/>
          <w:sz w:val="28"/>
        </w:rPr>
        <w:t>Workshop</w:t>
      </w:r>
      <w:r w:rsidR="00E36C90">
        <w:rPr>
          <w:rStyle w:val="Titelvanboek"/>
          <w:rFonts w:ascii="Norwester" w:hAnsi="Norwester"/>
          <w:b w:val="0"/>
          <w:bCs w:val="0"/>
          <w:i w:val="0"/>
          <w:iCs w:val="0"/>
          <w:spacing w:val="30"/>
          <w:sz w:val="28"/>
        </w:rPr>
        <w:t xml:space="preserve"> </w:t>
      </w:r>
      <w:r w:rsidR="00832E50">
        <w:rPr>
          <w:rStyle w:val="Titelvanboek"/>
          <w:rFonts w:ascii="Norwester" w:hAnsi="Norwester"/>
          <w:b w:val="0"/>
          <w:bCs w:val="0"/>
          <w:i w:val="0"/>
          <w:iCs w:val="0"/>
          <w:spacing w:val="30"/>
          <w:sz w:val="28"/>
        </w:rPr>
        <w:t>Leiderschap &amp; Sportiviteit</w:t>
      </w:r>
      <w:bookmarkEnd w:id="9"/>
      <w:r w:rsidR="00832E50">
        <w:rPr>
          <w:rStyle w:val="Titelvanboek"/>
          <w:rFonts w:ascii="Norwester" w:hAnsi="Norwester"/>
          <w:b w:val="0"/>
          <w:bCs w:val="0"/>
          <w:i w:val="0"/>
          <w:iCs w:val="0"/>
          <w:spacing w:val="30"/>
          <w:sz w:val="28"/>
        </w:rPr>
        <w:t xml:space="preserve"> </w:t>
      </w:r>
    </w:p>
    <w:p w14:paraId="48F1FB88" w14:textId="77777777" w:rsidR="005446E3" w:rsidRPr="005446E3" w:rsidRDefault="005446E3" w:rsidP="005446E3">
      <w:pPr>
        <w:spacing w:after="0" w:line="240" w:lineRule="auto"/>
        <w:rPr>
          <w:rFonts w:eastAsia="Arial" w:cs="Arial"/>
          <w:b/>
          <w:szCs w:val="20"/>
        </w:rPr>
      </w:pPr>
      <w:r w:rsidRPr="005446E3">
        <w:rPr>
          <w:rFonts w:eastAsia="Arial" w:cs="Arial"/>
          <w:b/>
          <w:szCs w:val="20"/>
        </w:rPr>
        <w:t>Wat gaan we doen?</w:t>
      </w:r>
    </w:p>
    <w:p w14:paraId="064B7929" w14:textId="77777777" w:rsidR="005446E3" w:rsidRPr="005446E3" w:rsidRDefault="005446E3" w:rsidP="00794746">
      <w:pPr>
        <w:pStyle w:val="Opsomming0"/>
      </w:pPr>
      <w:r w:rsidRPr="005446E3">
        <w:t>Bespreken leiderschapsstijlen</w:t>
      </w:r>
    </w:p>
    <w:p w14:paraId="1873CAD3" w14:textId="77777777" w:rsidR="005446E3" w:rsidRPr="005446E3" w:rsidRDefault="005446E3" w:rsidP="00794746">
      <w:pPr>
        <w:pStyle w:val="Opsomming0"/>
      </w:pPr>
      <w:r w:rsidRPr="005446E3">
        <w:t>Analyseren menselijk gedrag: spelers, coaches, collega’s</w:t>
      </w:r>
    </w:p>
    <w:p w14:paraId="2D38CB95" w14:textId="77777777" w:rsidR="005446E3" w:rsidRPr="005446E3" w:rsidRDefault="005446E3" w:rsidP="00794746">
      <w:pPr>
        <w:pStyle w:val="Opsomming0"/>
      </w:pPr>
      <w:r w:rsidRPr="005446E3">
        <w:t>Zoeken naar stijl die jou ligt door samen te oefenen</w:t>
      </w:r>
    </w:p>
    <w:p w14:paraId="76E6DF2E" w14:textId="77777777" w:rsidR="005446E3" w:rsidRPr="005446E3" w:rsidRDefault="005446E3" w:rsidP="005446E3">
      <w:pPr>
        <w:pStyle w:val="Lijstalinea"/>
        <w:spacing w:after="0" w:line="240" w:lineRule="auto"/>
        <w:rPr>
          <w:rFonts w:cs="Arial"/>
          <w:szCs w:val="20"/>
        </w:rPr>
      </w:pPr>
    </w:p>
    <w:p w14:paraId="120CCF91" w14:textId="77777777" w:rsidR="005446E3" w:rsidRPr="005446E3" w:rsidRDefault="005446E3" w:rsidP="005446E3">
      <w:pPr>
        <w:spacing w:after="0" w:line="240" w:lineRule="auto"/>
        <w:rPr>
          <w:rFonts w:eastAsia="Arial" w:cs="Arial"/>
          <w:b/>
          <w:szCs w:val="20"/>
        </w:rPr>
      </w:pPr>
      <w:r w:rsidRPr="005446E3">
        <w:rPr>
          <w:rFonts w:eastAsia="Arial" w:cs="Arial"/>
          <w:b/>
          <w:szCs w:val="20"/>
        </w:rPr>
        <w:t>Wat bereid je voor?</w:t>
      </w:r>
    </w:p>
    <w:p w14:paraId="108397DD" w14:textId="77777777" w:rsidR="005446E3" w:rsidRPr="005446E3" w:rsidRDefault="005446E3" w:rsidP="00794746">
      <w:pPr>
        <w:pStyle w:val="Opsomming0"/>
      </w:pPr>
      <w:r w:rsidRPr="005446E3">
        <w:t>Voorbereidingsopdracht Leiderschap</w:t>
      </w:r>
    </w:p>
    <w:p w14:paraId="2365B6E1" w14:textId="77777777" w:rsidR="005446E3" w:rsidRPr="005446E3" w:rsidRDefault="005446E3" w:rsidP="00794746">
      <w:pPr>
        <w:pStyle w:val="Opsomming0"/>
      </w:pPr>
      <w:r w:rsidRPr="005446E3">
        <w:t>Twee situaties rondom communicatie, die je zelf hebt meegemaakt: één waar je tevreden over was, en één waar een uitdaging in zat. De opdracht is opgenomen in de bijlage.</w:t>
      </w:r>
    </w:p>
    <w:p w14:paraId="1025950E" w14:textId="77777777" w:rsidR="005446E3" w:rsidRPr="005446E3" w:rsidRDefault="005446E3" w:rsidP="005446E3">
      <w:pPr>
        <w:pStyle w:val="Lijstalinea"/>
        <w:spacing w:after="0" w:line="240" w:lineRule="auto"/>
        <w:rPr>
          <w:rFonts w:cs="Arial"/>
          <w:szCs w:val="20"/>
        </w:rPr>
      </w:pPr>
    </w:p>
    <w:p w14:paraId="0CD40039" w14:textId="77777777" w:rsidR="005446E3" w:rsidRPr="005446E3" w:rsidRDefault="005446E3" w:rsidP="005446E3">
      <w:pPr>
        <w:spacing w:after="0" w:line="240" w:lineRule="auto"/>
        <w:rPr>
          <w:rFonts w:cs="Arial"/>
          <w:b/>
          <w:szCs w:val="20"/>
        </w:rPr>
      </w:pPr>
      <w:r w:rsidRPr="005446E3">
        <w:rPr>
          <w:rFonts w:cs="Arial"/>
          <w:b/>
          <w:szCs w:val="20"/>
        </w:rPr>
        <w:t>Wat doe je achteraf?</w:t>
      </w:r>
    </w:p>
    <w:p w14:paraId="3C193EC8" w14:textId="77777777" w:rsidR="005446E3" w:rsidRPr="005446E3" w:rsidRDefault="005446E3" w:rsidP="00794746">
      <w:pPr>
        <w:pStyle w:val="Opsomming0"/>
      </w:pPr>
      <w:r w:rsidRPr="005446E3">
        <w:t>Praktijkopdracht A: Oefenen met een nieuwe gedragsstijl, en daarop reflecteren</w:t>
      </w:r>
    </w:p>
    <w:p w14:paraId="3890D9AF" w14:textId="18DC8BCE" w:rsidR="003A246C" w:rsidRPr="005446E3" w:rsidRDefault="003A246C" w:rsidP="005446E3">
      <w:pPr>
        <w:spacing w:after="0" w:line="240" w:lineRule="auto"/>
        <w:rPr>
          <w:szCs w:val="20"/>
        </w:rPr>
      </w:pPr>
    </w:p>
    <w:p w14:paraId="09506AD1" w14:textId="187BEF94" w:rsidR="009A3066" w:rsidRPr="00111BCE" w:rsidRDefault="009A3066" w:rsidP="00111BCE">
      <w:pPr>
        <w:pStyle w:val="Kop2"/>
        <w:ind w:left="851" w:hanging="851"/>
        <w:rPr>
          <w:rStyle w:val="Titelvanboek"/>
          <w:rFonts w:ascii="Norwester" w:hAnsi="Norwester"/>
          <w:b w:val="0"/>
          <w:bCs w:val="0"/>
          <w:i w:val="0"/>
          <w:iCs w:val="0"/>
          <w:spacing w:val="30"/>
          <w:sz w:val="28"/>
        </w:rPr>
      </w:pPr>
      <w:bookmarkStart w:id="10" w:name="_Toc48145516"/>
      <w:r w:rsidRPr="00111BCE">
        <w:rPr>
          <w:rStyle w:val="Titelvanboek"/>
          <w:rFonts w:ascii="Norwester" w:hAnsi="Norwester"/>
          <w:b w:val="0"/>
          <w:bCs w:val="0"/>
          <w:i w:val="0"/>
          <w:iCs w:val="0"/>
          <w:spacing w:val="30"/>
          <w:sz w:val="28"/>
        </w:rPr>
        <w:t xml:space="preserve">Workshop </w:t>
      </w:r>
      <w:r w:rsidR="00F73B3D" w:rsidRPr="00111BCE">
        <w:rPr>
          <w:rStyle w:val="Titelvanboek"/>
          <w:rFonts w:ascii="Norwester" w:hAnsi="Norwester"/>
          <w:b w:val="0"/>
          <w:bCs w:val="0"/>
          <w:i w:val="0"/>
          <w:iCs w:val="0"/>
          <w:spacing w:val="30"/>
          <w:sz w:val="28"/>
        </w:rPr>
        <w:t>Spelregel</w:t>
      </w:r>
      <w:r w:rsidR="00E6048B">
        <w:rPr>
          <w:rStyle w:val="Titelvanboek"/>
          <w:rFonts w:ascii="Norwester" w:hAnsi="Norwester"/>
          <w:b w:val="0"/>
          <w:bCs w:val="0"/>
          <w:i w:val="0"/>
          <w:iCs w:val="0"/>
          <w:spacing w:val="30"/>
          <w:sz w:val="28"/>
        </w:rPr>
        <w:t>- en Reglementenkennis (2</w:t>
      </w:r>
      <w:r w:rsidR="00E36C90">
        <w:rPr>
          <w:rStyle w:val="Titelvanboek"/>
          <w:rFonts w:ascii="Norwester" w:hAnsi="Norwester"/>
          <w:b w:val="0"/>
          <w:bCs w:val="0"/>
          <w:i w:val="0"/>
          <w:iCs w:val="0"/>
          <w:spacing w:val="30"/>
          <w:sz w:val="28"/>
        </w:rPr>
        <w:t>x</w:t>
      </w:r>
      <w:r w:rsidR="00E6048B">
        <w:rPr>
          <w:rStyle w:val="Titelvanboek"/>
          <w:rFonts w:ascii="Norwester" w:hAnsi="Norwester"/>
          <w:b w:val="0"/>
          <w:bCs w:val="0"/>
          <w:i w:val="0"/>
          <w:iCs w:val="0"/>
          <w:spacing w:val="30"/>
          <w:sz w:val="28"/>
        </w:rPr>
        <w:t>)</w:t>
      </w:r>
      <w:bookmarkEnd w:id="10"/>
    </w:p>
    <w:p w14:paraId="75CBF0F8" w14:textId="77777777" w:rsidR="00B31A23" w:rsidRPr="00B31A23" w:rsidRDefault="00B31A23" w:rsidP="00B31A23">
      <w:pPr>
        <w:spacing w:after="0" w:line="240" w:lineRule="auto"/>
        <w:rPr>
          <w:rFonts w:cs="Arial"/>
          <w:b/>
          <w:szCs w:val="20"/>
        </w:rPr>
      </w:pPr>
      <w:r w:rsidRPr="00B31A23">
        <w:rPr>
          <w:rFonts w:cs="Arial"/>
          <w:b/>
          <w:szCs w:val="20"/>
        </w:rPr>
        <w:t>Wat gaan we doen?</w:t>
      </w:r>
    </w:p>
    <w:p w14:paraId="2BE85414" w14:textId="77777777" w:rsidR="00B31A23" w:rsidRPr="00B31A23" w:rsidRDefault="00B31A23" w:rsidP="00794746">
      <w:pPr>
        <w:pStyle w:val="Opsomming0"/>
      </w:pPr>
      <w:r w:rsidRPr="00B31A23">
        <w:t>Verdieping van belangrijke spelregels</w:t>
      </w:r>
    </w:p>
    <w:p w14:paraId="0AEE5205" w14:textId="77777777" w:rsidR="00B31A23" w:rsidRPr="00B31A23" w:rsidRDefault="00B31A23" w:rsidP="00794746">
      <w:pPr>
        <w:pStyle w:val="Opsomming0"/>
      </w:pPr>
      <w:r w:rsidRPr="00B31A23">
        <w:t>Interpretaties op de spelregels</w:t>
      </w:r>
    </w:p>
    <w:p w14:paraId="73CD399E" w14:textId="77777777" w:rsidR="00B31A23" w:rsidRPr="00B31A23" w:rsidRDefault="00B31A23" w:rsidP="00794746">
      <w:pPr>
        <w:pStyle w:val="Opsomming0"/>
      </w:pPr>
      <w:r w:rsidRPr="00B31A23">
        <w:t>Wedstrijdsituaties</w:t>
      </w:r>
    </w:p>
    <w:p w14:paraId="23285E42" w14:textId="77777777" w:rsidR="00B31A23" w:rsidRPr="00A7129C" w:rsidRDefault="00B31A23" w:rsidP="00B31A23">
      <w:pPr>
        <w:rPr>
          <w:rFonts w:cs="Arial"/>
        </w:rPr>
      </w:pPr>
    </w:p>
    <w:p w14:paraId="5EB4C731" w14:textId="77777777" w:rsidR="00B31A23" w:rsidRPr="00B31A23" w:rsidRDefault="00B31A23" w:rsidP="00B31A23">
      <w:pPr>
        <w:spacing w:after="0" w:line="240" w:lineRule="auto"/>
        <w:rPr>
          <w:rFonts w:cs="Arial"/>
          <w:b/>
          <w:szCs w:val="20"/>
        </w:rPr>
      </w:pPr>
      <w:r w:rsidRPr="00B31A23">
        <w:rPr>
          <w:rFonts w:cs="Arial"/>
          <w:b/>
          <w:szCs w:val="20"/>
        </w:rPr>
        <w:lastRenderedPageBreak/>
        <w:t>Wat bereid je voor?</w:t>
      </w:r>
    </w:p>
    <w:p w14:paraId="584A8C00" w14:textId="77777777" w:rsidR="00B31A23" w:rsidRPr="00B31A23" w:rsidRDefault="00B31A23" w:rsidP="007C6989">
      <w:pPr>
        <w:pStyle w:val="Opsomming0"/>
      </w:pPr>
      <w:r w:rsidRPr="00B31A23">
        <w:t>Spelregelboekje doornemen</w:t>
      </w:r>
    </w:p>
    <w:p w14:paraId="3EE9B6BD" w14:textId="77777777" w:rsidR="00B31A23" w:rsidRPr="00B31A23" w:rsidRDefault="00B31A23" w:rsidP="007C6989">
      <w:pPr>
        <w:pStyle w:val="Opsomming0"/>
      </w:pPr>
      <w:r w:rsidRPr="00B31A23">
        <w:t>Interpretaties doornemen</w:t>
      </w:r>
    </w:p>
    <w:p w14:paraId="55934177" w14:textId="77777777" w:rsidR="00B31A23" w:rsidRDefault="00B31A23" w:rsidP="007C6989">
      <w:pPr>
        <w:pStyle w:val="Opsomming0"/>
      </w:pPr>
      <w:r w:rsidRPr="00B31A23">
        <w:t>Wedstrijdreglement doornemen</w:t>
      </w:r>
    </w:p>
    <w:p w14:paraId="65B5B8D5" w14:textId="5CEF9925" w:rsidR="00B31A23" w:rsidRDefault="00B31A23" w:rsidP="007C6989">
      <w:pPr>
        <w:pStyle w:val="Opsomming0"/>
        <w:rPr>
          <w:rFonts w:cs="Arial"/>
          <w:szCs w:val="20"/>
        </w:rPr>
      </w:pPr>
      <w:r w:rsidRPr="00B31A23">
        <w:rPr>
          <w:rFonts w:cs="Arial"/>
          <w:szCs w:val="20"/>
        </w:rPr>
        <w:t>Je eigen vragen rondom spelregels</w:t>
      </w:r>
    </w:p>
    <w:p w14:paraId="6ED31B65" w14:textId="0D906B93" w:rsidR="00B31A23" w:rsidRDefault="00B31A23">
      <w:pPr>
        <w:spacing w:after="160"/>
        <w:rPr>
          <w:rFonts w:cs="Arial"/>
          <w:szCs w:val="20"/>
        </w:rPr>
      </w:pPr>
    </w:p>
    <w:p w14:paraId="0366E6EB" w14:textId="08E3713D" w:rsidR="00BE6B86" w:rsidRPr="00BE6B86" w:rsidRDefault="00BE6B86" w:rsidP="00BE6B86">
      <w:pPr>
        <w:pStyle w:val="Kop2"/>
        <w:ind w:left="851" w:hanging="851"/>
        <w:rPr>
          <w:rStyle w:val="Titelvanboek"/>
          <w:rFonts w:ascii="Norwester" w:hAnsi="Norwester"/>
          <w:b w:val="0"/>
          <w:bCs w:val="0"/>
          <w:i w:val="0"/>
          <w:iCs w:val="0"/>
          <w:spacing w:val="30"/>
          <w:sz w:val="28"/>
        </w:rPr>
      </w:pPr>
      <w:bookmarkStart w:id="11" w:name="_Toc48145517"/>
      <w:r w:rsidRPr="00BE6B86">
        <w:rPr>
          <w:rStyle w:val="Titelvanboek"/>
          <w:rFonts w:ascii="Norwester" w:hAnsi="Norwester"/>
          <w:b w:val="0"/>
          <w:bCs w:val="0"/>
          <w:i w:val="0"/>
          <w:iCs w:val="0"/>
          <w:spacing w:val="30"/>
          <w:sz w:val="28"/>
        </w:rPr>
        <w:t>Workshop</w:t>
      </w:r>
      <w:r w:rsidR="00E36C90">
        <w:rPr>
          <w:rStyle w:val="Titelvanboek"/>
          <w:rFonts w:ascii="Norwester" w:hAnsi="Norwester"/>
          <w:b w:val="0"/>
          <w:bCs w:val="0"/>
          <w:i w:val="0"/>
          <w:iCs w:val="0"/>
          <w:spacing w:val="30"/>
          <w:sz w:val="28"/>
        </w:rPr>
        <w:t xml:space="preserve"> </w:t>
      </w:r>
      <w:r w:rsidR="0079589D">
        <w:rPr>
          <w:rStyle w:val="Titelvanboek"/>
          <w:rFonts w:ascii="Norwester" w:hAnsi="Norwester"/>
          <w:b w:val="0"/>
          <w:bCs w:val="0"/>
          <w:i w:val="0"/>
          <w:iCs w:val="0"/>
          <w:spacing w:val="30"/>
          <w:sz w:val="28"/>
        </w:rPr>
        <w:t xml:space="preserve">Arbitragetechniek </w:t>
      </w:r>
      <w:r w:rsidR="00443A77">
        <w:rPr>
          <w:rStyle w:val="Titelvanboek"/>
          <w:rFonts w:ascii="Norwester" w:hAnsi="Norwester"/>
          <w:b w:val="0"/>
          <w:bCs w:val="0"/>
          <w:i w:val="0"/>
          <w:iCs w:val="0"/>
          <w:spacing w:val="30"/>
          <w:sz w:val="28"/>
        </w:rPr>
        <w:t>(2</w:t>
      </w:r>
      <w:r w:rsidR="00E36C90">
        <w:rPr>
          <w:rStyle w:val="Titelvanboek"/>
          <w:rFonts w:ascii="Norwester" w:hAnsi="Norwester"/>
          <w:b w:val="0"/>
          <w:bCs w:val="0"/>
          <w:i w:val="0"/>
          <w:iCs w:val="0"/>
          <w:spacing w:val="30"/>
          <w:sz w:val="28"/>
        </w:rPr>
        <w:t>x</w:t>
      </w:r>
      <w:r w:rsidR="00443A77">
        <w:rPr>
          <w:rStyle w:val="Titelvanboek"/>
          <w:rFonts w:ascii="Norwester" w:hAnsi="Norwester"/>
          <w:b w:val="0"/>
          <w:bCs w:val="0"/>
          <w:i w:val="0"/>
          <w:iCs w:val="0"/>
          <w:spacing w:val="30"/>
          <w:sz w:val="28"/>
        </w:rPr>
        <w:t>)</w:t>
      </w:r>
      <w:bookmarkEnd w:id="11"/>
    </w:p>
    <w:p w14:paraId="5EC339B3" w14:textId="77777777" w:rsidR="00E814A4" w:rsidRPr="00E814A4" w:rsidRDefault="00E814A4" w:rsidP="00E814A4">
      <w:pPr>
        <w:spacing w:after="0" w:line="240" w:lineRule="auto"/>
        <w:rPr>
          <w:rFonts w:cs="Arial"/>
          <w:b/>
          <w:szCs w:val="20"/>
        </w:rPr>
      </w:pPr>
      <w:r w:rsidRPr="00E814A4">
        <w:rPr>
          <w:rFonts w:cs="Arial"/>
          <w:b/>
          <w:szCs w:val="20"/>
        </w:rPr>
        <w:t>Wat gaan we doen?</w:t>
      </w:r>
    </w:p>
    <w:p w14:paraId="028982C4" w14:textId="77777777" w:rsidR="00E814A4" w:rsidRPr="00E814A4" w:rsidRDefault="00E814A4" w:rsidP="00E36C90">
      <w:pPr>
        <w:pStyle w:val="Opsomming0"/>
      </w:pPr>
      <w:r w:rsidRPr="00E814A4">
        <w:t>Samenwerking tussen scheidsrechters</w:t>
      </w:r>
    </w:p>
    <w:p w14:paraId="706A3A8B" w14:textId="77777777" w:rsidR="00E814A4" w:rsidRPr="00E814A4" w:rsidRDefault="00E814A4" w:rsidP="00E36C90">
      <w:pPr>
        <w:pStyle w:val="Opsomming0"/>
      </w:pPr>
      <w:r w:rsidRPr="00E814A4">
        <w:t>Posities op het veld</w:t>
      </w:r>
    </w:p>
    <w:p w14:paraId="3654E02F" w14:textId="77777777" w:rsidR="00E814A4" w:rsidRPr="00E814A4" w:rsidRDefault="00E814A4" w:rsidP="00E36C90">
      <w:pPr>
        <w:pStyle w:val="Opsomming0"/>
      </w:pPr>
      <w:r w:rsidRPr="00E814A4">
        <w:t>Verdelen taken en verantwoordelijkheden</w:t>
      </w:r>
    </w:p>
    <w:p w14:paraId="71293507" w14:textId="77777777" w:rsidR="00E814A4" w:rsidRPr="00E814A4" w:rsidRDefault="00E814A4" w:rsidP="00E36C90">
      <w:pPr>
        <w:pStyle w:val="Opsomming0"/>
      </w:pPr>
      <w:r w:rsidRPr="00E814A4">
        <w:t>Gebruik van signalen</w:t>
      </w:r>
    </w:p>
    <w:p w14:paraId="54E43219" w14:textId="4485E990" w:rsidR="00E814A4" w:rsidRPr="00E814A4" w:rsidRDefault="00E36C90" w:rsidP="00E814A4">
      <w:pPr>
        <w:spacing w:after="0" w:line="240" w:lineRule="auto"/>
        <w:rPr>
          <w:rFonts w:cs="Arial"/>
          <w:szCs w:val="20"/>
        </w:rPr>
      </w:pPr>
      <w:r>
        <w:rPr>
          <w:rFonts w:cs="Arial"/>
          <w:b/>
          <w:szCs w:val="20"/>
        </w:rPr>
        <w:br/>
      </w:r>
      <w:r w:rsidR="00E814A4" w:rsidRPr="00E814A4">
        <w:rPr>
          <w:rFonts w:cs="Arial"/>
          <w:b/>
          <w:szCs w:val="20"/>
        </w:rPr>
        <w:t>Let op:</w:t>
      </w:r>
      <w:r w:rsidR="00E814A4" w:rsidRPr="00E814A4">
        <w:rPr>
          <w:rFonts w:cs="Arial"/>
          <w:szCs w:val="20"/>
        </w:rPr>
        <w:t xml:space="preserve"> de </w:t>
      </w:r>
      <w:r w:rsidR="00E814A4" w:rsidRPr="00E814A4">
        <w:rPr>
          <w:rFonts w:cs="Arial"/>
          <w:szCs w:val="20"/>
          <w:u w:val="single"/>
        </w:rPr>
        <w:t>eerste</w:t>
      </w:r>
      <w:r w:rsidR="00E814A4" w:rsidRPr="00E814A4">
        <w:rPr>
          <w:rFonts w:cs="Arial"/>
          <w:szCs w:val="20"/>
        </w:rPr>
        <w:t xml:space="preserve"> workshop is in de zaal. Neem dus je sportkleding en een fluitje mee.</w:t>
      </w:r>
    </w:p>
    <w:p w14:paraId="5162B9EE" w14:textId="77777777" w:rsidR="00E814A4" w:rsidRPr="00E814A4" w:rsidRDefault="00E814A4" w:rsidP="00E814A4">
      <w:pPr>
        <w:spacing w:after="0" w:line="240" w:lineRule="auto"/>
        <w:rPr>
          <w:rFonts w:cs="Arial"/>
          <w:szCs w:val="20"/>
        </w:rPr>
      </w:pPr>
    </w:p>
    <w:p w14:paraId="5383B8ED" w14:textId="77777777" w:rsidR="00E814A4" w:rsidRPr="00E814A4" w:rsidRDefault="00E814A4" w:rsidP="00E814A4">
      <w:pPr>
        <w:spacing w:after="0" w:line="240" w:lineRule="auto"/>
        <w:rPr>
          <w:rFonts w:cs="Arial"/>
          <w:b/>
          <w:szCs w:val="20"/>
        </w:rPr>
      </w:pPr>
      <w:r w:rsidRPr="00E814A4">
        <w:rPr>
          <w:rFonts w:cs="Arial"/>
          <w:b/>
          <w:szCs w:val="20"/>
        </w:rPr>
        <w:t>Wat bereid je voor?</w:t>
      </w:r>
    </w:p>
    <w:p w14:paraId="7F5A314A" w14:textId="77777777" w:rsidR="00E814A4" w:rsidRPr="00E814A4" w:rsidRDefault="00E814A4" w:rsidP="000B3B9F">
      <w:pPr>
        <w:pStyle w:val="Opsomming0"/>
      </w:pPr>
      <w:r w:rsidRPr="00E814A4">
        <w:t>Informatie over ‘</w:t>
      </w:r>
      <w:proofErr w:type="spellStart"/>
      <w:r w:rsidRPr="00E814A4">
        <w:t>two</w:t>
      </w:r>
      <w:proofErr w:type="spellEnd"/>
      <w:r w:rsidRPr="00E814A4">
        <w:t xml:space="preserve">-men </w:t>
      </w:r>
      <w:proofErr w:type="spellStart"/>
      <w:r w:rsidRPr="00E814A4">
        <w:t>mechanics</w:t>
      </w:r>
      <w:proofErr w:type="spellEnd"/>
      <w:r w:rsidRPr="00E814A4">
        <w:t>’</w:t>
      </w:r>
    </w:p>
    <w:p w14:paraId="4221D1E1" w14:textId="77777777" w:rsidR="00E814A4" w:rsidRPr="00E814A4" w:rsidRDefault="00E814A4" w:rsidP="000B3B9F">
      <w:pPr>
        <w:pStyle w:val="Opsomming0"/>
      </w:pPr>
      <w:proofErr w:type="spellStart"/>
      <w:r w:rsidRPr="00E814A4">
        <w:t>Scheidsrechterssignalen</w:t>
      </w:r>
      <w:proofErr w:type="spellEnd"/>
    </w:p>
    <w:p w14:paraId="267D7118" w14:textId="77777777" w:rsidR="00E814A4" w:rsidRPr="00E814A4" w:rsidRDefault="00E814A4" w:rsidP="000B3B9F">
      <w:pPr>
        <w:pStyle w:val="Opsomming0"/>
      </w:pPr>
      <w:r w:rsidRPr="00E814A4">
        <w:t>Twee clipjes uit een eigen wedstrijd over samenwerking, ter bespreking in de workshop</w:t>
      </w:r>
    </w:p>
    <w:p w14:paraId="35685CB8" w14:textId="77777777" w:rsidR="00E814A4" w:rsidRPr="00E814A4" w:rsidRDefault="00E814A4" w:rsidP="00E814A4">
      <w:pPr>
        <w:pStyle w:val="Lijstalinea"/>
        <w:spacing w:after="0" w:line="240" w:lineRule="auto"/>
        <w:rPr>
          <w:rFonts w:cs="Arial"/>
          <w:szCs w:val="20"/>
        </w:rPr>
      </w:pPr>
    </w:p>
    <w:p w14:paraId="7FB9BEC1" w14:textId="77777777" w:rsidR="00E814A4" w:rsidRPr="00E814A4" w:rsidRDefault="00E814A4" w:rsidP="00E814A4">
      <w:pPr>
        <w:spacing w:after="0" w:line="240" w:lineRule="auto"/>
        <w:rPr>
          <w:rFonts w:cs="Arial"/>
          <w:b/>
          <w:szCs w:val="20"/>
        </w:rPr>
      </w:pPr>
      <w:r w:rsidRPr="00E814A4">
        <w:rPr>
          <w:rFonts w:cs="Arial"/>
          <w:b/>
          <w:szCs w:val="20"/>
        </w:rPr>
        <w:t>Wat doe je achteraf?</w:t>
      </w:r>
    </w:p>
    <w:p w14:paraId="13D7EFFF" w14:textId="77777777" w:rsidR="00E814A4" w:rsidRPr="00E814A4" w:rsidRDefault="00E814A4" w:rsidP="000B3B9F">
      <w:pPr>
        <w:pStyle w:val="Opsomming0"/>
      </w:pPr>
      <w:r w:rsidRPr="00E814A4">
        <w:t xml:space="preserve">Praktijkopdracht B: bij een landelijke wedstrijd kijken, met focus op arbitragetechniek en samenwerking </w:t>
      </w:r>
    </w:p>
    <w:p w14:paraId="7B4C777F" w14:textId="77777777" w:rsidR="00C90522" w:rsidRPr="005C7FEE" w:rsidRDefault="00C90522" w:rsidP="00C90522">
      <w:pPr>
        <w:spacing w:after="0" w:line="240" w:lineRule="auto"/>
      </w:pPr>
    </w:p>
    <w:p w14:paraId="78EBB22D" w14:textId="5EC3A83B" w:rsidR="00C95A71" w:rsidRPr="00BE6B86" w:rsidRDefault="00C95A71" w:rsidP="00C95A71">
      <w:pPr>
        <w:pStyle w:val="Kop2"/>
        <w:ind w:left="851" w:hanging="851"/>
        <w:rPr>
          <w:rStyle w:val="Titelvanboek"/>
          <w:rFonts w:ascii="Norwester" w:hAnsi="Norwester"/>
          <w:b w:val="0"/>
          <w:bCs w:val="0"/>
          <w:i w:val="0"/>
          <w:iCs w:val="0"/>
          <w:spacing w:val="30"/>
          <w:sz w:val="28"/>
        </w:rPr>
      </w:pPr>
      <w:bookmarkStart w:id="12" w:name="_Toc48145518"/>
      <w:r w:rsidRPr="00BE6B86">
        <w:rPr>
          <w:rStyle w:val="Titelvanboek"/>
          <w:rFonts w:ascii="Norwester" w:hAnsi="Norwester"/>
          <w:b w:val="0"/>
          <w:bCs w:val="0"/>
          <w:i w:val="0"/>
          <w:iCs w:val="0"/>
          <w:spacing w:val="30"/>
          <w:sz w:val="28"/>
        </w:rPr>
        <w:t xml:space="preserve">Workshop </w:t>
      </w:r>
      <w:proofErr w:type="spellStart"/>
      <w:r w:rsidR="00705B89">
        <w:rPr>
          <w:rStyle w:val="Titelvanboek"/>
          <w:rFonts w:ascii="Norwester" w:hAnsi="Norwester"/>
          <w:b w:val="0"/>
          <w:bCs w:val="0"/>
          <w:i w:val="0"/>
          <w:iCs w:val="0"/>
          <w:spacing w:val="30"/>
          <w:sz w:val="28"/>
        </w:rPr>
        <w:t>Basketball-inzicht</w:t>
      </w:r>
      <w:bookmarkEnd w:id="12"/>
      <w:proofErr w:type="spellEnd"/>
      <w:r w:rsidR="00705B89">
        <w:rPr>
          <w:rStyle w:val="Titelvanboek"/>
          <w:rFonts w:ascii="Norwester" w:hAnsi="Norwester"/>
          <w:b w:val="0"/>
          <w:bCs w:val="0"/>
          <w:i w:val="0"/>
          <w:iCs w:val="0"/>
          <w:spacing w:val="30"/>
          <w:sz w:val="28"/>
        </w:rPr>
        <w:t xml:space="preserve"> </w:t>
      </w:r>
    </w:p>
    <w:p w14:paraId="4BE91C92" w14:textId="77777777" w:rsidR="00346FBB" w:rsidRPr="00346FBB" w:rsidRDefault="00346FBB" w:rsidP="00346FBB">
      <w:pPr>
        <w:spacing w:after="0" w:line="240" w:lineRule="auto"/>
        <w:rPr>
          <w:rFonts w:cs="Arial"/>
          <w:b/>
          <w:szCs w:val="20"/>
        </w:rPr>
      </w:pPr>
      <w:r w:rsidRPr="00346FBB">
        <w:rPr>
          <w:rFonts w:cs="Arial"/>
          <w:b/>
          <w:szCs w:val="20"/>
        </w:rPr>
        <w:t>Wat gaan we doen?</w:t>
      </w:r>
    </w:p>
    <w:p w14:paraId="48F9E348" w14:textId="77777777" w:rsidR="00346FBB" w:rsidRPr="00346FBB" w:rsidRDefault="00346FBB" w:rsidP="000B3B9F">
      <w:pPr>
        <w:pStyle w:val="Opsomming0"/>
      </w:pPr>
      <w:r w:rsidRPr="00346FBB">
        <w:t>Doornemen tactieken, zowel aanvallend als verdedigend</w:t>
      </w:r>
    </w:p>
    <w:p w14:paraId="35911D9E" w14:textId="77777777" w:rsidR="00346FBB" w:rsidRPr="00346FBB" w:rsidRDefault="00346FBB" w:rsidP="000B3B9F">
      <w:pPr>
        <w:pStyle w:val="Opsomming0"/>
      </w:pPr>
      <w:r w:rsidRPr="00346FBB">
        <w:t>Bespreken rol van de coach: zowel voor, tijdens en na de wedstrijd</w:t>
      </w:r>
    </w:p>
    <w:p w14:paraId="1B2A15C9" w14:textId="77777777" w:rsidR="00346FBB" w:rsidRPr="00346FBB" w:rsidRDefault="00346FBB" w:rsidP="00346FBB">
      <w:pPr>
        <w:pStyle w:val="Lijstalinea"/>
        <w:spacing w:after="0" w:line="240" w:lineRule="auto"/>
        <w:rPr>
          <w:rFonts w:cs="Arial"/>
          <w:szCs w:val="20"/>
        </w:rPr>
      </w:pPr>
    </w:p>
    <w:p w14:paraId="38927C43" w14:textId="77777777" w:rsidR="00346FBB" w:rsidRPr="00346FBB" w:rsidRDefault="00346FBB" w:rsidP="00346FBB">
      <w:pPr>
        <w:spacing w:after="0" w:line="240" w:lineRule="auto"/>
        <w:rPr>
          <w:rFonts w:cs="Arial"/>
          <w:b/>
          <w:szCs w:val="20"/>
        </w:rPr>
      </w:pPr>
      <w:r w:rsidRPr="00346FBB">
        <w:rPr>
          <w:rFonts w:cs="Arial"/>
          <w:b/>
          <w:szCs w:val="20"/>
        </w:rPr>
        <w:t>Wat bereid je voor?</w:t>
      </w:r>
    </w:p>
    <w:p w14:paraId="66B5F1AD" w14:textId="77777777" w:rsidR="00346FBB" w:rsidRPr="00346FBB" w:rsidRDefault="00346FBB" w:rsidP="000B3B9F">
      <w:pPr>
        <w:pStyle w:val="Opsomming0"/>
      </w:pPr>
      <w:r w:rsidRPr="00346FBB">
        <w:t>Voorbereidingsopdracht Basketballinzicht</w:t>
      </w:r>
    </w:p>
    <w:p w14:paraId="6D0563CB" w14:textId="77777777" w:rsidR="00346FBB" w:rsidRPr="00346FBB" w:rsidRDefault="00346FBB" w:rsidP="000B3B9F">
      <w:pPr>
        <w:pStyle w:val="Opsomming0"/>
      </w:pPr>
      <w:r w:rsidRPr="00346FBB">
        <w:t>Twee clips uit een (eigen) wedstrijd, over een technisch/tactisch onderdeel, ter bespreking</w:t>
      </w:r>
    </w:p>
    <w:p w14:paraId="02D25CCF" w14:textId="77777777" w:rsidR="00346FBB" w:rsidRPr="00346FBB" w:rsidRDefault="00346FBB" w:rsidP="00346FBB">
      <w:pPr>
        <w:spacing w:after="0" w:line="240" w:lineRule="auto"/>
        <w:rPr>
          <w:rFonts w:cs="Arial"/>
          <w:szCs w:val="20"/>
        </w:rPr>
      </w:pPr>
    </w:p>
    <w:p w14:paraId="5B3F20A1" w14:textId="77777777" w:rsidR="00346FBB" w:rsidRPr="00346FBB" w:rsidRDefault="00346FBB" w:rsidP="00346FBB">
      <w:pPr>
        <w:spacing w:after="0" w:line="240" w:lineRule="auto"/>
        <w:rPr>
          <w:rFonts w:cs="Arial"/>
          <w:b/>
          <w:szCs w:val="20"/>
        </w:rPr>
      </w:pPr>
      <w:r w:rsidRPr="00346FBB">
        <w:rPr>
          <w:rFonts w:cs="Arial"/>
          <w:b/>
          <w:szCs w:val="20"/>
        </w:rPr>
        <w:t>Wat doe je achteraf?</w:t>
      </w:r>
    </w:p>
    <w:p w14:paraId="1FD39982" w14:textId="77777777" w:rsidR="00346FBB" w:rsidRPr="00346FBB" w:rsidRDefault="00346FBB" w:rsidP="000B3B9F">
      <w:pPr>
        <w:pStyle w:val="Opsomming0"/>
      </w:pPr>
      <w:r w:rsidRPr="00346FBB">
        <w:t>Praktijkopdracht C: een landelijke wedstrijd kijken, met focus op technische/tactische aspecten</w:t>
      </w:r>
    </w:p>
    <w:p w14:paraId="35C4939B" w14:textId="25541C00" w:rsidR="00226747" w:rsidRDefault="00226747" w:rsidP="00226747">
      <w:pPr>
        <w:spacing w:after="0" w:line="240" w:lineRule="auto"/>
      </w:pPr>
    </w:p>
    <w:p w14:paraId="1EFE063C" w14:textId="0F7CDF0F" w:rsidR="00346FBB" w:rsidRPr="00BE6B86" w:rsidRDefault="00346FBB" w:rsidP="00346FBB">
      <w:pPr>
        <w:pStyle w:val="Kop2"/>
        <w:ind w:left="851" w:hanging="851"/>
        <w:rPr>
          <w:rStyle w:val="Titelvanboek"/>
          <w:rFonts w:ascii="Norwester" w:hAnsi="Norwester"/>
          <w:b w:val="0"/>
          <w:bCs w:val="0"/>
          <w:i w:val="0"/>
          <w:iCs w:val="0"/>
          <w:spacing w:val="30"/>
          <w:sz w:val="28"/>
        </w:rPr>
      </w:pPr>
      <w:bookmarkStart w:id="13" w:name="_Toc48145519"/>
      <w:r w:rsidRPr="00BE6B86">
        <w:rPr>
          <w:rStyle w:val="Titelvanboek"/>
          <w:rFonts w:ascii="Norwester" w:hAnsi="Norwester"/>
          <w:b w:val="0"/>
          <w:bCs w:val="0"/>
          <w:i w:val="0"/>
          <w:iCs w:val="0"/>
          <w:spacing w:val="30"/>
          <w:sz w:val="28"/>
        </w:rPr>
        <w:t xml:space="preserve">Workshop </w:t>
      </w:r>
      <w:r>
        <w:rPr>
          <w:rStyle w:val="Titelvanboek"/>
          <w:rFonts w:ascii="Norwester" w:hAnsi="Norwester"/>
          <w:b w:val="0"/>
          <w:bCs w:val="0"/>
          <w:i w:val="0"/>
          <w:iCs w:val="0"/>
          <w:spacing w:val="30"/>
          <w:sz w:val="28"/>
        </w:rPr>
        <w:t>Begeleiding</w:t>
      </w:r>
      <w:bookmarkEnd w:id="13"/>
    </w:p>
    <w:p w14:paraId="473909AD" w14:textId="77777777" w:rsidR="008F16D6" w:rsidRPr="008F16D6" w:rsidRDefault="008F16D6" w:rsidP="008F16D6">
      <w:pPr>
        <w:spacing w:after="0" w:line="240" w:lineRule="auto"/>
        <w:rPr>
          <w:rFonts w:cs="Arial"/>
          <w:b/>
          <w:szCs w:val="20"/>
        </w:rPr>
      </w:pPr>
      <w:r w:rsidRPr="008F16D6">
        <w:rPr>
          <w:rFonts w:cs="Arial"/>
          <w:b/>
          <w:szCs w:val="20"/>
        </w:rPr>
        <w:t>Wat gaan we doen?</w:t>
      </w:r>
    </w:p>
    <w:p w14:paraId="7234FE92" w14:textId="77777777" w:rsidR="008F16D6" w:rsidRPr="008F16D6" w:rsidRDefault="008F16D6" w:rsidP="000B3B9F">
      <w:pPr>
        <w:pStyle w:val="Opsomming0"/>
      </w:pPr>
      <w:r w:rsidRPr="008F16D6">
        <w:t>Oefenen met gesprekstechnieken</w:t>
      </w:r>
    </w:p>
    <w:p w14:paraId="7617273D" w14:textId="77777777" w:rsidR="008F16D6" w:rsidRPr="008F16D6" w:rsidRDefault="008F16D6" w:rsidP="000B3B9F">
      <w:pPr>
        <w:pStyle w:val="Opsomming0"/>
      </w:pPr>
      <w:r w:rsidRPr="008F16D6">
        <w:t>Bespreken aandachtspunten bij begeleiding</w:t>
      </w:r>
    </w:p>
    <w:p w14:paraId="71494744" w14:textId="77777777" w:rsidR="008F16D6" w:rsidRPr="008F16D6" w:rsidRDefault="008F16D6" w:rsidP="008F16D6">
      <w:pPr>
        <w:pStyle w:val="Lijstalinea"/>
        <w:spacing w:after="0" w:line="240" w:lineRule="auto"/>
        <w:rPr>
          <w:rFonts w:cs="Arial"/>
          <w:szCs w:val="20"/>
        </w:rPr>
      </w:pPr>
    </w:p>
    <w:p w14:paraId="23400280" w14:textId="77777777" w:rsidR="008F16D6" w:rsidRPr="008F16D6" w:rsidRDefault="008F16D6" w:rsidP="008F16D6">
      <w:pPr>
        <w:spacing w:after="0" w:line="240" w:lineRule="auto"/>
        <w:rPr>
          <w:rFonts w:cs="Arial"/>
          <w:b/>
          <w:szCs w:val="20"/>
        </w:rPr>
      </w:pPr>
      <w:r w:rsidRPr="008F16D6">
        <w:rPr>
          <w:rFonts w:cs="Arial"/>
          <w:b/>
          <w:szCs w:val="20"/>
        </w:rPr>
        <w:t>Wat bereid je voor?</w:t>
      </w:r>
    </w:p>
    <w:p w14:paraId="69ACB9A5" w14:textId="77777777" w:rsidR="008F16D6" w:rsidRPr="008F16D6" w:rsidRDefault="008F16D6" w:rsidP="000B3B9F">
      <w:pPr>
        <w:pStyle w:val="Opsomming0"/>
      </w:pPr>
      <w:r w:rsidRPr="008F16D6">
        <w:t xml:space="preserve">Voorbereidingsopdracht Begeleiding </w:t>
      </w:r>
    </w:p>
    <w:p w14:paraId="225AE448" w14:textId="77777777" w:rsidR="008F16D6" w:rsidRPr="008F16D6" w:rsidRDefault="008F16D6" w:rsidP="008F16D6">
      <w:pPr>
        <w:spacing w:after="0" w:line="240" w:lineRule="auto"/>
        <w:rPr>
          <w:rFonts w:cs="Arial"/>
          <w:szCs w:val="20"/>
        </w:rPr>
      </w:pPr>
    </w:p>
    <w:p w14:paraId="13F462DE" w14:textId="77777777" w:rsidR="008F16D6" w:rsidRPr="008F16D6" w:rsidRDefault="008F16D6" w:rsidP="008F16D6">
      <w:pPr>
        <w:spacing w:after="0" w:line="240" w:lineRule="auto"/>
        <w:rPr>
          <w:rFonts w:cs="Arial"/>
          <w:b/>
          <w:szCs w:val="20"/>
        </w:rPr>
      </w:pPr>
      <w:r w:rsidRPr="008F16D6">
        <w:rPr>
          <w:rFonts w:cs="Arial"/>
          <w:b/>
          <w:szCs w:val="20"/>
        </w:rPr>
        <w:t>Wat doe je achteraf?</w:t>
      </w:r>
    </w:p>
    <w:p w14:paraId="2181A7C8" w14:textId="77777777" w:rsidR="008F16D6" w:rsidRPr="008F16D6" w:rsidRDefault="008F16D6" w:rsidP="000B3B9F">
      <w:pPr>
        <w:pStyle w:val="Opsomming0"/>
      </w:pPr>
      <w:r w:rsidRPr="008F16D6">
        <w:t>Praktijkopdracht D: De begeleiding van een afdelingsscheidsrechter, tijdens twee momenten</w:t>
      </w:r>
    </w:p>
    <w:p w14:paraId="04980CAC" w14:textId="77777777" w:rsidR="00346FBB" w:rsidRDefault="00346FBB" w:rsidP="00226747">
      <w:pPr>
        <w:spacing w:after="0" w:line="240" w:lineRule="auto"/>
      </w:pPr>
    </w:p>
    <w:p w14:paraId="0FC810CE" w14:textId="4D254A4D" w:rsidR="00226747" w:rsidRPr="00AE0BF8" w:rsidRDefault="00226747" w:rsidP="00AE0BF8">
      <w:pPr>
        <w:pStyle w:val="Kop1"/>
        <w:ind w:left="851" w:hanging="851"/>
        <w:rPr>
          <w:rStyle w:val="Titelvanboek"/>
          <w:rFonts w:ascii="Norwester" w:hAnsi="Norwester"/>
          <w:b w:val="0"/>
          <w:bCs w:val="0"/>
          <w:i w:val="0"/>
          <w:iCs w:val="0"/>
          <w:spacing w:val="36"/>
          <w:sz w:val="36"/>
        </w:rPr>
      </w:pPr>
      <w:bookmarkStart w:id="14" w:name="_Toc48145520"/>
      <w:r w:rsidRPr="00AE0BF8">
        <w:rPr>
          <w:rStyle w:val="Titelvanboek"/>
          <w:rFonts w:ascii="Norwester" w:hAnsi="Norwester"/>
          <w:b w:val="0"/>
          <w:bCs w:val="0"/>
          <w:i w:val="0"/>
          <w:iCs w:val="0"/>
          <w:spacing w:val="36"/>
          <w:sz w:val="36"/>
        </w:rPr>
        <w:t>Portfolio</w:t>
      </w:r>
      <w:bookmarkEnd w:id="14"/>
    </w:p>
    <w:p w14:paraId="73719DF0" w14:textId="27E348A0" w:rsidR="00362E5D" w:rsidRPr="00362E5D" w:rsidRDefault="00362E5D" w:rsidP="00362E5D">
      <w:pPr>
        <w:spacing w:after="0" w:line="240" w:lineRule="auto"/>
        <w:rPr>
          <w:rFonts w:cs="Arial"/>
          <w:szCs w:val="20"/>
        </w:rPr>
      </w:pPr>
      <w:r w:rsidRPr="00362E5D">
        <w:rPr>
          <w:rFonts w:cs="Arial"/>
          <w:szCs w:val="20"/>
        </w:rPr>
        <w:t xml:space="preserve">Je portfolio is niets </w:t>
      </w:r>
      <w:r w:rsidR="00BF4E53">
        <w:rPr>
          <w:rFonts w:cs="Arial"/>
          <w:szCs w:val="20"/>
        </w:rPr>
        <w:t xml:space="preserve">meer </w:t>
      </w:r>
      <w:r w:rsidR="00D2501C">
        <w:rPr>
          <w:rFonts w:cs="Arial"/>
          <w:szCs w:val="20"/>
        </w:rPr>
        <w:t>dan een word document met</w:t>
      </w:r>
      <w:r w:rsidR="000053AE">
        <w:rPr>
          <w:rFonts w:cs="Arial"/>
          <w:szCs w:val="20"/>
        </w:rPr>
        <w:t xml:space="preserve"> een</w:t>
      </w:r>
      <w:r w:rsidR="00252FE2">
        <w:rPr>
          <w:rFonts w:cs="Arial"/>
          <w:szCs w:val="20"/>
        </w:rPr>
        <w:t xml:space="preserve"> </w:t>
      </w:r>
      <w:r w:rsidR="00D2501C">
        <w:rPr>
          <w:rFonts w:cs="Arial"/>
          <w:szCs w:val="20"/>
        </w:rPr>
        <w:t>inhoudsopgave</w:t>
      </w:r>
      <w:r w:rsidR="00AB1203">
        <w:rPr>
          <w:rFonts w:cs="Arial"/>
          <w:szCs w:val="20"/>
        </w:rPr>
        <w:t xml:space="preserve"> </w:t>
      </w:r>
      <w:r w:rsidR="000053AE">
        <w:rPr>
          <w:rFonts w:cs="Arial"/>
          <w:szCs w:val="20"/>
        </w:rPr>
        <w:t xml:space="preserve">waarin het volgende aanwezig moet zijn; </w:t>
      </w:r>
    </w:p>
    <w:p w14:paraId="68C4FDC4" w14:textId="77777777" w:rsidR="00362E5D" w:rsidRPr="00362E5D" w:rsidRDefault="00362E5D" w:rsidP="00362E5D">
      <w:pPr>
        <w:spacing w:after="0" w:line="240" w:lineRule="auto"/>
        <w:rPr>
          <w:rFonts w:cs="Arial"/>
          <w:szCs w:val="20"/>
        </w:rPr>
      </w:pPr>
    </w:p>
    <w:p w14:paraId="34C73538" w14:textId="77777777" w:rsidR="00362E5D" w:rsidRPr="00362E5D" w:rsidRDefault="00362E5D" w:rsidP="00667E6B">
      <w:pPr>
        <w:pStyle w:val="Opsomming0"/>
      </w:pPr>
      <w:r w:rsidRPr="00362E5D">
        <w:t>Video-opdracht</w:t>
      </w:r>
    </w:p>
    <w:p w14:paraId="59516675" w14:textId="77777777" w:rsidR="00362E5D" w:rsidRPr="00362E5D" w:rsidRDefault="00362E5D" w:rsidP="00667E6B">
      <w:pPr>
        <w:pStyle w:val="Opsomming0"/>
      </w:pPr>
      <w:r w:rsidRPr="00362E5D">
        <w:t>Opdracht A: Leiderschap &amp; Sportiviteit</w:t>
      </w:r>
    </w:p>
    <w:p w14:paraId="22D46A6D" w14:textId="77777777" w:rsidR="00362E5D" w:rsidRPr="00362E5D" w:rsidRDefault="00362E5D" w:rsidP="00667E6B">
      <w:pPr>
        <w:pStyle w:val="Opsomming0"/>
      </w:pPr>
      <w:r w:rsidRPr="00362E5D">
        <w:t>Opdracht B: Arbitragetechniek</w:t>
      </w:r>
    </w:p>
    <w:p w14:paraId="4A039BDB" w14:textId="77777777" w:rsidR="00362E5D" w:rsidRPr="00362E5D" w:rsidRDefault="00362E5D" w:rsidP="00667E6B">
      <w:pPr>
        <w:pStyle w:val="Opsomming0"/>
      </w:pPr>
      <w:r w:rsidRPr="00362E5D">
        <w:t>Opdracht C: Basketball-inzicht</w:t>
      </w:r>
    </w:p>
    <w:p w14:paraId="077F0C9C" w14:textId="77777777" w:rsidR="00362E5D" w:rsidRPr="00362E5D" w:rsidRDefault="00362E5D" w:rsidP="00667E6B">
      <w:pPr>
        <w:pStyle w:val="Opsomming0"/>
      </w:pPr>
      <w:r w:rsidRPr="00362E5D">
        <w:t>Opdracht D: Begeleiden BS3</w:t>
      </w:r>
    </w:p>
    <w:p w14:paraId="30136D4D" w14:textId="48BF6CF7" w:rsidR="00362E5D" w:rsidRDefault="00362E5D" w:rsidP="00667E6B">
      <w:pPr>
        <w:pStyle w:val="Opsomming0"/>
      </w:pPr>
      <w:r w:rsidRPr="00362E5D">
        <w:t>Opdracht E &amp; F: Eigen wedstrijdevaluatie</w:t>
      </w:r>
    </w:p>
    <w:p w14:paraId="72C40BC8" w14:textId="28C1B8B2" w:rsidR="00A746BF" w:rsidRDefault="00A746BF" w:rsidP="00667E6B">
      <w:pPr>
        <w:pStyle w:val="Opsomming0"/>
      </w:pPr>
      <w:r>
        <w:t>Bewijs van slagen spelregel- en reglemen</w:t>
      </w:r>
      <w:r w:rsidR="00E7337D">
        <w:t>tentoets</w:t>
      </w:r>
    </w:p>
    <w:p w14:paraId="2AD74C5F" w14:textId="29261683" w:rsidR="00AF50B1" w:rsidRDefault="006621F0" w:rsidP="00667E6B">
      <w:pPr>
        <w:pStyle w:val="Opsomming0"/>
      </w:pPr>
      <w:r>
        <w:t xml:space="preserve">Goedkeuringsmail expert </w:t>
      </w:r>
      <w:r w:rsidR="00640EA8">
        <w:t>per gemaakte opdracht</w:t>
      </w:r>
    </w:p>
    <w:p w14:paraId="6D37C68C" w14:textId="0FC8D655" w:rsidR="00AF50B1" w:rsidRDefault="00AF50B1" w:rsidP="00AF50B1">
      <w:pPr>
        <w:pStyle w:val="Opsomming0"/>
        <w:numPr>
          <w:ilvl w:val="0"/>
          <w:numId w:val="0"/>
        </w:numPr>
        <w:ind w:left="360" w:hanging="360"/>
      </w:pPr>
    </w:p>
    <w:p w14:paraId="7AC9F0DC" w14:textId="77777777" w:rsidR="00362E5D" w:rsidRPr="00362E5D" w:rsidRDefault="00362E5D" w:rsidP="00362E5D">
      <w:pPr>
        <w:spacing w:after="0" w:line="240" w:lineRule="auto"/>
        <w:rPr>
          <w:rFonts w:cs="Arial"/>
          <w:szCs w:val="20"/>
        </w:rPr>
      </w:pPr>
      <w:r w:rsidRPr="00362E5D">
        <w:rPr>
          <w:rFonts w:cs="Arial"/>
          <w:szCs w:val="20"/>
        </w:rPr>
        <w:t>Volg bij het uitwerken van praktijkopdrachten vijf stappen:</w:t>
      </w:r>
    </w:p>
    <w:p w14:paraId="302A34B7" w14:textId="77777777" w:rsidR="00362E5D" w:rsidRPr="00362E5D" w:rsidRDefault="00362E5D" w:rsidP="00362E5D">
      <w:pPr>
        <w:spacing w:after="0" w:line="240" w:lineRule="auto"/>
        <w:rPr>
          <w:rFonts w:cs="Arial"/>
          <w:szCs w:val="20"/>
        </w:rPr>
      </w:pPr>
      <w:r w:rsidRPr="00362E5D">
        <w:rPr>
          <w:rFonts w:cs="Arial"/>
          <w:szCs w:val="20"/>
        </w:rPr>
        <w:t>Stap 1: Volgen workshop</w:t>
      </w:r>
    </w:p>
    <w:p w14:paraId="5E350FA5" w14:textId="77777777" w:rsidR="00362E5D" w:rsidRPr="00362E5D" w:rsidRDefault="00362E5D" w:rsidP="00362E5D">
      <w:pPr>
        <w:spacing w:after="0" w:line="240" w:lineRule="auto"/>
        <w:rPr>
          <w:rFonts w:cs="Arial"/>
          <w:szCs w:val="20"/>
        </w:rPr>
      </w:pPr>
      <w:r w:rsidRPr="00362E5D">
        <w:rPr>
          <w:rFonts w:cs="Arial"/>
          <w:szCs w:val="20"/>
        </w:rPr>
        <w:t xml:space="preserve">Stap 2: </w:t>
      </w:r>
      <w:r w:rsidRPr="00524201">
        <w:rPr>
          <w:rFonts w:cs="Arial"/>
          <w:b/>
          <w:bCs/>
          <w:szCs w:val="20"/>
        </w:rPr>
        <w:t>Uitwerken praktijkopdracht en opsturen naar expert</w:t>
      </w:r>
    </w:p>
    <w:p w14:paraId="34A60B80" w14:textId="77777777" w:rsidR="00362E5D" w:rsidRPr="00362E5D" w:rsidRDefault="00362E5D" w:rsidP="00362E5D">
      <w:pPr>
        <w:spacing w:after="0" w:line="240" w:lineRule="auto"/>
        <w:rPr>
          <w:rFonts w:cs="Arial"/>
          <w:szCs w:val="20"/>
        </w:rPr>
      </w:pPr>
      <w:r w:rsidRPr="00362E5D">
        <w:rPr>
          <w:rFonts w:cs="Arial"/>
          <w:szCs w:val="20"/>
        </w:rPr>
        <w:t>Stap 3: Feedback door expert</w:t>
      </w:r>
    </w:p>
    <w:p w14:paraId="6114102E" w14:textId="77777777" w:rsidR="00362E5D" w:rsidRPr="00362E5D" w:rsidRDefault="00362E5D" w:rsidP="00362E5D">
      <w:pPr>
        <w:spacing w:after="0" w:line="240" w:lineRule="auto"/>
        <w:rPr>
          <w:rFonts w:cs="Arial"/>
          <w:szCs w:val="20"/>
        </w:rPr>
      </w:pPr>
      <w:r w:rsidRPr="00362E5D">
        <w:rPr>
          <w:rFonts w:cs="Arial"/>
          <w:szCs w:val="20"/>
        </w:rPr>
        <w:t>Stap 4: Eventueel aanpassen praktijkopdracht, o.b.v. feedback</w:t>
      </w:r>
    </w:p>
    <w:p w14:paraId="59BD9704" w14:textId="77777777" w:rsidR="00362E5D" w:rsidRPr="00362E5D" w:rsidRDefault="00362E5D" w:rsidP="00362E5D">
      <w:pPr>
        <w:spacing w:after="0" w:line="240" w:lineRule="auto"/>
        <w:rPr>
          <w:rFonts w:cs="Arial"/>
          <w:szCs w:val="20"/>
        </w:rPr>
      </w:pPr>
      <w:r w:rsidRPr="00362E5D">
        <w:rPr>
          <w:rFonts w:cs="Arial"/>
          <w:szCs w:val="20"/>
        </w:rPr>
        <w:t xml:space="preserve">Stap 5: </w:t>
      </w:r>
      <w:r w:rsidRPr="00524201">
        <w:rPr>
          <w:rFonts w:cs="Arial"/>
          <w:szCs w:val="20"/>
        </w:rPr>
        <w:t>Goedkeuring opdracht door expert</w:t>
      </w:r>
    </w:p>
    <w:p w14:paraId="59575A48" w14:textId="77777777" w:rsidR="00362E5D" w:rsidRPr="00362E5D" w:rsidRDefault="00362E5D" w:rsidP="00362E5D">
      <w:pPr>
        <w:spacing w:after="0" w:line="240" w:lineRule="auto"/>
        <w:rPr>
          <w:rFonts w:cs="Arial"/>
          <w:szCs w:val="20"/>
        </w:rPr>
      </w:pPr>
    </w:p>
    <w:p w14:paraId="072F503B" w14:textId="77777777" w:rsidR="00362E5D" w:rsidRPr="00362E5D" w:rsidRDefault="00362E5D" w:rsidP="00362E5D">
      <w:pPr>
        <w:spacing w:after="0" w:line="240" w:lineRule="auto"/>
        <w:rPr>
          <w:rFonts w:cs="Arial"/>
          <w:szCs w:val="20"/>
        </w:rPr>
      </w:pPr>
      <w:r w:rsidRPr="00362E5D">
        <w:rPr>
          <w:rFonts w:cs="Arial"/>
          <w:szCs w:val="20"/>
        </w:rPr>
        <w:t xml:space="preserve">Wanneer al je praktijkopdrachten goedgekeurd zijn, voeg je deze samen tot je portfolio BS4. Dit portfolio stuur je op naar Caroline Stevens via </w:t>
      </w:r>
      <w:hyperlink r:id="rId13" w:history="1">
        <w:r w:rsidRPr="00362E5D">
          <w:rPr>
            <w:rStyle w:val="Hyperlink"/>
            <w:rFonts w:cs="Arial"/>
            <w:szCs w:val="20"/>
          </w:rPr>
          <w:t>caroline.stevens@basketball.nl</w:t>
        </w:r>
      </w:hyperlink>
      <w:r w:rsidRPr="00362E5D">
        <w:rPr>
          <w:rFonts w:cs="Arial"/>
          <w:szCs w:val="20"/>
        </w:rPr>
        <w:t xml:space="preserve">. Zij controleert het portfolio op volledigheid. Wanneer het portfolio compleet is, kan je PvB worden ingepland. </w:t>
      </w:r>
    </w:p>
    <w:p w14:paraId="785EB5DA" w14:textId="77777777" w:rsidR="001B7DFB" w:rsidRPr="00362E5D" w:rsidRDefault="001B7DFB" w:rsidP="00362E5D">
      <w:pPr>
        <w:spacing w:after="0" w:line="240" w:lineRule="auto"/>
        <w:rPr>
          <w:szCs w:val="20"/>
        </w:rPr>
      </w:pPr>
    </w:p>
    <w:p w14:paraId="26E31BC8" w14:textId="10705E2A" w:rsidR="001B7DFB" w:rsidRPr="001909C4" w:rsidRDefault="0090640E" w:rsidP="001909C4">
      <w:pPr>
        <w:pStyle w:val="Kop1"/>
        <w:ind w:left="851" w:hanging="851"/>
        <w:rPr>
          <w:rStyle w:val="Titelvanboek"/>
          <w:rFonts w:ascii="Norwester" w:hAnsi="Norwester"/>
          <w:b w:val="0"/>
          <w:bCs w:val="0"/>
          <w:i w:val="0"/>
          <w:iCs w:val="0"/>
          <w:spacing w:val="36"/>
          <w:sz w:val="36"/>
        </w:rPr>
      </w:pPr>
      <w:bookmarkStart w:id="15" w:name="_Toc48145521"/>
      <w:r w:rsidRPr="001909C4">
        <w:rPr>
          <w:rStyle w:val="Titelvanboek"/>
          <w:rFonts w:ascii="Norwester" w:hAnsi="Norwester"/>
          <w:b w:val="0"/>
          <w:bCs w:val="0"/>
          <w:i w:val="0"/>
          <w:iCs w:val="0"/>
          <w:spacing w:val="36"/>
          <w:sz w:val="36"/>
        </w:rPr>
        <w:t>Proeve van Bekwaamheid</w:t>
      </w:r>
      <w:bookmarkEnd w:id="15"/>
    </w:p>
    <w:p w14:paraId="457464D5" w14:textId="77777777" w:rsidR="00737E20" w:rsidRDefault="00737E20" w:rsidP="00737E20">
      <w:pPr>
        <w:spacing w:after="0" w:line="240" w:lineRule="auto"/>
        <w:rPr>
          <w:rFonts w:cs="Arial"/>
        </w:rPr>
      </w:pPr>
      <w:r w:rsidRPr="00A7129C">
        <w:rPr>
          <w:rFonts w:cs="Arial"/>
        </w:rPr>
        <w:t>Wanneer je portfolio compleet is,</w:t>
      </w:r>
      <w:r>
        <w:rPr>
          <w:rFonts w:cs="Arial"/>
        </w:rPr>
        <w:t xml:space="preserve"> kan je je </w:t>
      </w:r>
      <w:r w:rsidRPr="00A7129C">
        <w:rPr>
          <w:rFonts w:cs="Arial"/>
        </w:rPr>
        <w:t>Proeve van Bekwaamheid (PvB)</w:t>
      </w:r>
      <w:r>
        <w:rPr>
          <w:rFonts w:cs="Arial"/>
        </w:rPr>
        <w:t xml:space="preserve"> af gaan leggen. Dit is een praktijkexamen: je fluit een wedstrijd. Deze wedstrijd fluit je </w:t>
      </w:r>
      <w:r w:rsidRPr="00A7129C">
        <w:rPr>
          <w:rFonts w:cs="Arial"/>
        </w:rPr>
        <w:t xml:space="preserve">met een ervaren collega, of met een andere deelnemer aan de BS4-opleiding. </w:t>
      </w:r>
    </w:p>
    <w:p w14:paraId="1D4D10AE" w14:textId="77777777" w:rsidR="00737E20" w:rsidRPr="00A7129C" w:rsidRDefault="00737E20" w:rsidP="00737E20">
      <w:pPr>
        <w:spacing w:after="0" w:line="240" w:lineRule="auto"/>
        <w:rPr>
          <w:rFonts w:cs="Arial"/>
        </w:rPr>
      </w:pPr>
    </w:p>
    <w:p w14:paraId="308599C3" w14:textId="77777777" w:rsidR="00737E20" w:rsidRPr="00A7129C" w:rsidRDefault="00737E20" w:rsidP="00737E20">
      <w:pPr>
        <w:spacing w:after="0" w:line="240" w:lineRule="auto"/>
        <w:rPr>
          <w:rFonts w:cs="Arial"/>
        </w:rPr>
      </w:pPr>
      <w:r w:rsidRPr="00A7129C">
        <w:rPr>
          <w:rFonts w:cs="Arial"/>
        </w:rPr>
        <w:t xml:space="preserve">De PvB-beoordelaar is </w:t>
      </w:r>
      <w:r>
        <w:rPr>
          <w:rFonts w:cs="Arial"/>
        </w:rPr>
        <w:t>bij de pre-game aanwezig. Zorg dat je deze goed voorbereid.</w:t>
      </w:r>
    </w:p>
    <w:p w14:paraId="10688A4F" w14:textId="77777777" w:rsidR="00737E20" w:rsidRPr="00A7129C" w:rsidRDefault="00737E20" w:rsidP="00737E20">
      <w:pPr>
        <w:spacing w:after="0" w:line="240" w:lineRule="auto"/>
        <w:rPr>
          <w:rFonts w:cs="Arial"/>
        </w:rPr>
      </w:pPr>
    </w:p>
    <w:p w14:paraId="158EC295" w14:textId="77777777" w:rsidR="00737E20" w:rsidRPr="00A7129C" w:rsidRDefault="00737E20" w:rsidP="00737E20">
      <w:pPr>
        <w:spacing w:after="0" w:line="240" w:lineRule="auto"/>
        <w:rPr>
          <w:rFonts w:cs="Arial"/>
        </w:rPr>
      </w:pPr>
      <w:r w:rsidRPr="00A7129C">
        <w:rPr>
          <w:rFonts w:cs="Arial"/>
        </w:rPr>
        <w:t xml:space="preserve">De PvB-beoordelaar kijkt naar vijftien onderdelen. Deze onderdelen (competenties) zijn een selectie van de totale lijst met competenties, maar zijn representatief voor het fluiten van een wedstrijd. Het toetsformulier, op basis waarvan je wordt beoordeeld, is opgenomen </w:t>
      </w:r>
      <w:r>
        <w:rPr>
          <w:rFonts w:cs="Arial"/>
        </w:rPr>
        <w:t>als</w:t>
      </w:r>
      <w:r w:rsidRPr="00A7129C">
        <w:rPr>
          <w:rFonts w:cs="Arial"/>
        </w:rPr>
        <w:t xml:space="preserve"> bijlage.</w:t>
      </w:r>
    </w:p>
    <w:p w14:paraId="20CB855A" w14:textId="77777777" w:rsidR="00737E20" w:rsidRPr="00A7129C" w:rsidRDefault="00737E20" w:rsidP="00737E20">
      <w:pPr>
        <w:spacing w:after="0" w:line="240" w:lineRule="auto"/>
        <w:rPr>
          <w:rFonts w:cs="Arial"/>
        </w:rPr>
      </w:pPr>
    </w:p>
    <w:p w14:paraId="3AC7A284" w14:textId="77777777" w:rsidR="00737E20" w:rsidRPr="00A7129C" w:rsidRDefault="00737E20" w:rsidP="00737E20">
      <w:pPr>
        <w:spacing w:after="0" w:line="240" w:lineRule="auto"/>
        <w:rPr>
          <w:rFonts w:cs="Arial"/>
        </w:rPr>
      </w:pPr>
      <w:r w:rsidRPr="00A7129C">
        <w:rPr>
          <w:rFonts w:cs="Arial"/>
        </w:rPr>
        <w:t xml:space="preserve">Na de wedstrijd bespreekt de PvB-beoordelaar jouw optreden en de samenwerking met je collega. Hier wordt bekend of je de praktijktoets hebt gehaald. Ook geeft hij nog tips waar je aan </w:t>
      </w:r>
      <w:r>
        <w:rPr>
          <w:rFonts w:cs="Arial"/>
        </w:rPr>
        <w:t>kunt</w:t>
      </w:r>
      <w:r w:rsidRPr="00A7129C">
        <w:rPr>
          <w:rFonts w:cs="Arial"/>
        </w:rPr>
        <w:t xml:space="preserve"> werken – want je bent nooit uitgeleerd! </w:t>
      </w:r>
    </w:p>
    <w:p w14:paraId="17B26D1C" w14:textId="77777777" w:rsidR="00737E20" w:rsidRPr="00A7129C" w:rsidRDefault="00737E20" w:rsidP="00737E20">
      <w:pPr>
        <w:pStyle w:val="Geenafstand"/>
        <w:rPr>
          <w:rFonts w:ascii="Arial" w:hAnsi="Arial" w:cs="Arial"/>
          <w:sz w:val="24"/>
          <w:szCs w:val="24"/>
        </w:rPr>
      </w:pPr>
    </w:p>
    <w:p w14:paraId="776E1838" w14:textId="0244BAC1" w:rsidR="001B7DFB" w:rsidRDefault="00737E20" w:rsidP="001B7DFB">
      <w:pPr>
        <w:spacing w:after="0" w:line="240" w:lineRule="auto"/>
        <w:rPr>
          <w:rFonts w:cs="Arial"/>
        </w:rPr>
      </w:pPr>
      <w:r w:rsidRPr="00A7129C">
        <w:rPr>
          <w:rFonts w:cs="Arial"/>
        </w:rPr>
        <w:t>Wanneer de praktijktoets voldoende is beoordeeld</w:t>
      </w:r>
      <w:r>
        <w:rPr>
          <w:rFonts w:cs="Arial"/>
        </w:rPr>
        <w:t>,</w:t>
      </w:r>
      <w:r w:rsidRPr="00A7129C">
        <w:rPr>
          <w:rFonts w:cs="Arial"/>
        </w:rPr>
        <w:t xml:space="preserve"> heb je de BS4-opleiding succesvol afgerond. Mocht je de praktijktoets niet hebben gehaald, dan is het </w:t>
      </w:r>
      <w:r w:rsidRPr="00A7129C">
        <w:rPr>
          <w:rFonts w:cs="Arial"/>
        </w:rPr>
        <w:lastRenderedPageBreak/>
        <w:t>mogelijk een herkansing te doen. Hiervoor wordt een aparte bijdrage in rekening gebracht.</w:t>
      </w:r>
    </w:p>
    <w:p w14:paraId="21BD429A" w14:textId="77777777" w:rsidR="008A189D" w:rsidRPr="005E178C" w:rsidRDefault="008A189D" w:rsidP="001B7DFB">
      <w:pPr>
        <w:spacing w:after="0" w:line="240" w:lineRule="auto"/>
        <w:rPr>
          <w:rFonts w:cs="Arial"/>
        </w:rPr>
      </w:pPr>
    </w:p>
    <w:p w14:paraId="1A61C65D" w14:textId="77777777" w:rsidR="00BE6B86" w:rsidRPr="001909C4" w:rsidRDefault="00BE6B86" w:rsidP="001909C4">
      <w:pPr>
        <w:pStyle w:val="Kop1"/>
        <w:ind w:left="851" w:hanging="851"/>
        <w:rPr>
          <w:rStyle w:val="Titelvanboek"/>
          <w:rFonts w:ascii="Norwester" w:hAnsi="Norwester"/>
          <w:b w:val="0"/>
          <w:bCs w:val="0"/>
          <w:i w:val="0"/>
          <w:iCs w:val="0"/>
          <w:spacing w:val="36"/>
          <w:sz w:val="36"/>
        </w:rPr>
      </w:pPr>
      <w:bookmarkStart w:id="16" w:name="_Toc312534619"/>
      <w:bookmarkStart w:id="17" w:name="_Toc442882101"/>
      <w:bookmarkStart w:id="18" w:name="_Toc48145522"/>
      <w:r w:rsidRPr="001909C4">
        <w:rPr>
          <w:rStyle w:val="Titelvanboek"/>
          <w:rFonts w:ascii="Norwester" w:hAnsi="Norwester"/>
          <w:b w:val="0"/>
          <w:bCs w:val="0"/>
          <w:i w:val="0"/>
          <w:iCs w:val="0"/>
          <w:spacing w:val="36"/>
          <w:sz w:val="36"/>
        </w:rPr>
        <w:t>Vervolg</w:t>
      </w:r>
      <w:bookmarkEnd w:id="16"/>
      <w:bookmarkEnd w:id="17"/>
      <w:bookmarkEnd w:id="18"/>
    </w:p>
    <w:p w14:paraId="26FFEE10" w14:textId="77777777" w:rsidR="00703B55" w:rsidRDefault="00703B55" w:rsidP="00703B55">
      <w:pPr>
        <w:spacing w:after="0" w:line="240" w:lineRule="auto"/>
        <w:rPr>
          <w:rFonts w:cs="Arial"/>
        </w:rPr>
      </w:pPr>
      <w:r>
        <w:rPr>
          <w:rFonts w:cs="Arial"/>
        </w:rPr>
        <w:t>Het</w:t>
      </w:r>
      <w:r w:rsidRPr="00A7129C">
        <w:rPr>
          <w:rFonts w:cs="Arial"/>
        </w:rPr>
        <w:t xml:space="preserve"> BS4</w:t>
      </w:r>
      <w:r>
        <w:rPr>
          <w:rFonts w:cs="Arial"/>
        </w:rPr>
        <w:t>-</w:t>
      </w:r>
      <w:r w:rsidRPr="00A7129C">
        <w:rPr>
          <w:rFonts w:cs="Arial"/>
        </w:rPr>
        <w:t xml:space="preserve">diploma is het hoogste diploma dat je als scheidsrechter </w:t>
      </w:r>
      <w:r>
        <w:rPr>
          <w:rFonts w:cs="Arial"/>
        </w:rPr>
        <w:t>kunt</w:t>
      </w:r>
      <w:r w:rsidRPr="00A7129C">
        <w:rPr>
          <w:rFonts w:cs="Arial"/>
        </w:rPr>
        <w:t xml:space="preserve"> halen. Binnen het landelijke scheidsrechterskorps kan je zelfstandig verder groeien</w:t>
      </w:r>
      <w:r>
        <w:rPr>
          <w:rFonts w:cs="Arial"/>
        </w:rPr>
        <w:t xml:space="preserve"> naar hogere niveaus</w:t>
      </w:r>
      <w:r w:rsidRPr="00A7129C">
        <w:rPr>
          <w:rFonts w:cs="Arial"/>
        </w:rPr>
        <w:t>. Uiteraard met de hulp van goede begeleiding en fijne collega’s.</w:t>
      </w:r>
      <w:r>
        <w:rPr>
          <w:rFonts w:cs="Arial"/>
        </w:rPr>
        <w:t xml:space="preserve"> </w:t>
      </w:r>
    </w:p>
    <w:p w14:paraId="435CA850" w14:textId="77777777" w:rsidR="00703B55" w:rsidRDefault="00703B55" w:rsidP="00703B55">
      <w:pPr>
        <w:spacing w:after="0" w:line="240" w:lineRule="auto"/>
        <w:rPr>
          <w:rFonts w:cs="Arial"/>
        </w:rPr>
      </w:pPr>
    </w:p>
    <w:p w14:paraId="54B1F05C" w14:textId="77777777" w:rsidR="00703B55" w:rsidRDefault="00703B55" w:rsidP="00703B55">
      <w:pPr>
        <w:spacing w:after="0" w:line="240" w:lineRule="auto"/>
        <w:rPr>
          <w:rFonts w:cs="Arial"/>
        </w:rPr>
      </w:pPr>
      <w:r w:rsidRPr="00A7129C">
        <w:rPr>
          <w:rFonts w:cs="Arial"/>
        </w:rPr>
        <w:t>Veel plezier!</w:t>
      </w:r>
    </w:p>
    <w:p w14:paraId="13A5AD1F" w14:textId="6BB8AE34" w:rsidR="00C633E4" w:rsidRDefault="00C633E4" w:rsidP="00703B55">
      <w:pPr>
        <w:spacing w:after="0" w:line="240" w:lineRule="auto"/>
      </w:pPr>
      <w:r>
        <w:br w:type="page"/>
      </w:r>
    </w:p>
    <w:p w14:paraId="17A411C5" w14:textId="64789DA5" w:rsidR="00111BCE" w:rsidRDefault="00111BCE">
      <w:pPr>
        <w:spacing w:after="160"/>
        <w:sectPr w:rsidR="00111BCE" w:rsidSect="00111BCE">
          <w:footerReference w:type="default" r:id="rId14"/>
          <w:footerReference w:type="first" r:id="rId15"/>
          <w:type w:val="continuous"/>
          <w:pgSz w:w="11906" w:h="16838" w:code="9"/>
          <w:pgMar w:top="1134" w:right="1134" w:bottom="1134" w:left="1134" w:header="567" w:footer="379" w:gutter="0"/>
          <w:cols w:space="708"/>
          <w:titlePg/>
          <w:docGrid w:linePitch="360"/>
        </w:sectPr>
      </w:pPr>
    </w:p>
    <w:p w14:paraId="621CB807" w14:textId="2E855D6D" w:rsidR="00A60A66" w:rsidRDefault="00A60A66" w:rsidP="008A189D">
      <w:pPr>
        <w:pStyle w:val="Kop1"/>
        <w:numPr>
          <w:ilvl w:val="0"/>
          <w:numId w:val="0"/>
        </w:numPr>
        <w:spacing w:before="0" w:after="0"/>
        <w:ind w:left="360" w:hanging="360"/>
        <w:rPr>
          <w:color w:val="F57921"/>
          <w:kern w:val="1"/>
          <w:szCs w:val="28"/>
        </w:rPr>
      </w:pPr>
      <w:bookmarkStart w:id="19" w:name="_Toc48145523"/>
      <w:bookmarkStart w:id="20" w:name="_Toc312531792"/>
      <w:bookmarkStart w:id="21" w:name="_Toc312534633"/>
      <w:bookmarkStart w:id="22" w:name="_Toc441825620"/>
      <w:r>
        <w:rPr>
          <w:color w:val="F57921"/>
          <w:kern w:val="1"/>
          <w:szCs w:val="28"/>
        </w:rPr>
        <w:lastRenderedPageBreak/>
        <w:t>Bijlage | P</w:t>
      </w:r>
      <w:r w:rsidRPr="00DC39DF">
        <w:rPr>
          <w:color w:val="F57921"/>
          <w:kern w:val="1"/>
          <w:szCs w:val="28"/>
        </w:rPr>
        <w:t>raktijk</w:t>
      </w:r>
      <w:r>
        <w:rPr>
          <w:color w:val="F57921"/>
          <w:kern w:val="1"/>
          <w:szCs w:val="28"/>
        </w:rPr>
        <w:t>toetsformulier BS4</w:t>
      </w:r>
      <w:bookmarkEnd w:id="19"/>
    </w:p>
    <w:p w14:paraId="4D5DFC55" w14:textId="77777777" w:rsidR="00454EC4" w:rsidRPr="00454EC4" w:rsidRDefault="00454EC4" w:rsidP="00454EC4">
      <w:pPr>
        <w:spacing w:after="0" w:line="240" w:lineRule="auto"/>
        <w:rPr>
          <w:rFonts w:cs="Arial"/>
        </w:rPr>
      </w:pPr>
    </w:p>
    <w:tbl>
      <w:tblPr>
        <w:tblW w:w="10199" w:type="dxa"/>
        <w:tblInd w:w="-142" w:type="dxa"/>
        <w:tblCellMar>
          <w:left w:w="70" w:type="dxa"/>
          <w:right w:w="70" w:type="dxa"/>
        </w:tblCellMar>
        <w:tblLook w:val="0000" w:firstRow="0" w:lastRow="0" w:firstColumn="0" w:lastColumn="0" w:noHBand="0" w:noVBand="0"/>
      </w:tblPr>
      <w:tblGrid>
        <w:gridCol w:w="2977"/>
        <w:gridCol w:w="620"/>
        <w:gridCol w:w="260"/>
        <w:gridCol w:w="1739"/>
        <w:gridCol w:w="1757"/>
        <w:gridCol w:w="1408"/>
        <w:gridCol w:w="1438"/>
      </w:tblGrid>
      <w:tr w:rsidR="00454EC4" w:rsidRPr="007059B4" w14:paraId="562C3141" w14:textId="77777777" w:rsidTr="003C5018">
        <w:trPr>
          <w:trHeight w:val="260"/>
        </w:trPr>
        <w:tc>
          <w:tcPr>
            <w:tcW w:w="10195" w:type="dxa"/>
            <w:gridSpan w:val="7"/>
            <w:tcBorders>
              <w:top w:val="nil"/>
              <w:left w:val="nil"/>
              <w:bottom w:val="nil"/>
              <w:right w:val="nil"/>
            </w:tcBorders>
            <w:shd w:val="clear" w:color="auto" w:fill="auto"/>
            <w:noWrap/>
            <w:vAlign w:val="bottom"/>
          </w:tcPr>
          <w:p w14:paraId="7486104C" w14:textId="16B14509" w:rsidR="00454EC4" w:rsidRPr="007059B4" w:rsidRDefault="00454EC4" w:rsidP="007059B4">
            <w:pPr>
              <w:spacing w:after="0" w:line="240" w:lineRule="auto"/>
              <w:rPr>
                <w:rFonts w:cs="Arial"/>
                <w:color w:val="000000"/>
                <w:sz w:val="18"/>
                <w:szCs w:val="18"/>
                <w:lang w:eastAsia="nl-NL"/>
              </w:rPr>
            </w:pPr>
            <w:r w:rsidRPr="007059B4">
              <w:rPr>
                <w:rFonts w:cs="Arial"/>
                <w:i/>
                <w:iCs/>
                <w:color w:val="000000"/>
                <w:sz w:val="18"/>
                <w:szCs w:val="18"/>
                <w:lang w:eastAsia="nl-NL"/>
              </w:rPr>
              <w:t xml:space="preserve">Wanneer aan alle vijftien onderdelen </w:t>
            </w:r>
            <w:r w:rsidRPr="007059B4">
              <w:rPr>
                <w:rFonts w:cs="Arial"/>
                <w:b/>
                <w:color w:val="000000"/>
                <w:sz w:val="18"/>
                <w:szCs w:val="18"/>
                <w:lang w:eastAsia="nl-NL"/>
              </w:rPr>
              <w:t>voldaan</w:t>
            </w:r>
            <w:r w:rsidRPr="007059B4">
              <w:rPr>
                <w:rFonts w:cs="Arial"/>
                <w:i/>
                <w:iCs/>
                <w:color w:val="000000"/>
                <w:sz w:val="18"/>
                <w:szCs w:val="18"/>
                <w:lang w:eastAsia="nl-NL"/>
              </w:rPr>
              <w:t xml:space="preserve"> is, ben je geslaagd. De criteria voor het slagen staan in het opleidingsplan vermeld.</w:t>
            </w:r>
          </w:p>
        </w:tc>
      </w:tr>
      <w:tr w:rsidR="00A60A66" w:rsidRPr="007059B4" w14:paraId="6306886F" w14:textId="77777777" w:rsidTr="003C5018">
        <w:trPr>
          <w:trHeight w:val="260"/>
        </w:trPr>
        <w:tc>
          <w:tcPr>
            <w:tcW w:w="2977" w:type="dxa"/>
            <w:tcBorders>
              <w:top w:val="nil"/>
              <w:left w:val="nil"/>
              <w:bottom w:val="nil"/>
              <w:right w:val="nil"/>
            </w:tcBorders>
            <w:shd w:val="clear" w:color="auto" w:fill="auto"/>
            <w:noWrap/>
            <w:vAlign w:val="bottom"/>
          </w:tcPr>
          <w:p w14:paraId="786A6CB1"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nil"/>
              <w:left w:val="nil"/>
              <w:bottom w:val="single" w:sz="4" w:space="0" w:color="70AD47" w:themeColor="accent6"/>
              <w:right w:val="nil"/>
            </w:tcBorders>
            <w:shd w:val="clear" w:color="auto" w:fill="auto"/>
            <w:noWrap/>
            <w:vAlign w:val="bottom"/>
          </w:tcPr>
          <w:p w14:paraId="25D8B997"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nil"/>
              <w:left w:val="nil"/>
              <w:bottom w:val="single" w:sz="4" w:space="0" w:color="70AD47" w:themeColor="accent6"/>
              <w:right w:val="nil"/>
            </w:tcBorders>
            <w:shd w:val="clear" w:color="auto" w:fill="auto"/>
            <w:noWrap/>
            <w:vAlign w:val="bottom"/>
          </w:tcPr>
          <w:p w14:paraId="06548FEE"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nil"/>
              <w:left w:val="nil"/>
              <w:bottom w:val="nil"/>
              <w:right w:val="nil"/>
            </w:tcBorders>
            <w:shd w:val="clear" w:color="auto" w:fill="auto"/>
            <w:noWrap/>
            <w:vAlign w:val="bottom"/>
          </w:tcPr>
          <w:p w14:paraId="7522482B"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nil"/>
              <w:left w:val="nil"/>
              <w:bottom w:val="single" w:sz="4" w:space="0" w:color="70AD47" w:themeColor="accent6"/>
              <w:right w:val="nil"/>
            </w:tcBorders>
            <w:shd w:val="clear" w:color="auto" w:fill="auto"/>
            <w:noWrap/>
            <w:vAlign w:val="bottom"/>
          </w:tcPr>
          <w:p w14:paraId="3F3787FE"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nil"/>
              <w:left w:val="nil"/>
              <w:bottom w:val="single" w:sz="4" w:space="0" w:color="70AD47" w:themeColor="accent6"/>
              <w:right w:val="nil"/>
            </w:tcBorders>
            <w:shd w:val="clear" w:color="auto" w:fill="auto"/>
            <w:noWrap/>
            <w:vAlign w:val="bottom"/>
          </w:tcPr>
          <w:p w14:paraId="5068E42E"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46F26539" w14:textId="77777777" w:rsidTr="003C5018">
        <w:trPr>
          <w:trHeight w:val="260"/>
        </w:trPr>
        <w:tc>
          <w:tcPr>
            <w:tcW w:w="2977" w:type="dxa"/>
            <w:tcBorders>
              <w:top w:val="nil"/>
              <w:left w:val="nil"/>
              <w:bottom w:val="nil"/>
              <w:right w:val="single" w:sz="4" w:space="0" w:color="70AD47" w:themeColor="accent6"/>
            </w:tcBorders>
            <w:shd w:val="clear" w:color="auto" w:fill="auto"/>
            <w:noWrap/>
            <w:vAlign w:val="bottom"/>
          </w:tcPr>
          <w:p w14:paraId="0CACEE5B"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Deelnemer:</w:t>
            </w:r>
          </w:p>
        </w:tc>
        <w:tc>
          <w:tcPr>
            <w:tcW w:w="620"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6140DF57"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10C4F4FC"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top w:val="nil"/>
              <w:left w:val="single" w:sz="4" w:space="0" w:color="70AD47" w:themeColor="accent6"/>
              <w:bottom w:val="nil"/>
              <w:right w:val="single" w:sz="4" w:space="0" w:color="70AD47" w:themeColor="accent6"/>
            </w:tcBorders>
            <w:shd w:val="clear" w:color="auto" w:fill="auto"/>
            <w:noWrap/>
            <w:vAlign w:val="bottom"/>
          </w:tcPr>
          <w:p w14:paraId="6EF71BFF"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Beoordelaar:</w:t>
            </w:r>
          </w:p>
        </w:tc>
        <w:tc>
          <w:tcPr>
            <w:tcW w:w="1408"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18F9E52C"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45D9933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5A2C7D2D" w14:textId="77777777" w:rsidTr="003C5018">
        <w:trPr>
          <w:trHeight w:val="260"/>
        </w:trPr>
        <w:tc>
          <w:tcPr>
            <w:tcW w:w="2977" w:type="dxa"/>
            <w:tcBorders>
              <w:top w:val="nil"/>
              <w:left w:val="nil"/>
              <w:bottom w:val="nil"/>
              <w:right w:val="single" w:sz="4" w:space="0" w:color="70AD47" w:themeColor="accent6"/>
            </w:tcBorders>
            <w:shd w:val="clear" w:color="auto" w:fill="auto"/>
            <w:noWrap/>
            <w:vAlign w:val="bottom"/>
          </w:tcPr>
          <w:p w14:paraId="5C222248"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Vereniging:</w:t>
            </w:r>
          </w:p>
        </w:tc>
        <w:tc>
          <w:tcPr>
            <w:tcW w:w="620"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248A178C"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60B6253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top w:val="nil"/>
              <w:left w:val="single" w:sz="4" w:space="0" w:color="70AD47" w:themeColor="accent6"/>
              <w:bottom w:val="nil"/>
              <w:right w:val="single" w:sz="4" w:space="0" w:color="70AD47" w:themeColor="accent6"/>
            </w:tcBorders>
            <w:shd w:val="clear" w:color="auto" w:fill="auto"/>
            <w:noWrap/>
            <w:vAlign w:val="bottom"/>
          </w:tcPr>
          <w:p w14:paraId="46BE49CE"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Wedstrijd:</w:t>
            </w:r>
          </w:p>
        </w:tc>
        <w:tc>
          <w:tcPr>
            <w:tcW w:w="1408"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0D223EBA"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75CD25B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5802A791" w14:textId="77777777" w:rsidTr="003C5018">
        <w:trPr>
          <w:trHeight w:val="260"/>
        </w:trPr>
        <w:tc>
          <w:tcPr>
            <w:tcW w:w="2977" w:type="dxa"/>
            <w:tcBorders>
              <w:top w:val="nil"/>
              <w:left w:val="nil"/>
              <w:bottom w:val="nil"/>
              <w:right w:val="single" w:sz="4" w:space="0" w:color="70AD47" w:themeColor="accent6"/>
            </w:tcBorders>
            <w:shd w:val="clear" w:color="auto" w:fill="auto"/>
            <w:noWrap/>
            <w:vAlign w:val="bottom"/>
          </w:tcPr>
          <w:p w14:paraId="77CAFAE4"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Lidnummer:</w:t>
            </w:r>
          </w:p>
        </w:tc>
        <w:tc>
          <w:tcPr>
            <w:tcW w:w="620"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4107EAF9"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67CE2CE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top w:val="nil"/>
              <w:left w:val="single" w:sz="4" w:space="0" w:color="70AD47" w:themeColor="accent6"/>
              <w:bottom w:val="nil"/>
              <w:right w:val="single" w:sz="4" w:space="0" w:color="70AD47" w:themeColor="accent6"/>
            </w:tcBorders>
            <w:shd w:val="clear" w:color="auto" w:fill="auto"/>
            <w:noWrap/>
            <w:vAlign w:val="bottom"/>
          </w:tcPr>
          <w:p w14:paraId="6B9D303F"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Datum &amp; tijd:</w:t>
            </w:r>
          </w:p>
        </w:tc>
        <w:tc>
          <w:tcPr>
            <w:tcW w:w="1408" w:type="dxa"/>
            <w:tcBorders>
              <w:top w:val="single" w:sz="4" w:space="0" w:color="70AD47" w:themeColor="accent6"/>
              <w:left w:val="single" w:sz="4" w:space="0" w:color="70AD47" w:themeColor="accent6"/>
              <w:bottom w:val="single" w:sz="4" w:space="0" w:color="70AD47" w:themeColor="accent6"/>
              <w:right w:val="nil"/>
            </w:tcBorders>
            <w:shd w:val="clear" w:color="auto" w:fill="auto"/>
            <w:noWrap/>
            <w:vAlign w:val="bottom"/>
          </w:tcPr>
          <w:p w14:paraId="0850BFA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bottom w:val="single" w:sz="4" w:space="0" w:color="70AD47" w:themeColor="accent6"/>
              <w:right w:val="single" w:sz="4" w:space="0" w:color="70AD47" w:themeColor="accent6"/>
            </w:tcBorders>
            <w:shd w:val="clear" w:color="auto" w:fill="auto"/>
            <w:noWrap/>
            <w:vAlign w:val="bottom"/>
          </w:tcPr>
          <w:p w14:paraId="1CD5FAC9"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0C2F3D6A" w14:textId="77777777" w:rsidTr="003C5018">
        <w:trPr>
          <w:trHeight w:val="260"/>
        </w:trPr>
        <w:tc>
          <w:tcPr>
            <w:tcW w:w="2977" w:type="dxa"/>
            <w:tcBorders>
              <w:top w:val="nil"/>
              <w:left w:val="nil"/>
              <w:right w:val="nil"/>
            </w:tcBorders>
            <w:shd w:val="clear" w:color="auto" w:fill="auto"/>
            <w:noWrap/>
            <w:vAlign w:val="bottom"/>
          </w:tcPr>
          <w:p w14:paraId="78E34881"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right w:val="nil"/>
            </w:tcBorders>
            <w:shd w:val="clear" w:color="auto" w:fill="auto"/>
            <w:noWrap/>
            <w:vAlign w:val="bottom"/>
          </w:tcPr>
          <w:p w14:paraId="42616D1B"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nil"/>
              <w:right w:val="nil"/>
            </w:tcBorders>
            <w:shd w:val="clear" w:color="auto" w:fill="auto"/>
            <w:noWrap/>
            <w:vAlign w:val="bottom"/>
          </w:tcPr>
          <w:p w14:paraId="2EA3828C"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nil"/>
              <w:left w:val="nil"/>
              <w:bottom w:val="nil"/>
              <w:right w:val="nil"/>
            </w:tcBorders>
            <w:shd w:val="clear" w:color="auto" w:fill="auto"/>
            <w:noWrap/>
            <w:vAlign w:val="bottom"/>
          </w:tcPr>
          <w:p w14:paraId="51D3F140"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nil"/>
              <w:right w:val="nil"/>
            </w:tcBorders>
            <w:shd w:val="clear" w:color="auto" w:fill="auto"/>
            <w:noWrap/>
            <w:vAlign w:val="bottom"/>
          </w:tcPr>
          <w:p w14:paraId="4ADB0D86"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nil"/>
            </w:tcBorders>
            <w:shd w:val="clear" w:color="auto" w:fill="auto"/>
            <w:noWrap/>
            <w:vAlign w:val="bottom"/>
          </w:tcPr>
          <w:p w14:paraId="50A2AF63"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336D4474" w14:textId="77777777" w:rsidTr="003C5018">
        <w:trPr>
          <w:trHeight w:val="260"/>
        </w:trPr>
        <w:tc>
          <w:tcPr>
            <w:tcW w:w="2977" w:type="dxa"/>
            <w:tcBorders>
              <w:top w:val="nil"/>
              <w:left w:val="nil"/>
              <w:bottom w:val="nil"/>
              <w:right w:val="nil"/>
            </w:tcBorders>
            <w:shd w:val="clear" w:color="auto" w:fill="auto"/>
            <w:noWrap/>
            <w:vAlign w:val="bottom"/>
          </w:tcPr>
          <w:p w14:paraId="0B53B3D3" w14:textId="77777777" w:rsidR="00A60A66" w:rsidRPr="007059B4" w:rsidRDefault="00A60A66" w:rsidP="007059B4">
            <w:pPr>
              <w:spacing w:after="0" w:line="240" w:lineRule="auto"/>
              <w:rPr>
                <w:rFonts w:cs="Arial"/>
                <w:i/>
                <w:color w:val="000000"/>
                <w:sz w:val="18"/>
                <w:szCs w:val="18"/>
                <w:lang w:eastAsia="nl-NL"/>
              </w:rPr>
            </w:pPr>
            <w:r w:rsidRPr="007059B4">
              <w:rPr>
                <w:rFonts w:cs="Arial"/>
                <w:i/>
                <w:color w:val="000000"/>
                <w:sz w:val="18"/>
                <w:szCs w:val="18"/>
                <w:lang w:eastAsia="nl-NL"/>
              </w:rPr>
              <w:t>Voldaan / Niet voldaan</w:t>
            </w:r>
          </w:p>
        </w:tc>
        <w:tc>
          <w:tcPr>
            <w:tcW w:w="620" w:type="dxa"/>
            <w:tcBorders>
              <w:top w:val="nil"/>
              <w:left w:val="nil"/>
              <w:bottom w:val="nil"/>
              <w:right w:val="nil"/>
            </w:tcBorders>
            <w:shd w:val="clear" w:color="auto" w:fill="auto"/>
            <w:noWrap/>
            <w:vAlign w:val="bottom"/>
          </w:tcPr>
          <w:p w14:paraId="25264E7D" w14:textId="77777777" w:rsidR="00A60A66" w:rsidRPr="007059B4" w:rsidRDefault="00A60A66" w:rsidP="007059B4">
            <w:pPr>
              <w:spacing w:after="0" w:line="240" w:lineRule="auto"/>
              <w:rPr>
                <w:rFonts w:cs="Arial"/>
                <w:color w:val="000000"/>
                <w:sz w:val="18"/>
                <w:szCs w:val="18"/>
                <w:lang w:eastAsia="nl-NL"/>
              </w:rPr>
            </w:pPr>
          </w:p>
        </w:tc>
        <w:tc>
          <w:tcPr>
            <w:tcW w:w="6602" w:type="dxa"/>
            <w:gridSpan w:val="5"/>
            <w:vMerge w:val="restart"/>
            <w:tcBorders>
              <w:top w:val="nil"/>
              <w:left w:val="nil"/>
              <w:right w:val="nil"/>
            </w:tcBorders>
            <w:shd w:val="clear" w:color="auto" w:fill="auto"/>
            <w:noWrap/>
            <w:vAlign w:val="bottom"/>
          </w:tcPr>
          <w:p w14:paraId="499DEB06" w14:textId="77777777" w:rsidR="00A60A66" w:rsidRPr="007059B4" w:rsidRDefault="00A60A66" w:rsidP="007059B4">
            <w:pPr>
              <w:spacing w:after="0" w:line="240" w:lineRule="auto"/>
              <w:rPr>
                <w:rFonts w:cs="Arial"/>
                <w:i/>
                <w:color w:val="000000"/>
                <w:sz w:val="18"/>
                <w:szCs w:val="18"/>
                <w:lang w:eastAsia="nl-NL"/>
              </w:rPr>
            </w:pPr>
            <w:r w:rsidRPr="007059B4">
              <w:rPr>
                <w:rFonts w:cs="Arial"/>
                <w:i/>
                <w:color w:val="000000"/>
                <w:sz w:val="18"/>
                <w:szCs w:val="18"/>
                <w:lang w:eastAsia="nl-NL"/>
              </w:rPr>
              <w:t xml:space="preserve">Geef een toelichting: Wat heb je waargenomen? </w:t>
            </w:r>
          </w:p>
          <w:p w14:paraId="4A4E284F" w14:textId="77777777" w:rsidR="00A60A66" w:rsidRPr="007059B4" w:rsidRDefault="00A60A66" w:rsidP="007059B4">
            <w:pPr>
              <w:spacing w:after="0" w:line="240" w:lineRule="auto"/>
              <w:rPr>
                <w:rFonts w:cs="Arial"/>
                <w:color w:val="000000"/>
                <w:sz w:val="18"/>
                <w:szCs w:val="18"/>
                <w:lang w:eastAsia="nl-NL"/>
              </w:rPr>
            </w:pPr>
            <w:r w:rsidRPr="007059B4">
              <w:rPr>
                <w:rFonts w:cs="Arial"/>
                <w:i/>
                <w:iCs/>
                <w:color w:val="000000"/>
                <w:sz w:val="18"/>
                <w:szCs w:val="18"/>
                <w:lang w:eastAsia="nl-NL"/>
              </w:rPr>
              <w:t>Wat ging er goed? Wat kon er beter?</w:t>
            </w:r>
          </w:p>
        </w:tc>
      </w:tr>
      <w:tr w:rsidR="00A60A66" w:rsidRPr="007059B4" w14:paraId="7264D808" w14:textId="77777777" w:rsidTr="003C5018">
        <w:trPr>
          <w:trHeight w:val="260"/>
        </w:trPr>
        <w:tc>
          <w:tcPr>
            <w:tcW w:w="2977" w:type="dxa"/>
            <w:tcBorders>
              <w:top w:val="nil"/>
              <w:left w:val="nil"/>
              <w:bottom w:val="single" w:sz="4" w:space="0" w:color="70AD47" w:themeColor="accent6"/>
              <w:right w:val="nil"/>
            </w:tcBorders>
            <w:shd w:val="clear" w:color="auto" w:fill="auto"/>
            <w:noWrap/>
            <w:vAlign w:val="bottom"/>
          </w:tcPr>
          <w:p w14:paraId="01E7E33F"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Voorbereiding</w:t>
            </w:r>
          </w:p>
        </w:tc>
        <w:tc>
          <w:tcPr>
            <w:tcW w:w="620" w:type="dxa"/>
            <w:tcBorders>
              <w:top w:val="nil"/>
              <w:left w:val="nil"/>
              <w:bottom w:val="single" w:sz="4" w:space="0" w:color="70AD47" w:themeColor="accent6"/>
              <w:right w:val="nil"/>
            </w:tcBorders>
            <w:shd w:val="clear" w:color="auto" w:fill="auto"/>
            <w:noWrap/>
            <w:vAlign w:val="bottom"/>
          </w:tcPr>
          <w:p w14:paraId="380597D7"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V/NV</w:t>
            </w:r>
          </w:p>
        </w:tc>
        <w:tc>
          <w:tcPr>
            <w:tcW w:w="6602" w:type="dxa"/>
            <w:gridSpan w:val="5"/>
            <w:vMerge/>
            <w:tcBorders>
              <w:left w:val="nil"/>
              <w:bottom w:val="single" w:sz="4" w:space="0" w:color="70AD47" w:themeColor="accent6"/>
              <w:right w:val="nil"/>
            </w:tcBorders>
            <w:shd w:val="clear" w:color="auto" w:fill="auto"/>
            <w:noWrap/>
            <w:vAlign w:val="bottom"/>
          </w:tcPr>
          <w:p w14:paraId="499EF68A"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75DD365C"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21C0AB30"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 Controleert wedstrijdomgeving</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777402B6" w14:textId="77777777" w:rsidR="00A60A66" w:rsidRPr="007059B4" w:rsidRDefault="00A60A66" w:rsidP="007059B4">
            <w:pPr>
              <w:spacing w:after="0" w:line="240" w:lineRule="auto"/>
              <w:rPr>
                <w:rFonts w:cs="Arial"/>
                <w:color w:val="000000"/>
                <w:sz w:val="18"/>
                <w:szCs w:val="18"/>
                <w:lang w:eastAsia="nl-NL"/>
              </w:rPr>
            </w:pPr>
          </w:p>
          <w:p w14:paraId="3898FBC0"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single" w:sz="4" w:space="0" w:color="70AD47" w:themeColor="accent6"/>
              <w:left w:val="single" w:sz="4" w:space="0" w:color="70AD47" w:themeColor="accent6"/>
              <w:right w:val="nil"/>
            </w:tcBorders>
            <w:shd w:val="clear" w:color="auto" w:fill="auto"/>
            <w:noWrap/>
            <w:vAlign w:val="center"/>
          </w:tcPr>
          <w:p w14:paraId="5FFEC37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top w:val="single" w:sz="4" w:space="0" w:color="70AD47" w:themeColor="accent6"/>
              <w:left w:val="nil"/>
              <w:right w:val="nil"/>
            </w:tcBorders>
            <w:shd w:val="clear" w:color="auto" w:fill="auto"/>
            <w:noWrap/>
            <w:vAlign w:val="center"/>
          </w:tcPr>
          <w:p w14:paraId="4B9EDBA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single" w:sz="4" w:space="0" w:color="70AD47" w:themeColor="accent6"/>
              <w:left w:val="nil"/>
              <w:right w:val="nil"/>
            </w:tcBorders>
            <w:shd w:val="clear" w:color="auto" w:fill="auto"/>
            <w:noWrap/>
            <w:vAlign w:val="center"/>
          </w:tcPr>
          <w:p w14:paraId="285E049E"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right w:val="single" w:sz="4" w:space="0" w:color="70AD47" w:themeColor="accent6"/>
            </w:tcBorders>
            <w:shd w:val="clear" w:color="auto" w:fill="auto"/>
            <w:noWrap/>
            <w:vAlign w:val="center"/>
          </w:tcPr>
          <w:p w14:paraId="39E3DE8A"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2DF11318"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27B6CA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2. Overlegt met teambegeleiders</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403CE49"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6602" w:type="dxa"/>
            <w:gridSpan w:val="5"/>
            <w:vMerge w:val="restart"/>
            <w:tcBorders>
              <w:top w:val="nil"/>
              <w:left w:val="single" w:sz="4" w:space="0" w:color="70AD47" w:themeColor="accent6"/>
              <w:right w:val="single" w:sz="4" w:space="0" w:color="70AD47" w:themeColor="accent6"/>
            </w:tcBorders>
            <w:shd w:val="clear" w:color="auto" w:fill="auto"/>
            <w:noWrap/>
            <w:vAlign w:val="center"/>
          </w:tcPr>
          <w:p w14:paraId="710D7FE9"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719A1FE3"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4764687"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3. Oriënteert zich op de   wedstrijd</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87C7579" w14:textId="77777777" w:rsidR="00A60A66" w:rsidRPr="007059B4" w:rsidRDefault="00A60A66" w:rsidP="007059B4">
            <w:pPr>
              <w:spacing w:after="0" w:line="240" w:lineRule="auto"/>
              <w:rPr>
                <w:rFonts w:cs="Arial"/>
                <w:color w:val="000000"/>
                <w:sz w:val="18"/>
                <w:szCs w:val="18"/>
                <w:lang w:eastAsia="nl-NL"/>
              </w:rPr>
            </w:pPr>
          </w:p>
        </w:tc>
        <w:tc>
          <w:tcPr>
            <w:tcW w:w="6602" w:type="dxa"/>
            <w:gridSpan w:val="5"/>
            <w:vMerge/>
            <w:tcBorders>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79B360EB"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57B63725" w14:textId="77777777" w:rsidTr="003C5018">
        <w:trPr>
          <w:trHeight w:val="260"/>
        </w:trPr>
        <w:tc>
          <w:tcPr>
            <w:tcW w:w="2977" w:type="dxa"/>
            <w:tcBorders>
              <w:top w:val="single" w:sz="4" w:space="0" w:color="70AD47" w:themeColor="accent6"/>
              <w:left w:val="nil"/>
              <w:bottom w:val="nil"/>
              <w:right w:val="nil"/>
            </w:tcBorders>
            <w:shd w:val="clear" w:color="auto" w:fill="auto"/>
            <w:noWrap/>
            <w:vAlign w:val="bottom"/>
          </w:tcPr>
          <w:p w14:paraId="40C645DF"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bottom w:val="nil"/>
              <w:right w:val="nil"/>
            </w:tcBorders>
            <w:shd w:val="clear" w:color="auto" w:fill="auto"/>
            <w:noWrap/>
            <w:vAlign w:val="bottom"/>
          </w:tcPr>
          <w:p w14:paraId="11733FFA"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nil"/>
              <w:bottom w:val="nil"/>
              <w:right w:val="nil"/>
            </w:tcBorders>
            <w:shd w:val="clear" w:color="auto" w:fill="auto"/>
            <w:noWrap/>
            <w:vAlign w:val="bottom"/>
          </w:tcPr>
          <w:p w14:paraId="0D6A03A2"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bottom w:val="nil"/>
              <w:right w:val="nil"/>
            </w:tcBorders>
            <w:shd w:val="clear" w:color="auto" w:fill="auto"/>
            <w:noWrap/>
            <w:vAlign w:val="bottom"/>
          </w:tcPr>
          <w:p w14:paraId="371A1EF7"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nil"/>
              <w:right w:val="nil"/>
            </w:tcBorders>
            <w:shd w:val="clear" w:color="auto" w:fill="auto"/>
            <w:noWrap/>
            <w:vAlign w:val="bottom"/>
          </w:tcPr>
          <w:p w14:paraId="0022BDA8"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nil"/>
            </w:tcBorders>
            <w:shd w:val="clear" w:color="auto" w:fill="auto"/>
            <w:noWrap/>
            <w:vAlign w:val="bottom"/>
          </w:tcPr>
          <w:p w14:paraId="4FD273ED"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5ECD9C3B" w14:textId="77777777" w:rsidTr="003C5018">
        <w:trPr>
          <w:trHeight w:val="260"/>
        </w:trPr>
        <w:tc>
          <w:tcPr>
            <w:tcW w:w="3593" w:type="dxa"/>
            <w:gridSpan w:val="2"/>
            <w:tcBorders>
              <w:top w:val="nil"/>
              <w:left w:val="nil"/>
              <w:bottom w:val="single" w:sz="4" w:space="0" w:color="70AD47" w:themeColor="accent6"/>
              <w:right w:val="nil"/>
            </w:tcBorders>
            <w:shd w:val="clear" w:color="auto" w:fill="auto"/>
            <w:noWrap/>
            <w:vAlign w:val="bottom"/>
          </w:tcPr>
          <w:p w14:paraId="046E6BD3"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Fluiten</w:t>
            </w:r>
          </w:p>
        </w:tc>
        <w:tc>
          <w:tcPr>
            <w:tcW w:w="5164" w:type="dxa"/>
            <w:gridSpan w:val="4"/>
            <w:tcBorders>
              <w:top w:val="nil"/>
              <w:left w:val="nil"/>
              <w:bottom w:val="single" w:sz="4" w:space="0" w:color="70AD47" w:themeColor="accent6"/>
              <w:right w:val="nil"/>
            </w:tcBorders>
            <w:shd w:val="clear" w:color="auto" w:fill="auto"/>
            <w:noWrap/>
            <w:vAlign w:val="bottom"/>
          </w:tcPr>
          <w:p w14:paraId="1B2B27EA" w14:textId="77777777" w:rsidR="00A60A66" w:rsidRPr="007059B4" w:rsidRDefault="00A60A66" w:rsidP="007059B4">
            <w:pPr>
              <w:spacing w:after="0" w:line="240" w:lineRule="auto"/>
              <w:rPr>
                <w:rFonts w:cs="Arial"/>
                <w:i/>
                <w:iCs/>
                <w:color w:val="000000"/>
                <w:sz w:val="18"/>
                <w:szCs w:val="18"/>
                <w:lang w:eastAsia="nl-NL"/>
              </w:rPr>
            </w:pPr>
          </w:p>
        </w:tc>
        <w:tc>
          <w:tcPr>
            <w:tcW w:w="1438" w:type="dxa"/>
            <w:tcBorders>
              <w:top w:val="nil"/>
              <w:left w:val="nil"/>
              <w:bottom w:val="single" w:sz="4" w:space="0" w:color="70AD47" w:themeColor="accent6"/>
              <w:right w:val="nil"/>
            </w:tcBorders>
            <w:shd w:val="clear" w:color="auto" w:fill="auto"/>
            <w:noWrap/>
            <w:vAlign w:val="bottom"/>
          </w:tcPr>
          <w:p w14:paraId="61A70091"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6DE9009D"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0EF704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4. Bestraft wangedrag</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CB43741"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p w14:paraId="38B88710"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single" w:sz="4" w:space="0" w:color="70AD47" w:themeColor="accent6"/>
              <w:right w:val="nil"/>
            </w:tcBorders>
            <w:shd w:val="clear" w:color="auto" w:fill="auto"/>
            <w:noWrap/>
            <w:vAlign w:val="center"/>
          </w:tcPr>
          <w:p w14:paraId="1A225179"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right w:val="nil"/>
            </w:tcBorders>
            <w:shd w:val="clear" w:color="auto" w:fill="auto"/>
            <w:noWrap/>
            <w:vAlign w:val="center"/>
          </w:tcPr>
          <w:p w14:paraId="319C4E93"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single" w:sz="4" w:space="0" w:color="70AD47" w:themeColor="accent6"/>
              <w:left w:val="nil"/>
              <w:right w:val="nil"/>
            </w:tcBorders>
            <w:shd w:val="clear" w:color="auto" w:fill="auto"/>
            <w:noWrap/>
            <w:vAlign w:val="center"/>
          </w:tcPr>
          <w:p w14:paraId="547F190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right w:val="single" w:sz="4" w:space="0" w:color="70AD47" w:themeColor="accent6"/>
            </w:tcBorders>
            <w:shd w:val="clear" w:color="auto" w:fill="auto"/>
            <w:noWrap/>
            <w:vAlign w:val="center"/>
          </w:tcPr>
          <w:p w14:paraId="2AF0AB51"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4B99E943"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EC97E19" w14:textId="77777777" w:rsidR="00A60A66" w:rsidRPr="007059B4" w:rsidRDefault="00A60A66" w:rsidP="007059B4">
            <w:pPr>
              <w:spacing w:after="0" w:line="240" w:lineRule="auto"/>
              <w:rPr>
                <w:rFonts w:cs="Arial"/>
                <w:bCs/>
                <w:color w:val="000000"/>
                <w:sz w:val="18"/>
                <w:szCs w:val="18"/>
                <w:lang w:eastAsia="nl-NL"/>
              </w:rPr>
            </w:pPr>
            <w:r w:rsidRPr="007059B4">
              <w:rPr>
                <w:rFonts w:cs="Arial"/>
                <w:bCs/>
                <w:color w:val="000000"/>
                <w:sz w:val="18"/>
                <w:szCs w:val="18"/>
                <w:lang w:eastAsia="nl-NL"/>
              </w:rPr>
              <w:t>5. Consequente toepassing spelregels</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32F750B0" w14:textId="77777777" w:rsidR="00A60A66" w:rsidRPr="007059B4" w:rsidRDefault="00A60A66" w:rsidP="007059B4">
            <w:pPr>
              <w:spacing w:after="0" w:line="240" w:lineRule="auto"/>
              <w:rPr>
                <w:rFonts w:cs="Arial"/>
                <w:color w:val="000000"/>
                <w:sz w:val="18"/>
                <w:szCs w:val="18"/>
                <w:lang w:eastAsia="nl-NL"/>
              </w:rPr>
            </w:pPr>
          </w:p>
          <w:p w14:paraId="54DF2DFA" w14:textId="77777777" w:rsidR="00A60A66" w:rsidRPr="007059B4" w:rsidRDefault="00A60A66" w:rsidP="007059B4">
            <w:pPr>
              <w:spacing w:after="0" w:line="240" w:lineRule="auto"/>
              <w:rPr>
                <w:rFonts w:cs="Arial"/>
                <w:color w:val="000000"/>
                <w:sz w:val="18"/>
                <w:szCs w:val="18"/>
                <w:lang w:eastAsia="nl-NL"/>
              </w:rPr>
            </w:pPr>
          </w:p>
        </w:tc>
        <w:tc>
          <w:tcPr>
            <w:tcW w:w="5164" w:type="dxa"/>
            <w:gridSpan w:val="4"/>
            <w:tcBorders>
              <w:left w:val="single" w:sz="4" w:space="0" w:color="70AD47" w:themeColor="accent6"/>
              <w:bottom w:val="nil"/>
              <w:right w:val="nil"/>
            </w:tcBorders>
            <w:shd w:val="clear" w:color="auto" w:fill="auto"/>
            <w:noWrap/>
            <w:vAlign w:val="center"/>
          </w:tcPr>
          <w:p w14:paraId="10F3B8F3" w14:textId="77777777" w:rsidR="00A60A66" w:rsidRPr="007059B4" w:rsidRDefault="00A60A66" w:rsidP="007059B4">
            <w:pPr>
              <w:spacing w:after="0" w:line="240" w:lineRule="auto"/>
              <w:rPr>
                <w:rFonts w:cs="Arial"/>
                <w:color w:val="000000"/>
                <w:sz w:val="18"/>
                <w:szCs w:val="18"/>
                <w:lang w:eastAsia="nl-NL"/>
              </w:rPr>
            </w:pPr>
          </w:p>
        </w:tc>
        <w:tc>
          <w:tcPr>
            <w:tcW w:w="1438" w:type="dxa"/>
            <w:tcBorders>
              <w:left w:val="nil"/>
              <w:bottom w:val="nil"/>
              <w:right w:val="single" w:sz="4" w:space="0" w:color="70AD47" w:themeColor="accent6"/>
            </w:tcBorders>
            <w:shd w:val="clear" w:color="auto" w:fill="auto"/>
            <w:noWrap/>
            <w:vAlign w:val="center"/>
          </w:tcPr>
          <w:p w14:paraId="710AEFAE"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5A133555" w14:textId="77777777" w:rsidTr="003C5018">
        <w:trPr>
          <w:trHeight w:val="260"/>
        </w:trPr>
        <w:tc>
          <w:tcPr>
            <w:tcW w:w="2977" w:type="dxa"/>
            <w:tcBorders>
              <w:top w:val="single" w:sz="4" w:space="0" w:color="70AD47" w:themeColor="accent6"/>
              <w:left w:val="nil"/>
              <w:bottom w:val="nil"/>
              <w:right w:val="nil"/>
            </w:tcBorders>
            <w:shd w:val="clear" w:color="auto" w:fill="auto"/>
            <w:noWrap/>
            <w:vAlign w:val="bottom"/>
          </w:tcPr>
          <w:p w14:paraId="6A967D57"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bottom w:val="nil"/>
              <w:right w:val="nil"/>
            </w:tcBorders>
            <w:shd w:val="clear" w:color="auto" w:fill="auto"/>
            <w:noWrap/>
            <w:vAlign w:val="bottom"/>
          </w:tcPr>
          <w:p w14:paraId="2A534FD1"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nil"/>
              <w:bottom w:val="nil"/>
              <w:right w:val="nil"/>
            </w:tcBorders>
            <w:shd w:val="clear" w:color="auto" w:fill="auto"/>
            <w:noWrap/>
            <w:vAlign w:val="bottom"/>
          </w:tcPr>
          <w:p w14:paraId="5929DD44"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bottom w:val="nil"/>
              <w:right w:val="nil"/>
            </w:tcBorders>
            <w:shd w:val="clear" w:color="auto" w:fill="auto"/>
            <w:noWrap/>
            <w:vAlign w:val="bottom"/>
          </w:tcPr>
          <w:p w14:paraId="361A5976"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nil"/>
              <w:right w:val="nil"/>
            </w:tcBorders>
            <w:shd w:val="clear" w:color="auto" w:fill="auto"/>
            <w:noWrap/>
            <w:vAlign w:val="bottom"/>
          </w:tcPr>
          <w:p w14:paraId="2BE6E2F4"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nil"/>
            </w:tcBorders>
            <w:shd w:val="clear" w:color="auto" w:fill="auto"/>
            <w:noWrap/>
            <w:vAlign w:val="bottom"/>
          </w:tcPr>
          <w:p w14:paraId="539D715F"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101480F3" w14:textId="77777777" w:rsidTr="003C5018">
        <w:trPr>
          <w:trHeight w:val="260"/>
        </w:trPr>
        <w:tc>
          <w:tcPr>
            <w:tcW w:w="2977" w:type="dxa"/>
            <w:tcBorders>
              <w:top w:val="nil"/>
              <w:left w:val="nil"/>
              <w:bottom w:val="single" w:sz="4" w:space="0" w:color="70AD47" w:themeColor="accent6"/>
              <w:right w:val="nil"/>
            </w:tcBorders>
            <w:shd w:val="clear" w:color="auto" w:fill="auto"/>
            <w:noWrap/>
            <w:vAlign w:val="bottom"/>
          </w:tcPr>
          <w:p w14:paraId="2DF1E655"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Begeleiding wedstrijd</w:t>
            </w:r>
          </w:p>
        </w:tc>
        <w:tc>
          <w:tcPr>
            <w:tcW w:w="620" w:type="dxa"/>
            <w:tcBorders>
              <w:top w:val="nil"/>
              <w:left w:val="nil"/>
              <w:bottom w:val="single" w:sz="4" w:space="0" w:color="70AD47" w:themeColor="accent6"/>
              <w:right w:val="nil"/>
            </w:tcBorders>
            <w:shd w:val="clear" w:color="auto" w:fill="auto"/>
            <w:noWrap/>
            <w:vAlign w:val="bottom"/>
          </w:tcPr>
          <w:p w14:paraId="341E064C" w14:textId="77777777" w:rsidR="00A60A66" w:rsidRPr="007059B4" w:rsidRDefault="00A60A66" w:rsidP="007059B4">
            <w:pPr>
              <w:spacing w:after="0" w:line="240" w:lineRule="auto"/>
              <w:rPr>
                <w:rFonts w:cs="Arial"/>
                <w:color w:val="000000"/>
                <w:sz w:val="18"/>
                <w:szCs w:val="18"/>
                <w:lang w:eastAsia="nl-NL"/>
              </w:rPr>
            </w:pPr>
          </w:p>
        </w:tc>
        <w:tc>
          <w:tcPr>
            <w:tcW w:w="5164" w:type="dxa"/>
            <w:gridSpan w:val="4"/>
            <w:tcBorders>
              <w:top w:val="nil"/>
              <w:left w:val="nil"/>
              <w:bottom w:val="single" w:sz="4" w:space="0" w:color="70AD47" w:themeColor="accent6"/>
              <w:right w:val="nil"/>
            </w:tcBorders>
            <w:shd w:val="clear" w:color="auto" w:fill="auto"/>
            <w:noWrap/>
            <w:vAlign w:val="bottom"/>
          </w:tcPr>
          <w:p w14:paraId="7EE46D05" w14:textId="77777777" w:rsidR="00A60A66" w:rsidRPr="007059B4" w:rsidRDefault="00A60A66" w:rsidP="007059B4">
            <w:pPr>
              <w:spacing w:after="0" w:line="240" w:lineRule="auto"/>
              <w:rPr>
                <w:rFonts w:cs="Arial"/>
                <w:i/>
                <w:iCs/>
                <w:color w:val="000000"/>
                <w:sz w:val="18"/>
                <w:szCs w:val="18"/>
                <w:lang w:eastAsia="nl-NL"/>
              </w:rPr>
            </w:pPr>
          </w:p>
        </w:tc>
        <w:tc>
          <w:tcPr>
            <w:tcW w:w="1438" w:type="dxa"/>
            <w:tcBorders>
              <w:top w:val="nil"/>
              <w:left w:val="nil"/>
              <w:bottom w:val="single" w:sz="4" w:space="0" w:color="70AD47" w:themeColor="accent6"/>
              <w:right w:val="nil"/>
            </w:tcBorders>
            <w:shd w:val="clear" w:color="auto" w:fill="auto"/>
            <w:noWrap/>
            <w:vAlign w:val="bottom"/>
          </w:tcPr>
          <w:p w14:paraId="1C3749BC"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5392FBD6"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7DA3A0F9"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6. Kiest goede positie</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0963613A"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p w14:paraId="4495AFC8"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single" w:sz="4" w:space="0" w:color="70AD47" w:themeColor="accent6"/>
              <w:bottom w:val="nil"/>
              <w:right w:val="nil"/>
            </w:tcBorders>
            <w:shd w:val="clear" w:color="auto" w:fill="auto"/>
            <w:noWrap/>
            <w:vAlign w:val="bottom"/>
          </w:tcPr>
          <w:p w14:paraId="3D8570F6"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bottom w:val="nil"/>
              <w:right w:val="nil"/>
            </w:tcBorders>
            <w:shd w:val="clear" w:color="auto" w:fill="auto"/>
            <w:noWrap/>
            <w:vAlign w:val="center"/>
          </w:tcPr>
          <w:p w14:paraId="434B5706"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single" w:sz="4" w:space="0" w:color="70AD47" w:themeColor="accent6"/>
              <w:left w:val="nil"/>
              <w:bottom w:val="nil"/>
              <w:right w:val="nil"/>
            </w:tcBorders>
            <w:shd w:val="clear" w:color="auto" w:fill="auto"/>
            <w:noWrap/>
            <w:vAlign w:val="center"/>
          </w:tcPr>
          <w:p w14:paraId="3C5649DC"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bottom w:val="nil"/>
              <w:right w:val="single" w:sz="4" w:space="0" w:color="70AD47" w:themeColor="accent6"/>
            </w:tcBorders>
            <w:shd w:val="clear" w:color="auto" w:fill="auto"/>
            <w:noWrap/>
            <w:vAlign w:val="center"/>
          </w:tcPr>
          <w:p w14:paraId="555C5E1A"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5FEEBCEA"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8D42C44"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xml:space="preserve">7. Neemt </w:t>
            </w:r>
            <w:proofErr w:type="spellStart"/>
            <w:r w:rsidRPr="007059B4">
              <w:rPr>
                <w:rFonts w:cs="Arial"/>
                <w:color w:val="000000"/>
                <w:sz w:val="18"/>
                <w:szCs w:val="18"/>
                <w:lang w:eastAsia="nl-NL"/>
              </w:rPr>
              <w:t>sportbevorderende</w:t>
            </w:r>
            <w:proofErr w:type="spellEnd"/>
            <w:r w:rsidRPr="007059B4">
              <w:rPr>
                <w:rFonts w:cs="Arial"/>
                <w:color w:val="000000"/>
                <w:sz w:val="18"/>
                <w:szCs w:val="18"/>
                <w:lang w:eastAsia="nl-NL"/>
              </w:rPr>
              <w:t xml:space="preserve"> maatregelen</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0EB2F948" w14:textId="77777777" w:rsidR="00A60A66" w:rsidRPr="007059B4" w:rsidRDefault="00A60A66" w:rsidP="007059B4">
            <w:pPr>
              <w:spacing w:after="0" w:line="240" w:lineRule="auto"/>
              <w:rPr>
                <w:rFonts w:cs="Arial"/>
                <w:color w:val="000000"/>
                <w:sz w:val="18"/>
                <w:szCs w:val="18"/>
                <w:lang w:eastAsia="nl-NL"/>
              </w:rPr>
            </w:pPr>
          </w:p>
          <w:p w14:paraId="03120B10"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nil"/>
              <w:left w:val="single" w:sz="4" w:space="0" w:color="70AD47" w:themeColor="accent6"/>
              <w:bottom w:val="nil"/>
              <w:right w:val="nil"/>
            </w:tcBorders>
            <w:shd w:val="clear" w:color="auto" w:fill="auto"/>
            <w:noWrap/>
            <w:vAlign w:val="bottom"/>
          </w:tcPr>
          <w:p w14:paraId="663F185C"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nil"/>
              <w:left w:val="nil"/>
              <w:bottom w:val="nil"/>
              <w:right w:val="nil"/>
            </w:tcBorders>
            <w:shd w:val="clear" w:color="auto" w:fill="auto"/>
            <w:noWrap/>
            <w:vAlign w:val="center"/>
          </w:tcPr>
          <w:p w14:paraId="1D96806E"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nil"/>
              <w:left w:val="nil"/>
              <w:bottom w:val="nil"/>
              <w:right w:val="nil"/>
            </w:tcBorders>
            <w:shd w:val="clear" w:color="auto" w:fill="auto"/>
            <w:noWrap/>
            <w:vAlign w:val="center"/>
          </w:tcPr>
          <w:p w14:paraId="31C9C1DF"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nil"/>
              <w:left w:val="nil"/>
              <w:bottom w:val="nil"/>
              <w:right w:val="single" w:sz="4" w:space="0" w:color="70AD47" w:themeColor="accent6"/>
            </w:tcBorders>
            <w:shd w:val="clear" w:color="auto" w:fill="auto"/>
            <w:noWrap/>
            <w:vAlign w:val="center"/>
          </w:tcPr>
          <w:p w14:paraId="241F4D8C"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40C9FB64"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64D23AA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8. Houdt controle over de wedstrijd</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70218DE8"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nil"/>
              <w:left w:val="single" w:sz="4" w:space="0" w:color="70AD47" w:themeColor="accent6"/>
              <w:bottom w:val="nil"/>
              <w:right w:val="nil"/>
            </w:tcBorders>
            <w:shd w:val="clear" w:color="auto" w:fill="auto"/>
            <w:noWrap/>
            <w:vAlign w:val="bottom"/>
          </w:tcPr>
          <w:p w14:paraId="524DEAAD"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nil"/>
              <w:left w:val="nil"/>
              <w:bottom w:val="nil"/>
              <w:right w:val="nil"/>
            </w:tcBorders>
            <w:shd w:val="clear" w:color="auto" w:fill="auto"/>
            <w:noWrap/>
            <w:vAlign w:val="center"/>
          </w:tcPr>
          <w:p w14:paraId="1230D02F"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nil"/>
              <w:left w:val="nil"/>
              <w:bottom w:val="nil"/>
              <w:right w:val="nil"/>
            </w:tcBorders>
            <w:shd w:val="clear" w:color="auto" w:fill="auto"/>
            <w:noWrap/>
            <w:vAlign w:val="center"/>
          </w:tcPr>
          <w:p w14:paraId="75AF4CAC"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nil"/>
              <w:left w:val="nil"/>
              <w:bottom w:val="nil"/>
              <w:right w:val="single" w:sz="4" w:space="0" w:color="70AD47" w:themeColor="accent6"/>
            </w:tcBorders>
            <w:shd w:val="clear" w:color="auto" w:fill="auto"/>
            <w:noWrap/>
            <w:vAlign w:val="center"/>
          </w:tcPr>
          <w:p w14:paraId="611D6C20"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34C31C90"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FBDF728" w14:textId="77777777" w:rsidR="00A60A66" w:rsidRPr="007059B4" w:rsidRDefault="00A60A66" w:rsidP="007059B4">
            <w:pPr>
              <w:spacing w:after="0" w:line="240" w:lineRule="auto"/>
              <w:rPr>
                <w:rFonts w:cs="Arial"/>
                <w:bCs/>
                <w:color w:val="000000"/>
                <w:sz w:val="18"/>
                <w:szCs w:val="18"/>
                <w:lang w:eastAsia="nl-NL"/>
              </w:rPr>
            </w:pPr>
            <w:r w:rsidRPr="007059B4">
              <w:rPr>
                <w:rFonts w:cs="Arial"/>
                <w:bCs/>
                <w:color w:val="000000"/>
                <w:sz w:val="18"/>
                <w:szCs w:val="18"/>
                <w:lang w:eastAsia="nl-NL"/>
              </w:rPr>
              <w:t>9. Past voordeel/nadeel toe</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55BF8C7A" w14:textId="77777777" w:rsidR="00A60A66" w:rsidRPr="007059B4" w:rsidRDefault="00A60A66" w:rsidP="007059B4">
            <w:pPr>
              <w:spacing w:after="0" w:line="240" w:lineRule="auto"/>
              <w:rPr>
                <w:rFonts w:cs="Arial"/>
                <w:color w:val="000000"/>
                <w:sz w:val="18"/>
                <w:szCs w:val="18"/>
                <w:lang w:eastAsia="nl-NL"/>
              </w:rPr>
            </w:pPr>
          </w:p>
          <w:p w14:paraId="307D011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6602" w:type="dxa"/>
            <w:gridSpan w:val="5"/>
            <w:vMerge w:val="restart"/>
            <w:tcBorders>
              <w:top w:val="nil"/>
              <w:left w:val="single" w:sz="4" w:space="0" w:color="70AD47" w:themeColor="accent6"/>
              <w:right w:val="single" w:sz="4" w:space="0" w:color="70AD47" w:themeColor="accent6"/>
            </w:tcBorders>
            <w:shd w:val="clear" w:color="auto" w:fill="auto"/>
            <w:noWrap/>
            <w:vAlign w:val="bottom"/>
          </w:tcPr>
          <w:p w14:paraId="469F5786"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p w14:paraId="69ED81C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p w14:paraId="5799724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6C813666"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3C2B8E50" w14:textId="77777777" w:rsidR="00A60A66" w:rsidRPr="007059B4" w:rsidRDefault="00A60A66" w:rsidP="007059B4">
            <w:pPr>
              <w:spacing w:after="0" w:line="240" w:lineRule="auto"/>
              <w:rPr>
                <w:rFonts w:cs="Arial"/>
                <w:bCs/>
                <w:color w:val="000000"/>
                <w:sz w:val="18"/>
                <w:szCs w:val="18"/>
                <w:lang w:eastAsia="nl-NL"/>
              </w:rPr>
            </w:pPr>
            <w:r w:rsidRPr="007059B4">
              <w:rPr>
                <w:rFonts w:cs="Arial"/>
                <w:bCs/>
                <w:color w:val="000000"/>
                <w:sz w:val="18"/>
                <w:szCs w:val="18"/>
                <w:lang w:eastAsia="nl-NL"/>
              </w:rPr>
              <w:t>10. Handelt identiek in soortgelijke situaties</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6DFF7045" w14:textId="77777777" w:rsidR="00A60A66" w:rsidRPr="007059B4" w:rsidRDefault="00A60A66" w:rsidP="007059B4">
            <w:pPr>
              <w:spacing w:after="0" w:line="240" w:lineRule="auto"/>
              <w:rPr>
                <w:rFonts w:cs="Arial"/>
                <w:color w:val="000000"/>
                <w:sz w:val="18"/>
                <w:szCs w:val="18"/>
                <w:lang w:eastAsia="nl-NL"/>
              </w:rPr>
            </w:pPr>
          </w:p>
        </w:tc>
        <w:tc>
          <w:tcPr>
            <w:tcW w:w="6602" w:type="dxa"/>
            <w:gridSpan w:val="5"/>
            <w:vMerge/>
            <w:tcBorders>
              <w:left w:val="single" w:sz="4" w:space="0" w:color="70AD47" w:themeColor="accent6"/>
              <w:bottom w:val="single" w:sz="4" w:space="0" w:color="70AD47" w:themeColor="accent6"/>
              <w:right w:val="single" w:sz="4" w:space="0" w:color="70AD47" w:themeColor="accent6"/>
            </w:tcBorders>
            <w:shd w:val="clear" w:color="auto" w:fill="auto"/>
            <w:noWrap/>
            <w:vAlign w:val="bottom"/>
          </w:tcPr>
          <w:p w14:paraId="7B8305C4"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32DA4AD9" w14:textId="77777777" w:rsidTr="003C5018">
        <w:trPr>
          <w:trHeight w:val="260"/>
        </w:trPr>
        <w:tc>
          <w:tcPr>
            <w:tcW w:w="2977" w:type="dxa"/>
            <w:tcBorders>
              <w:top w:val="single" w:sz="4" w:space="0" w:color="70AD47" w:themeColor="accent6"/>
              <w:left w:val="nil"/>
              <w:bottom w:val="nil"/>
              <w:right w:val="nil"/>
            </w:tcBorders>
            <w:shd w:val="clear" w:color="auto" w:fill="auto"/>
            <w:noWrap/>
            <w:vAlign w:val="bottom"/>
          </w:tcPr>
          <w:p w14:paraId="3410CD2F"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bottom w:val="nil"/>
              <w:right w:val="nil"/>
            </w:tcBorders>
            <w:shd w:val="clear" w:color="auto" w:fill="auto"/>
            <w:noWrap/>
            <w:vAlign w:val="bottom"/>
          </w:tcPr>
          <w:p w14:paraId="039C4DBC"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nil"/>
              <w:bottom w:val="nil"/>
              <w:right w:val="nil"/>
            </w:tcBorders>
            <w:shd w:val="clear" w:color="auto" w:fill="auto"/>
            <w:noWrap/>
            <w:vAlign w:val="bottom"/>
          </w:tcPr>
          <w:p w14:paraId="1E5EC79E"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bottom w:val="nil"/>
              <w:right w:val="nil"/>
            </w:tcBorders>
            <w:shd w:val="clear" w:color="auto" w:fill="auto"/>
            <w:noWrap/>
            <w:vAlign w:val="bottom"/>
          </w:tcPr>
          <w:p w14:paraId="351CB338"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nil"/>
              <w:right w:val="nil"/>
            </w:tcBorders>
            <w:shd w:val="clear" w:color="auto" w:fill="auto"/>
            <w:noWrap/>
            <w:vAlign w:val="bottom"/>
          </w:tcPr>
          <w:p w14:paraId="29143560"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nil"/>
            </w:tcBorders>
            <w:shd w:val="clear" w:color="auto" w:fill="auto"/>
            <w:noWrap/>
            <w:vAlign w:val="bottom"/>
          </w:tcPr>
          <w:p w14:paraId="0750690A"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1A549940" w14:textId="77777777" w:rsidTr="003C5018">
        <w:trPr>
          <w:trHeight w:val="260"/>
        </w:trPr>
        <w:tc>
          <w:tcPr>
            <w:tcW w:w="3593" w:type="dxa"/>
            <w:gridSpan w:val="2"/>
            <w:tcBorders>
              <w:top w:val="nil"/>
              <w:left w:val="nil"/>
              <w:bottom w:val="single" w:sz="4" w:space="0" w:color="70AD47" w:themeColor="accent6"/>
              <w:right w:val="nil"/>
            </w:tcBorders>
            <w:shd w:val="clear" w:color="auto" w:fill="auto"/>
            <w:noWrap/>
            <w:vAlign w:val="bottom"/>
          </w:tcPr>
          <w:p w14:paraId="7B7632BB"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Omgang met spelers/coaches</w:t>
            </w:r>
          </w:p>
        </w:tc>
        <w:tc>
          <w:tcPr>
            <w:tcW w:w="5164" w:type="dxa"/>
            <w:gridSpan w:val="4"/>
            <w:tcBorders>
              <w:top w:val="nil"/>
              <w:left w:val="nil"/>
              <w:bottom w:val="single" w:sz="4" w:space="0" w:color="70AD47" w:themeColor="accent6"/>
              <w:right w:val="nil"/>
            </w:tcBorders>
            <w:shd w:val="clear" w:color="auto" w:fill="auto"/>
            <w:noWrap/>
            <w:vAlign w:val="bottom"/>
          </w:tcPr>
          <w:p w14:paraId="00853037" w14:textId="77777777" w:rsidR="00A60A66" w:rsidRPr="007059B4" w:rsidRDefault="00A60A66" w:rsidP="007059B4">
            <w:pPr>
              <w:spacing w:after="0" w:line="240" w:lineRule="auto"/>
              <w:rPr>
                <w:rFonts w:cs="Arial"/>
                <w:i/>
                <w:iCs/>
                <w:color w:val="000000"/>
                <w:sz w:val="18"/>
                <w:szCs w:val="18"/>
                <w:lang w:eastAsia="nl-NL"/>
              </w:rPr>
            </w:pPr>
          </w:p>
        </w:tc>
        <w:tc>
          <w:tcPr>
            <w:tcW w:w="1438" w:type="dxa"/>
            <w:tcBorders>
              <w:top w:val="nil"/>
              <w:left w:val="nil"/>
              <w:bottom w:val="single" w:sz="4" w:space="0" w:color="70AD47" w:themeColor="accent6"/>
              <w:right w:val="nil"/>
            </w:tcBorders>
            <w:shd w:val="clear" w:color="auto" w:fill="auto"/>
            <w:noWrap/>
            <w:vAlign w:val="bottom"/>
          </w:tcPr>
          <w:p w14:paraId="10976043" w14:textId="77777777" w:rsidR="00A60A66" w:rsidRPr="007059B4" w:rsidRDefault="00A60A66" w:rsidP="007059B4">
            <w:pPr>
              <w:spacing w:after="0" w:line="240" w:lineRule="auto"/>
              <w:rPr>
                <w:rFonts w:cs="Arial"/>
                <w:bCs/>
                <w:color w:val="000000"/>
                <w:sz w:val="18"/>
                <w:szCs w:val="18"/>
                <w:lang w:eastAsia="nl-NL"/>
              </w:rPr>
            </w:pPr>
          </w:p>
        </w:tc>
      </w:tr>
      <w:tr w:rsidR="00A60A66" w:rsidRPr="007059B4" w14:paraId="5EA3A971"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3A87DFF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11. Verplaatst zich in spelers</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09A8C3CB" w14:textId="77777777" w:rsidR="00A60A66" w:rsidRPr="007059B4" w:rsidRDefault="00A60A66" w:rsidP="007059B4">
            <w:pPr>
              <w:spacing w:after="0" w:line="240" w:lineRule="auto"/>
              <w:rPr>
                <w:rFonts w:cs="Arial"/>
                <w:color w:val="000000"/>
                <w:sz w:val="18"/>
                <w:szCs w:val="18"/>
                <w:lang w:eastAsia="nl-NL"/>
              </w:rPr>
            </w:pPr>
          </w:p>
          <w:p w14:paraId="2A6BFA7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top w:val="single" w:sz="4" w:space="0" w:color="70AD47" w:themeColor="accent6"/>
              <w:left w:val="single" w:sz="4" w:space="0" w:color="70AD47" w:themeColor="accent6"/>
              <w:right w:val="nil"/>
            </w:tcBorders>
            <w:shd w:val="clear" w:color="auto" w:fill="auto"/>
            <w:noWrap/>
            <w:vAlign w:val="center"/>
          </w:tcPr>
          <w:p w14:paraId="0B759303"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top w:val="single" w:sz="4" w:space="0" w:color="70AD47" w:themeColor="accent6"/>
              <w:left w:val="nil"/>
              <w:right w:val="nil"/>
            </w:tcBorders>
            <w:shd w:val="clear" w:color="auto" w:fill="auto"/>
            <w:noWrap/>
            <w:vAlign w:val="bottom"/>
          </w:tcPr>
          <w:p w14:paraId="3895886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single" w:sz="4" w:space="0" w:color="70AD47" w:themeColor="accent6"/>
              <w:left w:val="nil"/>
              <w:right w:val="nil"/>
            </w:tcBorders>
            <w:shd w:val="clear" w:color="auto" w:fill="auto"/>
            <w:noWrap/>
            <w:vAlign w:val="bottom"/>
          </w:tcPr>
          <w:p w14:paraId="5B9E6E45"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right w:val="single" w:sz="4" w:space="0" w:color="70AD47" w:themeColor="accent6"/>
            </w:tcBorders>
            <w:shd w:val="clear" w:color="auto" w:fill="auto"/>
            <w:noWrap/>
            <w:vAlign w:val="bottom"/>
          </w:tcPr>
          <w:p w14:paraId="67F93643"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7767A558"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7A82C9E"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12. Stimuleert respectvol gedrag</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19C477B3" w14:textId="77777777" w:rsidR="00A60A66" w:rsidRPr="007059B4" w:rsidRDefault="00A60A66" w:rsidP="007059B4">
            <w:pPr>
              <w:spacing w:after="0" w:line="240" w:lineRule="auto"/>
              <w:rPr>
                <w:rFonts w:cs="Arial"/>
                <w:color w:val="000000"/>
                <w:sz w:val="18"/>
                <w:szCs w:val="18"/>
                <w:lang w:eastAsia="nl-NL"/>
              </w:rPr>
            </w:pPr>
          </w:p>
          <w:p w14:paraId="2130E0C0"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nil"/>
              <w:left w:val="single" w:sz="4" w:space="0" w:color="70AD47" w:themeColor="accent6"/>
              <w:right w:val="nil"/>
            </w:tcBorders>
            <w:shd w:val="clear" w:color="auto" w:fill="auto"/>
            <w:noWrap/>
            <w:vAlign w:val="center"/>
          </w:tcPr>
          <w:p w14:paraId="6B2AED9B"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nil"/>
              <w:left w:val="nil"/>
              <w:right w:val="nil"/>
            </w:tcBorders>
            <w:shd w:val="clear" w:color="auto" w:fill="auto"/>
            <w:noWrap/>
            <w:vAlign w:val="bottom"/>
          </w:tcPr>
          <w:p w14:paraId="68EA3490"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nil"/>
              <w:left w:val="nil"/>
              <w:right w:val="nil"/>
            </w:tcBorders>
            <w:shd w:val="clear" w:color="auto" w:fill="auto"/>
            <w:noWrap/>
            <w:vAlign w:val="bottom"/>
          </w:tcPr>
          <w:p w14:paraId="7BEF6FD2"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nil"/>
              <w:left w:val="nil"/>
              <w:right w:val="single" w:sz="4" w:space="0" w:color="70AD47" w:themeColor="accent6"/>
            </w:tcBorders>
            <w:shd w:val="clear" w:color="auto" w:fill="auto"/>
            <w:noWrap/>
            <w:vAlign w:val="bottom"/>
          </w:tcPr>
          <w:p w14:paraId="2BA1C0A1"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4F3FFC2B"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5E3F1E66"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13. Reageert kalm als spelers of coaches emotioneel reageren</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367E0B98" w14:textId="77777777" w:rsidR="00A60A66" w:rsidRPr="007059B4" w:rsidRDefault="00A60A66" w:rsidP="007059B4">
            <w:pPr>
              <w:spacing w:after="0" w:line="240" w:lineRule="auto"/>
              <w:rPr>
                <w:rFonts w:cs="Arial"/>
                <w:color w:val="000000"/>
                <w:sz w:val="18"/>
                <w:szCs w:val="18"/>
                <w:lang w:eastAsia="nl-NL"/>
              </w:rPr>
            </w:pPr>
          </w:p>
          <w:p w14:paraId="1C8F8636"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999" w:type="dxa"/>
            <w:gridSpan w:val="2"/>
            <w:tcBorders>
              <w:left w:val="single" w:sz="4" w:space="0" w:color="70AD47" w:themeColor="accent6"/>
              <w:bottom w:val="single" w:sz="4" w:space="0" w:color="70AD47" w:themeColor="accent6"/>
              <w:right w:val="nil"/>
            </w:tcBorders>
            <w:shd w:val="clear" w:color="auto" w:fill="auto"/>
            <w:noWrap/>
            <w:vAlign w:val="center"/>
          </w:tcPr>
          <w:p w14:paraId="491C7DB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757" w:type="dxa"/>
            <w:tcBorders>
              <w:left w:val="nil"/>
              <w:bottom w:val="single" w:sz="4" w:space="0" w:color="70AD47" w:themeColor="accent6"/>
              <w:right w:val="nil"/>
            </w:tcBorders>
            <w:shd w:val="clear" w:color="auto" w:fill="auto"/>
            <w:noWrap/>
            <w:vAlign w:val="bottom"/>
          </w:tcPr>
          <w:p w14:paraId="6510975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left w:val="nil"/>
              <w:bottom w:val="single" w:sz="4" w:space="0" w:color="70AD47" w:themeColor="accent6"/>
              <w:right w:val="nil"/>
            </w:tcBorders>
            <w:shd w:val="clear" w:color="auto" w:fill="auto"/>
            <w:noWrap/>
            <w:vAlign w:val="bottom"/>
          </w:tcPr>
          <w:p w14:paraId="488BFDF0"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left w:val="nil"/>
              <w:bottom w:val="single" w:sz="4" w:space="0" w:color="70AD47" w:themeColor="accent6"/>
              <w:right w:val="single" w:sz="4" w:space="0" w:color="70AD47" w:themeColor="accent6"/>
            </w:tcBorders>
            <w:shd w:val="clear" w:color="auto" w:fill="auto"/>
            <w:noWrap/>
            <w:vAlign w:val="bottom"/>
          </w:tcPr>
          <w:p w14:paraId="3D99C5A4"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265CCD7E" w14:textId="77777777" w:rsidTr="003C5018">
        <w:trPr>
          <w:trHeight w:val="260"/>
        </w:trPr>
        <w:tc>
          <w:tcPr>
            <w:tcW w:w="2977" w:type="dxa"/>
            <w:tcBorders>
              <w:top w:val="single" w:sz="4" w:space="0" w:color="70AD47" w:themeColor="accent6"/>
              <w:left w:val="nil"/>
              <w:bottom w:val="nil"/>
              <w:right w:val="nil"/>
            </w:tcBorders>
            <w:shd w:val="clear" w:color="auto" w:fill="auto"/>
            <w:noWrap/>
            <w:vAlign w:val="bottom"/>
          </w:tcPr>
          <w:p w14:paraId="64B9E46C"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bottom w:val="nil"/>
              <w:right w:val="nil"/>
            </w:tcBorders>
            <w:shd w:val="clear" w:color="auto" w:fill="auto"/>
            <w:noWrap/>
            <w:vAlign w:val="bottom"/>
          </w:tcPr>
          <w:p w14:paraId="4A7CE52A" w14:textId="77777777" w:rsidR="00A60A66" w:rsidRPr="007059B4" w:rsidRDefault="00A60A66" w:rsidP="007059B4">
            <w:pPr>
              <w:spacing w:after="0" w:line="240" w:lineRule="auto"/>
              <w:rPr>
                <w:rFonts w:cs="Arial"/>
                <w:color w:val="000000"/>
                <w:sz w:val="18"/>
                <w:szCs w:val="18"/>
                <w:lang w:eastAsia="nl-NL"/>
              </w:rPr>
            </w:pPr>
          </w:p>
        </w:tc>
        <w:tc>
          <w:tcPr>
            <w:tcW w:w="1999" w:type="dxa"/>
            <w:gridSpan w:val="2"/>
            <w:tcBorders>
              <w:top w:val="single" w:sz="4" w:space="0" w:color="70AD47" w:themeColor="accent6"/>
              <w:left w:val="nil"/>
              <w:bottom w:val="nil"/>
              <w:right w:val="nil"/>
            </w:tcBorders>
            <w:shd w:val="clear" w:color="auto" w:fill="auto"/>
            <w:noWrap/>
            <w:vAlign w:val="bottom"/>
          </w:tcPr>
          <w:p w14:paraId="3470659C" w14:textId="77777777" w:rsidR="00A60A66" w:rsidRPr="007059B4" w:rsidRDefault="00A60A66" w:rsidP="007059B4">
            <w:pPr>
              <w:spacing w:after="0" w:line="240" w:lineRule="auto"/>
              <w:rPr>
                <w:rFonts w:cs="Arial"/>
                <w:color w:val="000000"/>
                <w:sz w:val="18"/>
                <w:szCs w:val="18"/>
                <w:lang w:eastAsia="nl-NL"/>
              </w:rPr>
            </w:pPr>
          </w:p>
        </w:tc>
        <w:tc>
          <w:tcPr>
            <w:tcW w:w="1757" w:type="dxa"/>
            <w:tcBorders>
              <w:top w:val="single" w:sz="4" w:space="0" w:color="70AD47" w:themeColor="accent6"/>
              <w:left w:val="nil"/>
              <w:bottom w:val="nil"/>
              <w:right w:val="nil"/>
            </w:tcBorders>
            <w:shd w:val="clear" w:color="auto" w:fill="auto"/>
            <w:noWrap/>
            <w:vAlign w:val="bottom"/>
          </w:tcPr>
          <w:p w14:paraId="56F6D3FB"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nil"/>
              <w:right w:val="nil"/>
            </w:tcBorders>
            <w:shd w:val="clear" w:color="auto" w:fill="auto"/>
            <w:noWrap/>
            <w:vAlign w:val="bottom"/>
          </w:tcPr>
          <w:p w14:paraId="562F3ADE"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nil"/>
            </w:tcBorders>
            <w:shd w:val="clear" w:color="auto" w:fill="auto"/>
            <w:noWrap/>
            <w:vAlign w:val="bottom"/>
          </w:tcPr>
          <w:p w14:paraId="6CF24C0F"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5EE63C07" w14:textId="77777777" w:rsidTr="003C5018">
        <w:trPr>
          <w:trHeight w:val="260"/>
        </w:trPr>
        <w:tc>
          <w:tcPr>
            <w:tcW w:w="2977" w:type="dxa"/>
            <w:tcBorders>
              <w:top w:val="nil"/>
              <w:left w:val="nil"/>
              <w:bottom w:val="single" w:sz="4" w:space="0" w:color="70AD47" w:themeColor="accent6"/>
              <w:right w:val="nil"/>
            </w:tcBorders>
            <w:shd w:val="clear" w:color="auto" w:fill="auto"/>
            <w:noWrap/>
            <w:vAlign w:val="bottom"/>
          </w:tcPr>
          <w:p w14:paraId="51441FEE" w14:textId="77777777" w:rsidR="00A60A66" w:rsidRPr="007059B4" w:rsidRDefault="00A60A66" w:rsidP="007059B4">
            <w:pPr>
              <w:spacing w:after="0" w:line="240" w:lineRule="auto"/>
              <w:rPr>
                <w:rFonts w:cs="Arial"/>
                <w:b/>
                <w:bCs/>
                <w:color w:val="000000"/>
                <w:sz w:val="18"/>
                <w:szCs w:val="18"/>
                <w:lang w:eastAsia="nl-NL"/>
              </w:rPr>
            </w:pPr>
            <w:r w:rsidRPr="007059B4">
              <w:rPr>
                <w:rFonts w:cs="Arial"/>
                <w:b/>
                <w:bCs/>
                <w:color w:val="000000"/>
                <w:sz w:val="18"/>
                <w:szCs w:val="18"/>
                <w:lang w:eastAsia="nl-NL"/>
              </w:rPr>
              <w:t>Samenwerking</w:t>
            </w:r>
          </w:p>
        </w:tc>
        <w:tc>
          <w:tcPr>
            <w:tcW w:w="620" w:type="dxa"/>
            <w:tcBorders>
              <w:top w:val="nil"/>
              <w:left w:val="nil"/>
              <w:bottom w:val="single" w:sz="4" w:space="0" w:color="70AD47" w:themeColor="accent6"/>
              <w:right w:val="nil"/>
            </w:tcBorders>
            <w:shd w:val="clear" w:color="auto" w:fill="auto"/>
            <w:noWrap/>
            <w:vAlign w:val="bottom"/>
          </w:tcPr>
          <w:p w14:paraId="3D89E067" w14:textId="77777777" w:rsidR="00A60A66" w:rsidRPr="007059B4" w:rsidRDefault="00A60A66" w:rsidP="007059B4">
            <w:pPr>
              <w:spacing w:after="0" w:line="240" w:lineRule="auto"/>
              <w:rPr>
                <w:rFonts w:cs="Arial"/>
                <w:color w:val="000000"/>
                <w:sz w:val="18"/>
                <w:szCs w:val="18"/>
                <w:lang w:eastAsia="nl-NL"/>
              </w:rPr>
            </w:pPr>
          </w:p>
        </w:tc>
        <w:tc>
          <w:tcPr>
            <w:tcW w:w="5164" w:type="dxa"/>
            <w:gridSpan w:val="4"/>
            <w:tcBorders>
              <w:top w:val="nil"/>
              <w:left w:val="nil"/>
              <w:bottom w:val="single" w:sz="4" w:space="0" w:color="70AD47" w:themeColor="accent6"/>
              <w:right w:val="nil"/>
            </w:tcBorders>
            <w:shd w:val="clear" w:color="auto" w:fill="auto"/>
            <w:noWrap/>
            <w:vAlign w:val="bottom"/>
          </w:tcPr>
          <w:p w14:paraId="6D729B51" w14:textId="77777777" w:rsidR="00A60A66" w:rsidRPr="007059B4" w:rsidRDefault="00A60A66" w:rsidP="007059B4">
            <w:pPr>
              <w:spacing w:after="0" w:line="240" w:lineRule="auto"/>
              <w:rPr>
                <w:rFonts w:cs="Arial"/>
                <w:i/>
                <w:iCs/>
                <w:color w:val="000000"/>
                <w:sz w:val="18"/>
                <w:szCs w:val="18"/>
                <w:lang w:eastAsia="nl-NL"/>
              </w:rPr>
            </w:pPr>
          </w:p>
        </w:tc>
        <w:tc>
          <w:tcPr>
            <w:tcW w:w="1438" w:type="dxa"/>
            <w:tcBorders>
              <w:top w:val="nil"/>
              <w:left w:val="nil"/>
              <w:bottom w:val="single" w:sz="4" w:space="0" w:color="70AD47" w:themeColor="accent6"/>
              <w:right w:val="nil"/>
            </w:tcBorders>
            <w:shd w:val="clear" w:color="auto" w:fill="auto"/>
            <w:noWrap/>
            <w:vAlign w:val="bottom"/>
          </w:tcPr>
          <w:p w14:paraId="60BD72B4"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4935B1C4"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199D42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14. Overlegt op effectieve wijze met collega</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456D90F3" w14:textId="77777777" w:rsidR="00A60A66" w:rsidRPr="007059B4" w:rsidRDefault="00A60A66" w:rsidP="007059B4">
            <w:pPr>
              <w:spacing w:after="0" w:line="240" w:lineRule="auto"/>
              <w:rPr>
                <w:rFonts w:cs="Arial"/>
                <w:color w:val="000000"/>
                <w:sz w:val="18"/>
                <w:szCs w:val="18"/>
                <w:lang w:eastAsia="nl-NL"/>
              </w:rPr>
            </w:pPr>
          </w:p>
          <w:p w14:paraId="175E8283"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260" w:type="dxa"/>
            <w:tcBorders>
              <w:top w:val="single" w:sz="4" w:space="0" w:color="70AD47" w:themeColor="accent6"/>
              <w:left w:val="single" w:sz="4" w:space="0" w:color="70AD47" w:themeColor="accent6"/>
              <w:bottom w:val="nil"/>
              <w:right w:val="nil"/>
            </w:tcBorders>
            <w:shd w:val="clear" w:color="auto" w:fill="auto"/>
            <w:noWrap/>
            <w:vAlign w:val="center"/>
          </w:tcPr>
          <w:p w14:paraId="1FC192F7"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3496" w:type="dxa"/>
            <w:gridSpan w:val="2"/>
            <w:tcBorders>
              <w:top w:val="single" w:sz="4" w:space="0" w:color="70AD47" w:themeColor="accent6"/>
              <w:left w:val="nil"/>
              <w:bottom w:val="nil"/>
              <w:right w:val="nil"/>
            </w:tcBorders>
            <w:shd w:val="clear" w:color="auto" w:fill="auto"/>
            <w:noWrap/>
            <w:vAlign w:val="center"/>
          </w:tcPr>
          <w:p w14:paraId="602FCA1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single" w:sz="4" w:space="0" w:color="70AD47" w:themeColor="accent6"/>
              <w:left w:val="nil"/>
              <w:bottom w:val="nil"/>
              <w:right w:val="nil"/>
            </w:tcBorders>
            <w:shd w:val="clear" w:color="auto" w:fill="auto"/>
            <w:noWrap/>
            <w:vAlign w:val="center"/>
          </w:tcPr>
          <w:p w14:paraId="2469F08A"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single" w:sz="4" w:space="0" w:color="70AD47" w:themeColor="accent6"/>
              <w:left w:val="nil"/>
              <w:bottom w:val="nil"/>
              <w:right w:val="single" w:sz="4" w:space="0" w:color="70AD47" w:themeColor="accent6"/>
            </w:tcBorders>
            <w:shd w:val="clear" w:color="auto" w:fill="auto"/>
            <w:noWrap/>
            <w:vAlign w:val="center"/>
          </w:tcPr>
          <w:p w14:paraId="0F3D997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720ABF8B" w14:textId="77777777" w:rsidTr="003C5018">
        <w:trPr>
          <w:trHeight w:val="260"/>
        </w:trPr>
        <w:tc>
          <w:tcPr>
            <w:tcW w:w="297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2BF17AE1"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15. Ondersteunt collega</w:t>
            </w:r>
          </w:p>
        </w:tc>
        <w:tc>
          <w:tcPr>
            <w:tcW w:w="6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center"/>
          </w:tcPr>
          <w:p w14:paraId="6A03D8EF" w14:textId="77777777" w:rsidR="00A60A66" w:rsidRPr="007059B4" w:rsidRDefault="00A60A66" w:rsidP="007059B4">
            <w:pPr>
              <w:spacing w:after="0" w:line="240" w:lineRule="auto"/>
              <w:rPr>
                <w:rFonts w:cs="Arial"/>
                <w:color w:val="000000"/>
                <w:sz w:val="18"/>
                <w:szCs w:val="18"/>
                <w:lang w:eastAsia="nl-NL"/>
              </w:rPr>
            </w:pPr>
          </w:p>
          <w:p w14:paraId="30A648CE"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260" w:type="dxa"/>
            <w:tcBorders>
              <w:top w:val="nil"/>
              <w:left w:val="single" w:sz="4" w:space="0" w:color="70AD47" w:themeColor="accent6"/>
              <w:bottom w:val="nil"/>
              <w:right w:val="nil"/>
            </w:tcBorders>
            <w:shd w:val="clear" w:color="auto" w:fill="auto"/>
            <w:noWrap/>
            <w:vAlign w:val="center"/>
          </w:tcPr>
          <w:p w14:paraId="7643C39A" w14:textId="77777777" w:rsidR="00A60A66" w:rsidRPr="007059B4" w:rsidRDefault="00A60A66" w:rsidP="007059B4">
            <w:pPr>
              <w:spacing w:after="0" w:line="240" w:lineRule="auto"/>
              <w:rPr>
                <w:rFonts w:cs="Arial"/>
                <w:color w:val="000000"/>
                <w:sz w:val="18"/>
                <w:szCs w:val="18"/>
                <w:lang w:eastAsia="nl-NL"/>
              </w:rPr>
            </w:pPr>
          </w:p>
        </w:tc>
        <w:tc>
          <w:tcPr>
            <w:tcW w:w="3496" w:type="dxa"/>
            <w:gridSpan w:val="2"/>
            <w:tcBorders>
              <w:top w:val="nil"/>
              <w:left w:val="nil"/>
              <w:bottom w:val="nil"/>
              <w:right w:val="nil"/>
            </w:tcBorders>
            <w:shd w:val="clear" w:color="auto" w:fill="auto"/>
            <w:noWrap/>
            <w:vAlign w:val="center"/>
          </w:tcPr>
          <w:p w14:paraId="20B3D0B3"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nil"/>
              <w:left w:val="nil"/>
              <w:bottom w:val="nil"/>
              <w:right w:val="nil"/>
            </w:tcBorders>
            <w:shd w:val="clear" w:color="auto" w:fill="auto"/>
            <w:noWrap/>
            <w:vAlign w:val="center"/>
          </w:tcPr>
          <w:p w14:paraId="2D5A3048"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nil"/>
              <w:left w:val="nil"/>
              <w:bottom w:val="nil"/>
              <w:right w:val="single" w:sz="4" w:space="0" w:color="70AD47" w:themeColor="accent6"/>
            </w:tcBorders>
            <w:shd w:val="clear" w:color="auto" w:fill="auto"/>
            <w:noWrap/>
            <w:vAlign w:val="center"/>
          </w:tcPr>
          <w:p w14:paraId="77FAF80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r w:rsidR="00A60A66" w:rsidRPr="007059B4" w14:paraId="5498B044" w14:textId="77777777" w:rsidTr="003C5018">
        <w:trPr>
          <w:trHeight w:val="260"/>
        </w:trPr>
        <w:tc>
          <w:tcPr>
            <w:tcW w:w="2977" w:type="dxa"/>
            <w:tcBorders>
              <w:top w:val="single" w:sz="4" w:space="0" w:color="70AD47" w:themeColor="accent6"/>
              <w:left w:val="nil"/>
              <w:bottom w:val="single" w:sz="4" w:space="0" w:color="70AD47" w:themeColor="accent6"/>
              <w:right w:val="nil"/>
            </w:tcBorders>
            <w:shd w:val="clear" w:color="auto" w:fill="auto"/>
            <w:noWrap/>
            <w:vAlign w:val="bottom"/>
          </w:tcPr>
          <w:p w14:paraId="216339F3"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single" w:sz="4" w:space="0" w:color="70AD47" w:themeColor="accent6"/>
              <w:left w:val="nil"/>
              <w:bottom w:val="single" w:sz="4" w:space="0" w:color="70AD47" w:themeColor="accent6"/>
              <w:right w:val="nil"/>
            </w:tcBorders>
            <w:shd w:val="clear" w:color="auto" w:fill="auto"/>
            <w:noWrap/>
            <w:vAlign w:val="bottom"/>
          </w:tcPr>
          <w:p w14:paraId="76B2DBE4" w14:textId="77777777" w:rsidR="00A60A66" w:rsidRPr="007059B4" w:rsidRDefault="00A60A66" w:rsidP="007059B4">
            <w:pPr>
              <w:spacing w:after="0" w:line="240" w:lineRule="auto"/>
              <w:rPr>
                <w:rFonts w:cs="Arial"/>
                <w:color w:val="000000"/>
                <w:sz w:val="18"/>
                <w:szCs w:val="18"/>
                <w:lang w:eastAsia="nl-NL"/>
              </w:rPr>
            </w:pPr>
          </w:p>
        </w:tc>
        <w:tc>
          <w:tcPr>
            <w:tcW w:w="260" w:type="dxa"/>
            <w:tcBorders>
              <w:top w:val="single" w:sz="4" w:space="0" w:color="70AD47" w:themeColor="accent6"/>
              <w:left w:val="nil"/>
              <w:bottom w:val="single" w:sz="4" w:space="0" w:color="70AD47" w:themeColor="accent6"/>
              <w:right w:val="nil"/>
            </w:tcBorders>
            <w:shd w:val="clear" w:color="auto" w:fill="auto"/>
            <w:noWrap/>
            <w:vAlign w:val="bottom"/>
          </w:tcPr>
          <w:p w14:paraId="46AAB802" w14:textId="77777777" w:rsidR="00A60A66" w:rsidRPr="007059B4" w:rsidRDefault="00A60A66" w:rsidP="007059B4">
            <w:pPr>
              <w:spacing w:after="0" w:line="240" w:lineRule="auto"/>
              <w:rPr>
                <w:rFonts w:cs="Arial"/>
                <w:color w:val="000000"/>
                <w:sz w:val="18"/>
                <w:szCs w:val="18"/>
                <w:lang w:eastAsia="nl-NL"/>
              </w:rPr>
            </w:pPr>
          </w:p>
        </w:tc>
        <w:tc>
          <w:tcPr>
            <w:tcW w:w="3496" w:type="dxa"/>
            <w:gridSpan w:val="2"/>
            <w:tcBorders>
              <w:top w:val="single" w:sz="4" w:space="0" w:color="70AD47" w:themeColor="accent6"/>
              <w:left w:val="nil"/>
              <w:bottom w:val="single" w:sz="4" w:space="0" w:color="70AD47" w:themeColor="accent6"/>
              <w:right w:val="nil"/>
            </w:tcBorders>
            <w:shd w:val="clear" w:color="auto" w:fill="auto"/>
            <w:noWrap/>
            <w:vAlign w:val="bottom"/>
          </w:tcPr>
          <w:p w14:paraId="1E61FA12"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nil"/>
              <w:bottom w:val="single" w:sz="4" w:space="0" w:color="70AD47" w:themeColor="accent6"/>
              <w:right w:val="nil"/>
            </w:tcBorders>
            <w:shd w:val="clear" w:color="auto" w:fill="auto"/>
            <w:noWrap/>
            <w:vAlign w:val="bottom"/>
          </w:tcPr>
          <w:p w14:paraId="2FC35A1C"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single" w:sz="4" w:space="0" w:color="70AD47" w:themeColor="accent6"/>
              <w:right w:val="nil"/>
            </w:tcBorders>
            <w:shd w:val="clear" w:color="auto" w:fill="auto"/>
            <w:noWrap/>
            <w:vAlign w:val="bottom"/>
          </w:tcPr>
          <w:p w14:paraId="7464A847"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7F5C5260" w14:textId="77777777" w:rsidTr="003C5018">
        <w:trPr>
          <w:trHeight w:val="260"/>
        </w:trPr>
        <w:tc>
          <w:tcPr>
            <w:tcW w:w="3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bottom"/>
          </w:tcPr>
          <w:p w14:paraId="00AEFFF1" w14:textId="77777777" w:rsidR="00A60A66" w:rsidRPr="007059B4" w:rsidRDefault="00A60A66" w:rsidP="007059B4">
            <w:pPr>
              <w:spacing w:after="0" w:line="240" w:lineRule="auto"/>
              <w:rPr>
                <w:rFonts w:cs="Arial"/>
                <w:i/>
                <w:iCs/>
                <w:color w:val="000000"/>
                <w:sz w:val="18"/>
                <w:szCs w:val="18"/>
                <w:lang w:eastAsia="nl-NL"/>
              </w:rPr>
            </w:pPr>
            <w:r w:rsidRPr="007059B4">
              <w:rPr>
                <w:rFonts w:cs="Arial"/>
                <w:i/>
                <w:iCs/>
                <w:color w:val="000000"/>
                <w:sz w:val="18"/>
                <w:szCs w:val="18"/>
                <w:lang w:eastAsia="nl-NL"/>
              </w:rPr>
              <w:t xml:space="preserve">Alles voldaan en geslaagd? </w:t>
            </w:r>
            <w:r w:rsidRPr="007059B4">
              <w:rPr>
                <w:rFonts w:cs="Arial"/>
                <w:color w:val="000000"/>
                <w:sz w:val="18"/>
                <w:szCs w:val="18"/>
                <w:lang w:eastAsia="nl-NL"/>
              </w:rPr>
              <w:t>(Ja/Nee)</w:t>
            </w:r>
          </w:p>
        </w:tc>
        <w:tc>
          <w:tcPr>
            <w:tcW w:w="375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bottom"/>
          </w:tcPr>
          <w:p w14:paraId="549D6EDB"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Handtekening beoordelaar</w:t>
            </w:r>
          </w:p>
        </w:tc>
        <w:tc>
          <w:tcPr>
            <w:tcW w:w="284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noWrap/>
            <w:vAlign w:val="bottom"/>
          </w:tcPr>
          <w:p w14:paraId="36B2AB24"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Handtekening deelnemer</w:t>
            </w:r>
          </w:p>
        </w:tc>
      </w:tr>
      <w:tr w:rsidR="00A60A66" w:rsidRPr="007059B4" w14:paraId="2CD7E16C" w14:textId="77777777" w:rsidTr="003C5018">
        <w:trPr>
          <w:trHeight w:val="260"/>
        </w:trPr>
        <w:tc>
          <w:tcPr>
            <w:tcW w:w="2977" w:type="dxa"/>
            <w:tcBorders>
              <w:top w:val="single" w:sz="4" w:space="0" w:color="70AD47" w:themeColor="accent6"/>
              <w:left w:val="single" w:sz="4" w:space="0" w:color="70AD47" w:themeColor="accent6"/>
              <w:bottom w:val="nil"/>
            </w:tcBorders>
            <w:shd w:val="clear" w:color="auto" w:fill="auto"/>
            <w:noWrap/>
            <w:vAlign w:val="bottom"/>
          </w:tcPr>
          <w:p w14:paraId="13D125F6"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620" w:type="dxa"/>
            <w:tcBorders>
              <w:top w:val="single" w:sz="4" w:space="0" w:color="70AD47" w:themeColor="accent6"/>
              <w:bottom w:val="nil"/>
              <w:right w:val="single" w:sz="4" w:space="0" w:color="70AD47" w:themeColor="accent6"/>
            </w:tcBorders>
            <w:shd w:val="clear" w:color="auto" w:fill="auto"/>
            <w:noWrap/>
            <w:vAlign w:val="bottom"/>
          </w:tcPr>
          <w:p w14:paraId="59AA1639" w14:textId="77777777" w:rsidR="00A60A66" w:rsidRPr="007059B4" w:rsidRDefault="00A60A66" w:rsidP="007059B4">
            <w:pPr>
              <w:spacing w:after="0" w:line="240" w:lineRule="auto"/>
              <w:rPr>
                <w:rFonts w:cs="Arial"/>
                <w:color w:val="000000"/>
                <w:sz w:val="18"/>
                <w:szCs w:val="18"/>
                <w:lang w:eastAsia="nl-NL"/>
              </w:rPr>
            </w:pPr>
          </w:p>
        </w:tc>
        <w:tc>
          <w:tcPr>
            <w:tcW w:w="260" w:type="dxa"/>
            <w:tcBorders>
              <w:top w:val="single" w:sz="4" w:space="0" w:color="70AD47" w:themeColor="accent6"/>
              <w:left w:val="single" w:sz="4" w:space="0" w:color="70AD47" w:themeColor="accent6"/>
              <w:bottom w:val="nil"/>
            </w:tcBorders>
            <w:shd w:val="clear" w:color="auto" w:fill="auto"/>
            <w:noWrap/>
            <w:vAlign w:val="bottom"/>
          </w:tcPr>
          <w:p w14:paraId="6D2369F6" w14:textId="77777777" w:rsidR="00A60A66" w:rsidRPr="007059B4" w:rsidRDefault="00A60A66" w:rsidP="007059B4">
            <w:pPr>
              <w:spacing w:after="0" w:line="240" w:lineRule="auto"/>
              <w:rPr>
                <w:rFonts w:cs="Arial"/>
                <w:color w:val="000000"/>
                <w:sz w:val="18"/>
                <w:szCs w:val="18"/>
                <w:lang w:eastAsia="nl-NL"/>
              </w:rPr>
            </w:pPr>
          </w:p>
        </w:tc>
        <w:tc>
          <w:tcPr>
            <w:tcW w:w="3496" w:type="dxa"/>
            <w:gridSpan w:val="2"/>
            <w:tcBorders>
              <w:top w:val="single" w:sz="4" w:space="0" w:color="70AD47" w:themeColor="accent6"/>
              <w:bottom w:val="nil"/>
              <w:right w:val="single" w:sz="4" w:space="0" w:color="70AD47" w:themeColor="accent6"/>
            </w:tcBorders>
            <w:shd w:val="clear" w:color="auto" w:fill="auto"/>
            <w:noWrap/>
            <w:vAlign w:val="bottom"/>
          </w:tcPr>
          <w:p w14:paraId="02A4F9BB" w14:textId="77777777" w:rsidR="00A60A66" w:rsidRPr="007059B4" w:rsidRDefault="00A60A66" w:rsidP="007059B4">
            <w:pPr>
              <w:spacing w:after="0" w:line="240" w:lineRule="auto"/>
              <w:rPr>
                <w:rFonts w:cs="Arial"/>
                <w:color w:val="000000"/>
                <w:sz w:val="18"/>
                <w:szCs w:val="18"/>
                <w:lang w:eastAsia="nl-NL"/>
              </w:rPr>
            </w:pPr>
          </w:p>
        </w:tc>
        <w:tc>
          <w:tcPr>
            <w:tcW w:w="1408" w:type="dxa"/>
            <w:tcBorders>
              <w:top w:val="single" w:sz="4" w:space="0" w:color="70AD47" w:themeColor="accent6"/>
              <w:left w:val="single" w:sz="4" w:space="0" w:color="70AD47" w:themeColor="accent6"/>
              <w:bottom w:val="nil"/>
              <w:right w:val="nil"/>
            </w:tcBorders>
            <w:shd w:val="clear" w:color="auto" w:fill="auto"/>
            <w:noWrap/>
            <w:vAlign w:val="bottom"/>
          </w:tcPr>
          <w:p w14:paraId="0E0D3C0D" w14:textId="77777777" w:rsidR="00A60A66" w:rsidRPr="007059B4" w:rsidRDefault="00A60A66" w:rsidP="007059B4">
            <w:pPr>
              <w:spacing w:after="0" w:line="240" w:lineRule="auto"/>
              <w:rPr>
                <w:rFonts w:cs="Arial"/>
                <w:color w:val="000000"/>
                <w:sz w:val="18"/>
                <w:szCs w:val="18"/>
                <w:lang w:eastAsia="nl-NL"/>
              </w:rPr>
            </w:pPr>
          </w:p>
        </w:tc>
        <w:tc>
          <w:tcPr>
            <w:tcW w:w="1438" w:type="dxa"/>
            <w:tcBorders>
              <w:top w:val="single" w:sz="4" w:space="0" w:color="70AD47" w:themeColor="accent6"/>
              <w:left w:val="nil"/>
              <w:bottom w:val="nil"/>
              <w:right w:val="single" w:sz="4" w:space="0" w:color="70AD47" w:themeColor="accent6"/>
            </w:tcBorders>
            <w:shd w:val="clear" w:color="auto" w:fill="auto"/>
            <w:noWrap/>
            <w:vAlign w:val="bottom"/>
          </w:tcPr>
          <w:p w14:paraId="2CC56C48" w14:textId="77777777" w:rsidR="00A60A66" w:rsidRPr="007059B4" w:rsidRDefault="00A60A66" w:rsidP="007059B4">
            <w:pPr>
              <w:spacing w:after="0" w:line="240" w:lineRule="auto"/>
              <w:rPr>
                <w:rFonts w:cs="Arial"/>
                <w:color w:val="000000"/>
                <w:sz w:val="18"/>
                <w:szCs w:val="18"/>
                <w:lang w:eastAsia="nl-NL"/>
              </w:rPr>
            </w:pPr>
          </w:p>
        </w:tc>
      </w:tr>
      <w:tr w:rsidR="00A60A66" w:rsidRPr="007059B4" w14:paraId="0E71F3BD" w14:textId="77777777" w:rsidTr="003C5018">
        <w:trPr>
          <w:trHeight w:val="260"/>
        </w:trPr>
        <w:tc>
          <w:tcPr>
            <w:tcW w:w="2977" w:type="dxa"/>
            <w:tcBorders>
              <w:top w:val="nil"/>
              <w:left w:val="single" w:sz="4" w:space="0" w:color="70AD47" w:themeColor="accent6"/>
              <w:bottom w:val="single" w:sz="4" w:space="0" w:color="70AD47" w:themeColor="accent6"/>
            </w:tcBorders>
            <w:shd w:val="clear" w:color="auto" w:fill="auto"/>
            <w:noWrap/>
            <w:vAlign w:val="bottom"/>
          </w:tcPr>
          <w:p w14:paraId="70EFA8D9" w14:textId="77777777" w:rsidR="00A60A66" w:rsidRPr="007059B4" w:rsidRDefault="00A60A66" w:rsidP="007059B4">
            <w:pPr>
              <w:spacing w:after="0" w:line="240" w:lineRule="auto"/>
              <w:rPr>
                <w:rFonts w:cs="Arial"/>
                <w:color w:val="000000"/>
                <w:sz w:val="18"/>
                <w:szCs w:val="18"/>
                <w:lang w:eastAsia="nl-NL"/>
              </w:rPr>
            </w:pPr>
          </w:p>
        </w:tc>
        <w:tc>
          <w:tcPr>
            <w:tcW w:w="620" w:type="dxa"/>
            <w:tcBorders>
              <w:top w:val="nil"/>
              <w:bottom w:val="single" w:sz="4" w:space="0" w:color="70AD47" w:themeColor="accent6"/>
              <w:right w:val="single" w:sz="4" w:space="0" w:color="70AD47" w:themeColor="accent6"/>
            </w:tcBorders>
            <w:shd w:val="clear" w:color="auto" w:fill="auto"/>
            <w:noWrap/>
            <w:vAlign w:val="bottom"/>
          </w:tcPr>
          <w:p w14:paraId="352D8B03" w14:textId="77777777" w:rsidR="00A60A66" w:rsidRPr="007059B4" w:rsidRDefault="00A60A66" w:rsidP="007059B4">
            <w:pPr>
              <w:spacing w:after="0" w:line="240" w:lineRule="auto"/>
              <w:rPr>
                <w:rFonts w:cs="Arial"/>
                <w:color w:val="000000"/>
                <w:sz w:val="18"/>
                <w:szCs w:val="18"/>
                <w:lang w:eastAsia="nl-NL"/>
              </w:rPr>
            </w:pPr>
          </w:p>
        </w:tc>
        <w:tc>
          <w:tcPr>
            <w:tcW w:w="260" w:type="dxa"/>
            <w:tcBorders>
              <w:top w:val="nil"/>
              <w:left w:val="single" w:sz="4" w:space="0" w:color="70AD47" w:themeColor="accent6"/>
              <w:bottom w:val="single" w:sz="4" w:space="0" w:color="70AD47" w:themeColor="accent6"/>
            </w:tcBorders>
            <w:shd w:val="clear" w:color="auto" w:fill="auto"/>
            <w:noWrap/>
            <w:vAlign w:val="bottom"/>
          </w:tcPr>
          <w:p w14:paraId="2F3AC76F"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3496" w:type="dxa"/>
            <w:gridSpan w:val="2"/>
            <w:tcBorders>
              <w:top w:val="nil"/>
              <w:bottom w:val="single" w:sz="4" w:space="0" w:color="70AD47" w:themeColor="accent6"/>
              <w:right w:val="single" w:sz="4" w:space="0" w:color="70AD47" w:themeColor="accent6"/>
            </w:tcBorders>
            <w:shd w:val="clear" w:color="auto" w:fill="auto"/>
            <w:noWrap/>
            <w:vAlign w:val="bottom"/>
          </w:tcPr>
          <w:p w14:paraId="7D01C2E4"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08" w:type="dxa"/>
            <w:tcBorders>
              <w:top w:val="nil"/>
              <w:left w:val="single" w:sz="4" w:space="0" w:color="70AD47" w:themeColor="accent6"/>
              <w:bottom w:val="single" w:sz="4" w:space="0" w:color="70AD47" w:themeColor="accent6"/>
              <w:right w:val="nil"/>
            </w:tcBorders>
            <w:shd w:val="clear" w:color="auto" w:fill="auto"/>
            <w:noWrap/>
            <w:vAlign w:val="bottom"/>
          </w:tcPr>
          <w:p w14:paraId="479E8F4D"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c>
          <w:tcPr>
            <w:tcW w:w="1438" w:type="dxa"/>
            <w:tcBorders>
              <w:top w:val="nil"/>
              <w:left w:val="nil"/>
              <w:bottom w:val="single" w:sz="4" w:space="0" w:color="70AD47" w:themeColor="accent6"/>
              <w:right w:val="single" w:sz="4" w:space="0" w:color="70AD47" w:themeColor="accent6"/>
            </w:tcBorders>
            <w:shd w:val="clear" w:color="auto" w:fill="auto"/>
            <w:noWrap/>
            <w:vAlign w:val="bottom"/>
          </w:tcPr>
          <w:p w14:paraId="28EC5B29" w14:textId="77777777" w:rsidR="00A60A66" w:rsidRPr="007059B4" w:rsidRDefault="00A60A66" w:rsidP="007059B4">
            <w:pPr>
              <w:spacing w:after="0" w:line="240" w:lineRule="auto"/>
              <w:rPr>
                <w:rFonts w:cs="Arial"/>
                <w:color w:val="000000"/>
                <w:sz w:val="18"/>
                <w:szCs w:val="18"/>
                <w:lang w:eastAsia="nl-NL"/>
              </w:rPr>
            </w:pPr>
            <w:r w:rsidRPr="007059B4">
              <w:rPr>
                <w:rFonts w:cs="Arial"/>
                <w:color w:val="000000"/>
                <w:sz w:val="18"/>
                <w:szCs w:val="18"/>
                <w:lang w:eastAsia="nl-NL"/>
              </w:rPr>
              <w:t> </w:t>
            </w:r>
          </w:p>
        </w:tc>
      </w:tr>
    </w:tbl>
    <w:p w14:paraId="5357996C" w14:textId="77777777" w:rsidR="00A60A66" w:rsidRPr="00DC39DF" w:rsidRDefault="00A60A66" w:rsidP="00881A20">
      <w:pPr>
        <w:pStyle w:val="Kop1"/>
        <w:numPr>
          <w:ilvl w:val="0"/>
          <w:numId w:val="0"/>
        </w:numPr>
        <w:spacing w:before="0" w:after="0"/>
        <w:ind w:left="360" w:hanging="360"/>
        <w:rPr>
          <w:color w:val="F57921"/>
          <w:kern w:val="1"/>
          <w:szCs w:val="28"/>
        </w:rPr>
      </w:pPr>
      <w:r w:rsidRPr="00A7129C">
        <w:rPr>
          <w:rFonts w:cs="Arial"/>
          <w:color w:val="000000"/>
          <w:szCs w:val="28"/>
          <w:lang w:eastAsia="nl-NL"/>
        </w:rPr>
        <w:br w:type="page"/>
      </w:r>
      <w:bookmarkStart w:id="23" w:name="_Toc493442144"/>
      <w:bookmarkStart w:id="24" w:name="_Toc48145524"/>
      <w:r w:rsidRPr="00DC39DF">
        <w:rPr>
          <w:color w:val="F57921"/>
          <w:kern w:val="1"/>
          <w:szCs w:val="28"/>
        </w:rPr>
        <w:lastRenderedPageBreak/>
        <w:t>Bijlage | Toelichting Praktijktoetsformulier</w:t>
      </w:r>
      <w:bookmarkEnd w:id="23"/>
      <w:bookmarkEnd w:id="24"/>
    </w:p>
    <w:p w14:paraId="62A5A9E9" w14:textId="77777777" w:rsidR="00A60A66" w:rsidRPr="00A7129C" w:rsidRDefault="00A60A66" w:rsidP="00A60A66">
      <w:pPr>
        <w:rPr>
          <w:rFonts w:cs="Arial"/>
        </w:rPr>
      </w:pPr>
    </w:p>
    <w:tbl>
      <w:tblPr>
        <w:tblStyle w:val="Tabelraster"/>
        <w:tblW w:w="0" w:type="auto"/>
        <w:tblInd w:w="-5"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ook w:val="00A0" w:firstRow="1" w:lastRow="0" w:firstColumn="1" w:lastColumn="0" w:noHBand="0" w:noVBand="0"/>
      </w:tblPr>
      <w:tblGrid>
        <w:gridCol w:w="432"/>
        <w:gridCol w:w="2977"/>
        <w:gridCol w:w="4109"/>
        <w:gridCol w:w="2115"/>
      </w:tblGrid>
      <w:tr w:rsidR="00A60A66" w:rsidRPr="00881A20" w14:paraId="43D24B8E" w14:textId="77777777" w:rsidTr="00BF0427">
        <w:tc>
          <w:tcPr>
            <w:tcW w:w="432" w:type="dxa"/>
          </w:tcPr>
          <w:p w14:paraId="08743C25" w14:textId="77777777" w:rsidR="00A60A66" w:rsidRPr="00881A20" w:rsidRDefault="00A60A66" w:rsidP="00881A20">
            <w:pPr>
              <w:spacing w:after="0"/>
              <w:rPr>
                <w:rFonts w:cs="Arial"/>
                <w:sz w:val="18"/>
                <w:szCs w:val="18"/>
              </w:rPr>
            </w:pPr>
          </w:p>
        </w:tc>
        <w:tc>
          <w:tcPr>
            <w:tcW w:w="3093" w:type="dxa"/>
          </w:tcPr>
          <w:p w14:paraId="6E340B84" w14:textId="77777777" w:rsidR="00A60A66" w:rsidRPr="00881A20" w:rsidRDefault="00A60A66" w:rsidP="00881A20">
            <w:pPr>
              <w:spacing w:after="0"/>
              <w:rPr>
                <w:rFonts w:cs="Arial"/>
                <w:sz w:val="18"/>
                <w:szCs w:val="18"/>
              </w:rPr>
            </w:pPr>
            <w:r w:rsidRPr="00881A20">
              <w:rPr>
                <w:rFonts w:cs="Arial"/>
                <w:sz w:val="18"/>
                <w:szCs w:val="18"/>
              </w:rPr>
              <w:t>Te beoordelen onderdeel</w:t>
            </w:r>
          </w:p>
        </w:tc>
        <w:tc>
          <w:tcPr>
            <w:tcW w:w="4278" w:type="dxa"/>
          </w:tcPr>
          <w:p w14:paraId="5DAAAA02" w14:textId="77777777" w:rsidR="00A60A66" w:rsidRPr="00881A20" w:rsidRDefault="00A60A66" w:rsidP="00881A20">
            <w:pPr>
              <w:spacing w:after="0"/>
              <w:rPr>
                <w:rFonts w:cs="Arial"/>
                <w:sz w:val="18"/>
                <w:szCs w:val="18"/>
              </w:rPr>
            </w:pPr>
            <w:r w:rsidRPr="00881A20">
              <w:rPr>
                <w:rFonts w:cs="Arial"/>
                <w:sz w:val="18"/>
                <w:szCs w:val="18"/>
              </w:rPr>
              <w:t>Wat willen we zien?</w:t>
            </w:r>
          </w:p>
        </w:tc>
        <w:tc>
          <w:tcPr>
            <w:tcW w:w="2262" w:type="dxa"/>
          </w:tcPr>
          <w:p w14:paraId="7748EDA8" w14:textId="77777777" w:rsidR="00A60A66" w:rsidRPr="00881A20" w:rsidRDefault="00A60A66" w:rsidP="00881A20">
            <w:pPr>
              <w:spacing w:after="0"/>
              <w:rPr>
                <w:rFonts w:cs="Arial"/>
                <w:sz w:val="18"/>
                <w:szCs w:val="18"/>
              </w:rPr>
            </w:pPr>
            <w:r w:rsidRPr="00881A20">
              <w:rPr>
                <w:rFonts w:cs="Arial"/>
                <w:sz w:val="18"/>
                <w:szCs w:val="18"/>
              </w:rPr>
              <w:t>Code uit KSS*</w:t>
            </w:r>
          </w:p>
        </w:tc>
      </w:tr>
      <w:tr w:rsidR="00A60A66" w:rsidRPr="00881A20" w14:paraId="0990FB4D" w14:textId="77777777" w:rsidTr="00BF0427">
        <w:tc>
          <w:tcPr>
            <w:tcW w:w="432" w:type="dxa"/>
          </w:tcPr>
          <w:p w14:paraId="75A9546F" w14:textId="77777777" w:rsidR="00A60A66" w:rsidRPr="00881A20" w:rsidRDefault="00A60A66" w:rsidP="00881A20">
            <w:pPr>
              <w:spacing w:after="0"/>
              <w:rPr>
                <w:rFonts w:cs="Arial"/>
                <w:sz w:val="18"/>
                <w:szCs w:val="18"/>
              </w:rPr>
            </w:pPr>
          </w:p>
        </w:tc>
        <w:tc>
          <w:tcPr>
            <w:tcW w:w="3093" w:type="dxa"/>
          </w:tcPr>
          <w:p w14:paraId="7C191BF5" w14:textId="77777777" w:rsidR="00A60A66" w:rsidRPr="00881A20" w:rsidRDefault="00A60A66" w:rsidP="00881A20">
            <w:pPr>
              <w:spacing w:after="0"/>
              <w:rPr>
                <w:rFonts w:cs="Arial"/>
                <w:b/>
                <w:sz w:val="18"/>
                <w:szCs w:val="18"/>
              </w:rPr>
            </w:pPr>
            <w:r w:rsidRPr="00881A20">
              <w:rPr>
                <w:rFonts w:cs="Arial"/>
                <w:b/>
                <w:sz w:val="18"/>
                <w:szCs w:val="18"/>
              </w:rPr>
              <w:t>Voorbereiding</w:t>
            </w:r>
          </w:p>
        </w:tc>
        <w:tc>
          <w:tcPr>
            <w:tcW w:w="4278" w:type="dxa"/>
          </w:tcPr>
          <w:p w14:paraId="6A528D19" w14:textId="77777777" w:rsidR="00A60A66" w:rsidRPr="00881A20" w:rsidRDefault="00A60A66" w:rsidP="00881A20">
            <w:pPr>
              <w:spacing w:after="0"/>
              <w:rPr>
                <w:rFonts w:cs="Arial"/>
                <w:sz w:val="18"/>
                <w:szCs w:val="18"/>
              </w:rPr>
            </w:pPr>
          </w:p>
        </w:tc>
        <w:tc>
          <w:tcPr>
            <w:tcW w:w="2262" w:type="dxa"/>
          </w:tcPr>
          <w:p w14:paraId="7BFBE519" w14:textId="77777777" w:rsidR="00A60A66" w:rsidRPr="00881A20" w:rsidRDefault="00A60A66" w:rsidP="00881A20">
            <w:pPr>
              <w:spacing w:after="0"/>
              <w:rPr>
                <w:rFonts w:cs="Arial"/>
                <w:sz w:val="18"/>
                <w:szCs w:val="18"/>
              </w:rPr>
            </w:pPr>
          </w:p>
        </w:tc>
      </w:tr>
      <w:tr w:rsidR="00A60A66" w:rsidRPr="00881A20" w14:paraId="23981E93" w14:textId="77777777" w:rsidTr="00BF0427">
        <w:tc>
          <w:tcPr>
            <w:tcW w:w="432" w:type="dxa"/>
          </w:tcPr>
          <w:p w14:paraId="1A057F55" w14:textId="77777777" w:rsidR="00A60A66" w:rsidRPr="00881A20" w:rsidRDefault="00A60A66" w:rsidP="00881A20">
            <w:pPr>
              <w:spacing w:after="0"/>
              <w:rPr>
                <w:rFonts w:cs="Arial"/>
                <w:sz w:val="18"/>
                <w:szCs w:val="18"/>
              </w:rPr>
            </w:pPr>
            <w:r w:rsidRPr="00881A20">
              <w:rPr>
                <w:rFonts w:cs="Arial"/>
                <w:sz w:val="18"/>
                <w:szCs w:val="18"/>
              </w:rPr>
              <w:t>1</w:t>
            </w:r>
          </w:p>
        </w:tc>
        <w:tc>
          <w:tcPr>
            <w:tcW w:w="3093" w:type="dxa"/>
          </w:tcPr>
          <w:p w14:paraId="5FF2A8DC" w14:textId="77777777" w:rsidR="00A60A66" w:rsidRPr="00881A20" w:rsidRDefault="00A60A66" w:rsidP="00881A20">
            <w:pPr>
              <w:spacing w:after="0"/>
              <w:rPr>
                <w:rFonts w:cs="Arial"/>
                <w:sz w:val="18"/>
                <w:szCs w:val="18"/>
              </w:rPr>
            </w:pPr>
            <w:r w:rsidRPr="00881A20">
              <w:rPr>
                <w:rFonts w:cs="Arial"/>
                <w:sz w:val="18"/>
                <w:szCs w:val="18"/>
              </w:rPr>
              <w:t>Controleert wedstrijdomgeving en –materialen</w:t>
            </w:r>
          </w:p>
        </w:tc>
        <w:tc>
          <w:tcPr>
            <w:tcW w:w="4278" w:type="dxa"/>
          </w:tcPr>
          <w:p w14:paraId="7B44D69C" w14:textId="77777777" w:rsidR="00A60A66" w:rsidRPr="00881A20" w:rsidRDefault="00A60A66" w:rsidP="00881A20">
            <w:pPr>
              <w:spacing w:after="0"/>
              <w:rPr>
                <w:rFonts w:cs="Arial"/>
                <w:b/>
                <w:i/>
                <w:iCs/>
                <w:sz w:val="18"/>
                <w:szCs w:val="18"/>
              </w:rPr>
            </w:pPr>
            <w:r w:rsidRPr="00881A20">
              <w:rPr>
                <w:rFonts w:cs="Arial"/>
                <w:i/>
                <w:iCs/>
                <w:sz w:val="18"/>
                <w:szCs w:val="18"/>
              </w:rPr>
              <w:t>Controleert of laat controleren de  uitrusting van de jurytafel, de baskets, het speelveld en het spelersbankgebied. Zorgt dat de spelers hun kleding, indien niet in orde, aanpassen volgens de regels. Laat mankementen aan baskets, vloer en overige attributen aanpassen volgens de regels.</w:t>
            </w:r>
          </w:p>
        </w:tc>
        <w:tc>
          <w:tcPr>
            <w:tcW w:w="2262" w:type="dxa"/>
          </w:tcPr>
          <w:p w14:paraId="1AEA24F2" w14:textId="77777777" w:rsidR="00A60A66" w:rsidRPr="00881A20" w:rsidRDefault="00A60A66" w:rsidP="00881A20">
            <w:pPr>
              <w:spacing w:after="0"/>
              <w:rPr>
                <w:rFonts w:cs="Arial"/>
                <w:sz w:val="18"/>
                <w:szCs w:val="18"/>
              </w:rPr>
            </w:pPr>
            <w:r w:rsidRPr="00881A20">
              <w:rPr>
                <w:rFonts w:cs="Arial"/>
                <w:sz w:val="18"/>
                <w:szCs w:val="18"/>
              </w:rPr>
              <w:t>4.1.1.5</w:t>
            </w:r>
          </w:p>
        </w:tc>
      </w:tr>
      <w:tr w:rsidR="00A60A66" w:rsidRPr="00881A20" w14:paraId="01B6D8A3" w14:textId="77777777" w:rsidTr="00BF0427">
        <w:tc>
          <w:tcPr>
            <w:tcW w:w="432" w:type="dxa"/>
          </w:tcPr>
          <w:p w14:paraId="1DD9ABE5" w14:textId="77777777" w:rsidR="00A60A66" w:rsidRPr="00881A20" w:rsidRDefault="00A60A66" w:rsidP="00881A20">
            <w:pPr>
              <w:spacing w:after="0"/>
              <w:rPr>
                <w:rFonts w:cs="Arial"/>
                <w:sz w:val="18"/>
                <w:szCs w:val="18"/>
              </w:rPr>
            </w:pPr>
            <w:r w:rsidRPr="00881A20">
              <w:rPr>
                <w:rFonts w:cs="Arial"/>
                <w:sz w:val="18"/>
                <w:szCs w:val="18"/>
              </w:rPr>
              <w:t>2</w:t>
            </w:r>
          </w:p>
        </w:tc>
        <w:tc>
          <w:tcPr>
            <w:tcW w:w="3093" w:type="dxa"/>
          </w:tcPr>
          <w:p w14:paraId="42A43666" w14:textId="77777777" w:rsidR="00A60A66" w:rsidRPr="00881A20" w:rsidRDefault="00A60A66" w:rsidP="00881A20">
            <w:pPr>
              <w:spacing w:after="0"/>
              <w:rPr>
                <w:rFonts w:cs="Arial"/>
                <w:sz w:val="18"/>
                <w:szCs w:val="18"/>
              </w:rPr>
            </w:pPr>
            <w:r w:rsidRPr="00881A20">
              <w:rPr>
                <w:rFonts w:cs="Arial"/>
                <w:sz w:val="18"/>
                <w:szCs w:val="18"/>
              </w:rPr>
              <w:t>Overlegt met teambegeleiders</w:t>
            </w:r>
          </w:p>
        </w:tc>
        <w:tc>
          <w:tcPr>
            <w:tcW w:w="4278" w:type="dxa"/>
          </w:tcPr>
          <w:p w14:paraId="30C7C876" w14:textId="77777777" w:rsidR="00A60A66" w:rsidRPr="00881A20" w:rsidRDefault="00A60A66" w:rsidP="00881A20">
            <w:pPr>
              <w:spacing w:after="0"/>
              <w:rPr>
                <w:rFonts w:cs="Arial"/>
                <w:b/>
                <w:sz w:val="18"/>
                <w:szCs w:val="18"/>
              </w:rPr>
            </w:pPr>
            <w:r w:rsidRPr="00881A20">
              <w:rPr>
                <w:rFonts w:cs="Arial"/>
                <w:i/>
                <w:iCs/>
                <w:sz w:val="18"/>
                <w:szCs w:val="18"/>
              </w:rPr>
              <w:t>Stelt zich, na betreden van het veld, voor aan de (</w:t>
            </w:r>
            <w:proofErr w:type="spellStart"/>
            <w:r w:rsidRPr="00881A20">
              <w:rPr>
                <w:rFonts w:cs="Arial"/>
                <w:i/>
                <w:iCs/>
                <w:sz w:val="18"/>
                <w:szCs w:val="18"/>
              </w:rPr>
              <w:t>playing</w:t>
            </w:r>
            <w:proofErr w:type="spellEnd"/>
            <w:r w:rsidRPr="00881A20">
              <w:rPr>
                <w:rFonts w:cs="Arial"/>
                <w:i/>
                <w:iCs/>
                <w:sz w:val="18"/>
                <w:szCs w:val="18"/>
              </w:rPr>
              <w:t>)coaches en teambegeleiders van beide teams. Voert een captains meeting uit, 20 minuten voorafgaand aan de wedstrijd</w:t>
            </w:r>
            <w:r w:rsidRPr="00881A20">
              <w:rPr>
                <w:rFonts w:cs="Arial"/>
                <w:sz w:val="18"/>
                <w:szCs w:val="18"/>
              </w:rPr>
              <w:t>.</w:t>
            </w:r>
          </w:p>
        </w:tc>
        <w:tc>
          <w:tcPr>
            <w:tcW w:w="2262" w:type="dxa"/>
          </w:tcPr>
          <w:p w14:paraId="7B6235CC" w14:textId="77777777" w:rsidR="00A60A66" w:rsidRPr="00881A20" w:rsidRDefault="00A60A66" w:rsidP="00881A20">
            <w:pPr>
              <w:spacing w:after="0"/>
              <w:rPr>
                <w:rFonts w:cs="Arial"/>
                <w:sz w:val="18"/>
                <w:szCs w:val="18"/>
              </w:rPr>
            </w:pPr>
            <w:r w:rsidRPr="00881A20">
              <w:rPr>
                <w:rFonts w:cs="Arial"/>
                <w:sz w:val="18"/>
                <w:szCs w:val="18"/>
              </w:rPr>
              <w:t>4.1.1.6</w:t>
            </w:r>
          </w:p>
        </w:tc>
      </w:tr>
      <w:tr w:rsidR="00A60A66" w:rsidRPr="00881A20" w14:paraId="073B8F9A" w14:textId="77777777" w:rsidTr="00BF0427">
        <w:tc>
          <w:tcPr>
            <w:tcW w:w="432" w:type="dxa"/>
          </w:tcPr>
          <w:p w14:paraId="5EA18CB3" w14:textId="77777777" w:rsidR="00A60A66" w:rsidRPr="00881A20" w:rsidRDefault="00A60A66" w:rsidP="00881A20">
            <w:pPr>
              <w:spacing w:after="0"/>
              <w:rPr>
                <w:rFonts w:cs="Arial"/>
                <w:sz w:val="18"/>
                <w:szCs w:val="18"/>
              </w:rPr>
            </w:pPr>
            <w:r w:rsidRPr="00881A20">
              <w:rPr>
                <w:rFonts w:cs="Arial"/>
                <w:sz w:val="18"/>
                <w:szCs w:val="18"/>
              </w:rPr>
              <w:t>3</w:t>
            </w:r>
          </w:p>
        </w:tc>
        <w:tc>
          <w:tcPr>
            <w:tcW w:w="3093" w:type="dxa"/>
          </w:tcPr>
          <w:p w14:paraId="769FA4AA" w14:textId="77777777" w:rsidR="00A60A66" w:rsidRPr="00881A20" w:rsidRDefault="00A60A66" w:rsidP="00881A20">
            <w:pPr>
              <w:spacing w:after="0"/>
              <w:rPr>
                <w:rFonts w:cs="Arial"/>
                <w:sz w:val="18"/>
                <w:szCs w:val="18"/>
              </w:rPr>
            </w:pPr>
            <w:r w:rsidRPr="00881A20">
              <w:rPr>
                <w:rFonts w:cs="Arial"/>
                <w:sz w:val="18"/>
                <w:szCs w:val="18"/>
              </w:rPr>
              <w:t>Oriënteert zich op de wedstrijd</w:t>
            </w:r>
          </w:p>
        </w:tc>
        <w:tc>
          <w:tcPr>
            <w:tcW w:w="4278" w:type="dxa"/>
          </w:tcPr>
          <w:p w14:paraId="657D0557" w14:textId="77777777" w:rsidR="00A60A66" w:rsidRPr="00881A20" w:rsidRDefault="00A60A66" w:rsidP="00881A20">
            <w:pPr>
              <w:spacing w:after="0"/>
              <w:rPr>
                <w:rFonts w:cs="Arial"/>
                <w:sz w:val="18"/>
                <w:szCs w:val="18"/>
              </w:rPr>
            </w:pPr>
            <w:r w:rsidRPr="00881A20">
              <w:rPr>
                <w:rFonts w:cs="Arial"/>
                <w:i/>
                <w:iCs/>
                <w:sz w:val="18"/>
                <w:szCs w:val="18"/>
              </w:rPr>
              <w:t>Bereid de wedstrijd  thuis voor (pre-game, stand in competitie). Bespreekt in de pre-game vervolgens  de belangen van de wedstrijd en de kenmerken van de teams, spelers en coaches.</w:t>
            </w:r>
          </w:p>
        </w:tc>
        <w:tc>
          <w:tcPr>
            <w:tcW w:w="2262" w:type="dxa"/>
          </w:tcPr>
          <w:p w14:paraId="0842D6EA" w14:textId="77777777" w:rsidR="00A60A66" w:rsidRPr="00881A20" w:rsidRDefault="00A60A66" w:rsidP="00881A20">
            <w:pPr>
              <w:spacing w:after="0"/>
              <w:rPr>
                <w:rFonts w:cs="Arial"/>
                <w:sz w:val="18"/>
                <w:szCs w:val="18"/>
              </w:rPr>
            </w:pPr>
            <w:r w:rsidRPr="00881A20">
              <w:rPr>
                <w:rFonts w:cs="Arial"/>
                <w:sz w:val="18"/>
                <w:szCs w:val="18"/>
              </w:rPr>
              <w:t>4.1.1.10</w:t>
            </w:r>
          </w:p>
        </w:tc>
      </w:tr>
      <w:tr w:rsidR="00A60A66" w:rsidRPr="00881A20" w14:paraId="6D768E6D" w14:textId="77777777" w:rsidTr="00BF0427">
        <w:tc>
          <w:tcPr>
            <w:tcW w:w="432" w:type="dxa"/>
          </w:tcPr>
          <w:p w14:paraId="1300AA17" w14:textId="77777777" w:rsidR="00A60A66" w:rsidRPr="00881A20" w:rsidRDefault="00A60A66" w:rsidP="00881A20">
            <w:pPr>
              <w:spacing w:after="0"/>
              <w:rPr>
                <w:rFonts w:cs="Arial"/>
                <w:sz w:val="18"/>
                <w:szCs w:val="18"/>
              </w:rPr>
            </w:pPr>
          </w:p>
        </w:tc>
        <w:tc>
          <w:tcPr>
            <w:tcW w:w="3093" w:type="dxa"/>
          </w:tcPr>
          <w:p w14:paraId="1B89EF1A" w14:textId="77777777" w:rsidR="00A60A66" w:rsidRPr="00881A20" w:rsidRDefault="00A60A66" w:rsidP="00881A20">
            <w:pPr>
              <w:spacing w:after="0"/>
              <w:rPr>
                <w:rFonts w:cs="Arial"/>
                <w:b/>
                <w:sz w:val="18"/>
                <w:szCs w:val="18"/>
              </w:rPr>
            </w:pPr>
            <w:r w:rsidRPr="00881A20">
              <w:rPr>
                <w:rFonts w:cs="Arial"/>
                <w:b/>
                <w:sz w:val="18"/>
                <w:szCs w:val="18"/>
              </w:rPr>
              <w:t>Fluiten</w:t>
            </w:r>
          </w:p>
        </w:tc>
        <w:tc>
          <w:tcPr>
            <w:tcW w:w="4278" w:type="dxa"/>
          </w:tcPr>
          <w:p w14:paraId="15A67B82" w14:textId="77777777" w:rsidR="00A60A66" w:rsidRPr="00881A20" w:rsidRDefault="00A60A66" w:rsidP="00881A20">
            <w:pPr>
              <w:spacing w:after="0"/>
              <w:rPr>
                <w:rFonts w:cs="Arial"/>
                <w:b/>
                <w:sz w:val="18"/>
                <w:szCs w:val="18"/>
              </w:rPr>
            </w:pPr>
          </w:p>
        </w:tc>
        <w:tc>
          <w:tcPr>
            <w:tcW w:w="2262" w:type="dxa"/>
          </w:tcPr>
          <w:p w14:paraId="2EDCF382" w14:textId="77777777" w:rsidR="00A60A66" w:rsidRPr="00881A20" w:rsidRDefault="00A60A66" w:rsidP="00881A20">
            <w:pPr>
              <w:spacing w:after="0"/>
              <w:rPr>
                <w:rFonts w:cs="Arial"/>
                <w:b/>
                <w:sz w:val="18"/>
                <w:szCs w:val="18"/>
              </w:rPr>
            </w:pPr>
          </w:p>
        </w:tc>
      </w:tr>
      <w:tr w:rsidR="00A60A66" w:rsidRPr="00881A20" w14:paraId="28E7C5AA" w14:textId="77777777" w:rsidTr="00BF0427">
        <w:tc>
          <w:tcPr>
            <w:tcW w:w="432" w:type="dxa"/>
          </w:tcPr>
          <w:p w14:paraId="7842E162" w14:textId="77777777" w:rsidR="00A60A66" w:rsidRPr="00881A20" w:rsidRDefault="00A60A66" w:rsidP="00881A20">
            <w:pPr>
              <w:spacing w:after="0"/>
              <w:rPr>
                <w:rFonts w:cs="Arial"/>
                <w:sz w:val="18"/>
                <w:szCs w:val="18"/>
              </w:rPr>
            </w:pPr>
            <w:r w:rsidRPr="00881A20">
              <w:rPr>
                <w:rFonts w:cs="Arial"/>
                <w:sz w:val="18"/>
                <w:szCs w:val="18"/>
              </w:rPr>
              <w:t>4</w:t>
            </w:r>
          </w:p>
        </w:tc>
        <w:tc>
          <w:tcPr>
            <w:tcW w:w="3093" w:type="dxa"/>
          </w:tcPr>
          <w:p w14:paraId="38CD5B1F" w14:textId="77777777" w:rsidR="00A60A66" w:rsidRPr="00881A20" w:rsidRDefault="00A60A66" w:rsidP="00881A20">
            <w:pPr>
              <w:spacing w:after="0"/>
              <w:rPr>
                <w:rFonts w:cs="Arial"/>
                <w:sz w:val="18"/>
                <w:szCs w:val="18"/>
              </w:rPr>
            </w:pPr>
            <w:r w:rsidRPr="00881A20">
              <w:rPr>
                <w:rFonts w:cs="Arial"/>
                <w:sz w:val="18"/>
                <w:szCs w:val="18"/>
              </w:rPr>
              <w:t>Bestraft wangedrag</w:t>
            </w:r>
          </w:p>
        </w:tc>
        <w:tc>
          <w:tcPr>
            <w:tcW w:w="4278" w:type="dxa"/>
          </w:tcPr>
          <w:p w14:paraId="392D8B1B" w14:textId="77777777" w:rsidR="00A60A66" w:rsidRPr="00881A20" w:rsidRDefault="00A60A66" w:rsidP="00881A20">
            <w:pPr>
              <w:spacing w:after="0"/>
              <w:rPr>
                <w:rFonts w:cs="Arial"/>
                <w:sz w:val="18"/>
                <w:szCs w:val="18"/>
              </w:rPr>
            </w:pPr>
            <w:r w:rsidRPr="00881A20">
              <w:rPr>
                <w:rFonts w:cs="Arial"/>
                <w:i/>
                <w:iCs/>
                <w:sz w:val="18"/>
                <w:szCs w:val="18"/>
              </w:rPr>
              <w:t>Geeft op de juiste momenten U,T en D-fouten.</w:t>
            </w:r>
          </w:p>
        </w:tc>
        <w:tc>
          <w:tcPr>
            <w:tcW w:w="2262" w:type="dxa"/>
          </w:tcPr>
          <w:p w14:paraId="233E524B" w14:textId="77777777" w:rsidR="00A60A66" w:rsidRPr="00881A20" w:rsidRDefault="00A60A66" w:rsidP="00881A20">
            <w:pPr>
              <w:spacing w:after="0"/>
              <w:rPr>
                <w:rFonts w:cs="Arial"/>
                <w:sz w:val="18"/>
                <w:szCs w:val="18"/>
              </w:rPr>
            </w:pPr>
            <w:r w:rsidRPr="00881A20">
              <w:rPr>
                <w:rFonts w:cs="Arial"/>
                <w:sz w:val="18"/>
                <w:szCs w:val="18"/>
              </w:rPr>
              <w:t>4.1.2.6</w:t>
            </w:r>
          </w:p>
        </w:tc>
      </w:tr>
      <w:tr w:rsidR="00A60A66" w:rsidRPr="00881A20" w14:paraId="1613D69E" w14:textId="77777777" w:rsidTr="00BF0427">
        <w:tc>
          <w:tcPr>
            <w:tcW w:w="432" w:type="dxa"/>
          </w:tcPr>
          <w:p w14:paraId="5E96C9FF" w14:textId="77777777" w:rsidR="00A60A66" w:rsidRPr="00881A20" w:rsidRDefault="00A60A66" w:rsidP="00881A20">
            <w:pPr>
              <w:spacing w:after="0"/>
              <w:rPr>
                <w:rFonts w:cs="Arial"/>
                <w:sz w:val="18"/>
                <w:szCs w:val="18"/>
              </w:rPr>
            </w:pPr>
            <w:r w:rsidRPr="00881A20">
              <w:rPr>
                <w:rFonts w:cs="Arial"/>
                <w:sz w:val="18"/>
                <w:szCs w:val="18"/>
              </w:rPr>
              <w:t>5</w:t>
            </w:r>
          </w:p>
        </w:tc>
        <w:tc>
          <w:tcPr>
            <w:tcW w:w="3093" w:type="dxa"/>
          </w:tcPr>
          <w:p w14:paraId="59D0212A" w14:textId="77777777" w:rsidR="00A60A66" w:rsidRPr="00881A20" w:rsidRDefault="00A60A66" w:rsidP="00881A20">
            <w:pPr>
              <w:spacing w:after="0"/>
              <w:rPr>
                <w:rFonts w:cs="Arial"/>
                <w:sz w:val="18"/>
                <w:szCs w:val="18"/>
              </w:rPr>
            </w:pPr>
            <w:r w:rsidRPr="00881A20">
              <w:rPr>
                <w:rFonts w:cs="Arial"/>
                <w:sz w:val="18"/>
                <w:szCs w:val="18"/>
              </w:rPr>
              <w:t>Herkent opzet en uitlokking</w:t>
            </w:r>
          </w:p>
        </w:tc>
        <w:tc>
          <w:tcPr>
            <w:tcW w:w="4278" w:type="dxa"/>
          </w:tcPr>
          <w:p w14:paraId="209526D2" w14:textId="77777777" w:rsidR="00A60A66" w:rsidRPr="00881A20" w:rsidRDefault="00A60A66" w:rsidP="00881A20">
            <w:pPr>
              <w:spacing w:after="0"/>
              <w:rPr>
                <w:rFonts w:cs="Arial"/>
                <w:sz w:val="18"/>
                <w:szCs w:val="18"/>
              </w:rPr>
            </w:pPr>
            <w:r w:rsidRPr="00881A20">
              <w:rPr>
                <w:rFonts w:cs="Arial"/>
                <w:i/>
                <w:iCs/>
                <w:sz w:val="18"/>
                <w:szCs w:val="18"/>
              </w:rPr>
              <w:t>Past op consistente wijze richtlijnen/ spelregels/interpretaties toe, waarmee onsportief spel en gedrag wordt voorkomen en bestraft.</w:t>
            </w:r>
          </w:p>
        </w:tc>
        <w:tc>
          <w:tcPr>
            <w:tcW w:w="2262" w:type="dxa"/>
          </w:tcPr>
          <w:p w14:paraId="14FF029C" w14:textId="77777777" w:rsidR="00A60A66" w:rsidRPr="00881A20" w:rsidRDefault="00A60A66" w:rsidP="00881A20">
            <w:pPr>
              <w:spacing w:after="0"/>
              <w:rPr>
                <w:rFonts w:cs="Arial"/>
                <w:sz w:val="18"/>
                <w:szCs w:val="18"/>
              </w:rPr>
            </w:pPr>
            <w:r w:rsidRPr="00881A20">
              <w:rPr>
                <w:rFonts w:cs="Arial"/>
                <w:sz w:val="18"/>
                <w:szCs w:val="18"/>
              </w:rPr>
              <w:t>4.1.2.9</w:t>
            </w:r>
          </w:p>
        </w:tc>
      </w:tr>
      <w:tr w:rsidR="00A60A66" w:rsidRPr="00881A20" w14:paraId="120D3E9E" w14:textId="77777777" w:rsidTr="00BF0427">
        <w:tc>
          <w:tcPr>
            <w:tcW w:w="432" w:type="dxa"/>
          </w:tcPr>
          <w:p w14:paraId="121D2ADE" w14:textId="77777777" w:rsidR="00A60A66" w:rsidRPr="00881A20" w:rsidRDefault="00A60A66" w:rsidP="00881A20">
            <w:pPr>
              <w:spacing w:after="0"/>
              <w:rPr>
                <w:rFonts w:cs="Arial"/>
                <w:sz w:val="18"/>
                <w:szCs w:val="18"/>
              </w:rPr>
            </w:pPr>
          </w:p>
        </w:tc>
        <w:tc>
          <w:tcPr>
            <w:tcW w:w="3093" w:type="dxa"/>
          </w:tcPr>
          <w:p w14:paraId="0402345C" w14:textId="77777777" w:rsidR="00A60A66" w:rsidRPr="00881A20" w:rsidRDefault="00A60A66" w:rsidP="00881A20">
            <w:pPr>
              <w:spacing w:after="0"/>
              <w:rPr>
                <w:rFonts w:cs="Arial"/>
                <w:b/>
                <w:sz w:val="18"/>
                <w:szCs w:val="18"/>
              </w:rPr>
            </w:pPr>
            <w:r w:rsidRPr="00881A20">
              <w:rPr>
                <w:rFonts w:cs="Arial"/>
                <w:b/>
                <w:sz w:val="18"/>
                <w:szCs w:val="18"/>
              </w:rPr>
              <w:t>Begeleiding wedstrijd</w:t>
            </w:r>
          </w:p>
        </w:tc>
        <w:tc>
          <w:tcPr>
            <w:tcW w:w="4278" w:type="dxa"/>
          </w:tcPr>
          <w:p w14:paraId="639F5941" w14:textId="77777777" w:rsidR="00A60A66" w:rsidRPr="00881A20" w:rsidRDefault="00A60A66" w:rsidP="00881A20">
            <w:pPr>
              <w:spacing w:after="0"/>
              <w:rPr>
                <w:rFonts w:cs="Arial"/>
                <w:b/>
                <w:sz w:val="18"/>
                <w:szCs w:val="18"/>
              </w:rPr>
            </w:pPr>
          </w:p>
        </w:tc>
        <w:tc>
          <w:tcPr>
            <w:tcW w:w="2262" w:type="dxa"/>
          </w:tcPr>
          <w:p w14:paraId="732FF66A" w14:textId="77777777" w:rsidR="00A60A66" w:rsidRPr="00881A20" w:rsidRDefault="00A60A66" w:rsidP="00881A20">
            <w:pPr>
              <w:spacing w:after="0"/>
              <w:rPr>
                <w:rFonts w:cs="Arial"/>
                <w:b/>
                <w:sz w:val="18"/>
                <w:szCs w:val="18"/>
              </w:rPr>
            </w:pPr>
          </w:p>
        </w:tc>
      </w:tr>
      <w:tr w:rsidR="00A60A66" w:rsidRPr="00881A20" w14:paraId="1C4C0B7D" w14:textId="77777777" w:rsidTr="00BF0427">
        <w:tc>
          <w:tcPr>
            <w:tcW w:w="432" w:type="dxa"/>
          </w:tcPr>
          <w:p w14:paraId="2127DB7D" w14:textId="77777777" w:rsidR="00A60A66" w:rsidRPr="00881A20" w:rsidRDefault="00A60A66" w:rsidP="00881A20">
            <w:pPr>
              <w:spacing w:after="0"/>
              <w:rPr>
                <w:rFonts w:cs="Arial"/>
                <w:sz w:val="18"/>
                <w:szCs w:val="18"/>
              </w:rPr>
            </w:pPr>
            <w:r w:rsidRPr="00881A20">
              <w:rPr>
                <w:rFonts w:cs="Arial"/>
                <w:sz w:val="18"/>
                <w:szCs w:val="18"/>
              </w:rPr>
              <w:t>6</w:t>
            </w:r>
          </w:p>
        </w:tc>
        <w:tc>
          <w:tcPr>
            <w:tcW w:w="3093" w:type="dxa"/>
          </w:tcPr>
          <w:p w14:paraId="111C04B5" w14:textId="77777777" w:rsidR="00A60A66" w:rsidRPr="00881A20" w:rsidRDefault="00A60A66" w:rsidP="00881A20">
            <w:pPr>
              <w:spacing w:after="0"/>
              <w:rPr>
                <w:rFonts w:cs="Arial"/>
                <w:sz w:val="18"/>
                <w:szCs w:val="18"/>
              </w:rPr>
            </w:pPr>
            <w:r w:rsidRPr="00881A20">
              <w:rPr>
                <w:rFonts w:cs="Arial"/>
                <w:sz w:val="18"/>
                <w:szCs w:val="18"/>
              </w:rPr>
              <w:t>Kiest goede positie</w:t>
            </w:r>
          </w:p>
        </w:tc>
        <w:tc>
          <w:tcPr>
            <w:tcW w:w="4278" w:type="dxa"/>
          </w:tcPr>
          <w:p w14:paraId="7AED535D" w14:textId="77777777" w:rsidR="00A60A66" w:rsidRPr="00881A20" w:rsidRDefault="00A60A66" w:rsidP="00881A20">
            <w:pPr>
              <w:spacing w:after="0"/>
              <w:rPr>
                <w:rFonts w:cs="Arial"/>
                <w:i/>
                <w:iCs/>
                <w:sz w:val="18"/>
                <w:szCs w:val="18"/>
              </w:rPr>
            </w:pPr>
            <w:r w:rsidRPr="00881A20">
              <w:rPr>
                <w:rFonts w:cs="Arial"/>
                <w:i/>
                <w:iCs/>
                <w:sz w:val="18"/>
                <w:szCs w:val="18"/>
              </w:rPr>
              <w:t>Past de correcte arbitragetechnieken toe.</w:t>
            </w:r>
          </w:p>
        </w:tc>
        <w:tc>
          <w:tcPr>
            <w:tcW w:w="2262" w:type="dxa"/>
          </w:tcPr>
          <w:p w14:paraId="7DA41F27" w14:textId="77777777" w:rsidR="00A60A66" w:rsidRPr="00881A20" w:rsidRDefault="00A60A66" w:rsidP="00881A20">
            <w:pPr>
              <w:spacing w:after="0"/>
              <w:rPr>
                <w:rFonts w:cs="Arial"/>
                <w:sz w:val="18"/>
                <w:szCs w:val="18"/>
              </w:rPr>
            </w:pPr>
            <w:r w:rsidRPr="00881A20">
              <w:rPr>
                <w:rFonts w:cs="Arial"/>
                <w:sz w:val="18"/>
                <w:szCs w:val="18"/>
              </w:rPr>
              <w:t>4.1.3.1</w:t>
            </w:r>
          </w:p>
        </w:tc>
      </w:tr>
      <w:tr w:rsidR="00A60A66" w:rsidRPr="00881A20" w14:paraId="3F6E7F28" w14:textId="77777777" w:rsidTr="00BF0427">
        <w:tc>
          <w:tcPr>
            <w:tcW w:w="432" w:type="dxa"/>
          </w:tcPr>
          <w:p w14:paraId="2C6178AD" w14:textId="77777777" w:rsidR="00A60A66" w:rsidRPr="00881A20" w:rsidRDefault="00A60A66" w:rsidP="00881A20">
            <w:pPr>
              <w:spacing w:after="0"/>
              <w:rPr>
                <w:rFonts w:cs="Arial"/>
                <w:sz w:val="18"/>
                <w:szCs w:val="18"/>
              </w:rPr>
            </w:pPr>
            <w:r w:rsidRPr="00881A20">
              <w:rPr>
                <w:rFonts w:cs="Arial"/>
                <w:sz w:val="18"/>
                <w:szCs w:val="18"/>
              </w:rPr>
              <w:t>7</w:t>
            </w:r>
          </w:p>
        </w:tc>
        <w:tc>
          <w:tcPr>
            <w:tcW w:w="3093" w:type="dxa"/>
          </w:tcPr>
          <w:p w14:paraId="325F5C84" w14:textId="77777777" w:rsidR="00A60A66" w:rsidRPr="00881A20" w:rsidRDefault="00A60A66" w:rsidP="00881A20">
            <w:pPr>
              <w:spacing w:after="0"/>
              <w:rPr>
                <w:rFonts w:cs="Arial"/>
                <w:sz w:val="18"/>
                <w:szCs w:val="18"/>
              </w:rPr>
            </w:pPr>
            <w:r w:rsidRPr="00881A20">
              <w:rPr>
                <w:rFonts w:cs="Arial"/>
                <w:sz w:val="18"/>
                <w:szCs w:val="18"/>
              </w:rPr>
              <w:t xml:space="preserve">Neemt </w:t>
            </w:r>
            <w:proofErr w:type="spellStart"/>
            <w:r w:rsidRPr="00881A20">
              <w:rPr>
                <w:rFonts w:cs="Arial"/>
                <w:sz w:val="18"/>
                <w:szCs w:val="18"/>
              </w:rPr>
              <w:t>sportbevorderende</w:t>
            </w:r>
            <w:proofErr w:type="spellEnd"/>
            <w:r w:rsidRPr="00881A20">
              <w:rPr>
                <w:rFonts w:cs="Arial"/>
                <w:sz w:val="18"/>
                <w:szCs w:val="18"/>
              </w:rPr>
              <w:t xml:space="preserve"> maatregelen</w:t>
            </w:r>
          </w:p>
        </w:tc>
        <w:tc>
          <w:tcPr>
            <w:tcW w:w="4278" w:type="dxa"/>
          </w:tcPr>
          <w:p w14:paraId="0F6CFB5D" w14:textId="77777777" w:rsidR="00A60A66" w:rsidRPr="00881A20" w:rsidRDefault="00A60A66" w:rsidP="00881A20">
            <w:pPr>
              <w:spacing w:after="0"/>
              <w:rPr>
                <w:rFonts w:cs="Arial"/>
                <w:sz w:val="18"/>
                <w:szCs w:val="18"/>
              </w:rPr>
            </w:pPr>
            <w:r w:rsidRPr="00881A20">
              <w:rPr>
                <w:rFonts w:cs="Arial"/>
                <w:i/>
                <w:iCs/>
                <w:sz w:val="18"/>
                <w:szCs w:val="18"/>
              </w:rPr>
              <w:t>Laat procedures van wisselen en time-outs goed en snel uitvoeren. Waarschuwt spelers bij vangen/wegtikken bal na scores.</w:t>
            </w:r>
          </w:p>
        </w:tc>
        <w:tc>
          <w:tcPr>
            <w:tcW w:w="2262" w:type="dxa"/>
          </w:tcPr>
          <w:p w14:paraId="62F3D63B" w14:textId="77777777" w:rsidR="00A60A66" w:rsidRPr="00881A20" w:rsidRDefault="00A60A66" w:rsidP="00881A20">
            <w:pPr>
              <w:spacing w:after="0"/>
              <w:rPr>
                <w:rFonts w:cs="Arial"/>
                <w:sz w:val="18"/>
                <w:szCs w:val="18"/>
              </w:rPr>
            </w:pPr>
            <w:r w:rsidRPr="00881A20">
              <w:rPr>
                <w:rFonts w:cs="Arial"/>
                <w:sz w:val="18"/>
                <w:szCs w:val="18"/>
              </w:rPr>
              <w:t>4.1.3.4</w:t>
            </w:r>
          </w:p>
        </w:tc>
      </w:tr>
      <w:tr w:rsidR="00A60A66" w:rsidRPr="00881A20" w14:paraId="0C93C8FA" w14:textId="77777777" w:rsidTr="00BF0427">
        <w:tc>
          <w:tcPr>
            <w:tcW w:w="432" w:type="dxa"/>
          </w:tcPr>
          <w:p w14:paraId="0D1106B0" w14:textId="77777777" w:rsidR="00A60A66" w:rsidRPr="00881A20" w:rsidRDefault="00A60A66" w:rsidP="00881A20">
            <w:pPr>
              <w:spacing w:after="0"/>
              <w:rPr>
                <w:rFonts w:cs="Arial"/>
                <w:sz w:val="18"/>
                <w:szCs w:val="18"/>
              </w:rPr>
            </w:pPr>
            <w:r w:rsidRPr="00881A20">
              <w:rPr>
                <w:rFonts w:cs="Arial"/>
                <w:sz w:val="18"/>
                <w:szCs w:val="18"/>
              </w:rPr>
              <w:t>8</w:t>
            </w:r>
          </w:p>
        </w:tc>
        <w:tc>
          <w:tcPr>
            <w:tcW w:w="3093" w:type="dxa"/>
          </w:tcPr>
          <w:p w14:paraId="613A49A7" w14:textId="77777777" w:rsidR="00A60A66" w:rsidRPr="00881A20" w:rsidRDefault="00A60A66" w:rsidP="00881A20">
            <w:pPr>
              <w:spacing w:after="0"/>
              <w:rPr>
                <w:rFonts w:cs="Arial"/>
                <w:sz w:val="18"/>
                <w:szCs w:val="18"/>
              </w:rPr>
            </w:pPr>
            <w:r w:rsidRPr="00881A20">
              <w:rPr>
                <w:rFonts w:cs="Arial"/>
                <w:sz w:val="18"/>
                <w:szCs w:val="18"/>
              </w:rPr>
              <w:t>Houdt controle over wedstrijd</w:t>
            </w:r>
          </w:p>
        </w:tc>
        <w:tc>
          <w:tcPr>
            <w:tcW w:w="4278" w:type="dxa"/>
          </w:tcPr>
          <w:p w14:paraId="142882F5" w14:textId="77777777" w:rsidR="00A60A66" w:rsidRPr="00881A20" w:rsidRDefault="00A60A66" w:rsidP="00881A20">
            <w:pPr>
              <w:spacing w:after="0"/>
              <w:rPr>
                <w:rFonts w:cs="Arial"/>
                <w:sz w:val="18"/>
                <w:szCs w:val="18"/>
              </w:rPr>
            </w:pPr>
            <w:r w:rsidRPr="00881A20">
              <w:rPr>
                <w:rFonts w:cs="Arial"/>
                <w:i/>
                <w:iCs/>
                <w:sz w:val="18"/>
                <w:szCs w:val="18"/>
              </w:rPr>
              <w:t>De scheidsrechter handelt preventief  en communiceert op correcte wijze met spelers/coaches/ juryleden.</w:t>
            </w:r>
          </w:p>
        </w:tc>
        <w:tc>
          <w:tcPr>
            <w:tcW w:w="2262" w:type="dxa"/>
          </w:tcPr>
          <w:p w14:paraId="7134AB12" w14:textId="77777777" w:rsidR="00A60A66" w:rsidRPr="00881A20" w:rsidRDefault="00A60A66" w:rsidP="00881A20">
            <w:pPr>
              <w:spacing w:after="0"/>
              <w:rPr>
                <w:rFonts w:cs="Arial"/>
                <w:sz w:val="18"/>
                <w:szCs w:val="18"/>
              </w:rPr>
            </w:pPr>
            <w:r w:rsidRPr="00881A20">
              <w:rPr>
                <w:rFonts w:cs="Arial"/>
                <w:sz w:val="18"/>
                <w:szCs w:val="18"/>
              </w:rPr>
              <w:t>4.1.3.6</w:t>
            </w:r>
          </w:p>
        </w:tc>
      </w:tr>
      <w:tr w:rsidR="00A60A66" w:rsidRPr="00881A20" w14:paraId="53E5C496" w14:textId="77777777" w:rsidTr="00BF0427">
        <w:tc>
          <w:tcPr>
            <w:tcW w:w="432" w:type="dxa"/>
          </w:tcPr>
          <w:p w14:paraId="1C91E6FB" w14:textId="77777777" w:rsidR="00A60A66" w:rsidRPr="00881A20" w:rsidRDefault="00A60A66" w:rsidP="00881A20">
            <w:pPr>
              <w:spacing w:after="0"/>
              <w:rPr>
                <w:rFonts w:cs="Arial"/>
                <w:sz w:val="18"/>
                <w:szCs w:val="18"/>
              </w:rPr>
            </w:pPr>
            <w:r w:rsidRPr="00881A20">
              <w:rPr>
                <w:rFonts w:cs="Arial"/>
                <w:sz w:val="18"/>
                <w:szCs w:val="18"/>
              </w:rPr>
              <w:t>9</w:t>
            </w:r>
          </w:p>
        </w:tc>
        <w:tc>
          <w:tcPr>
            <w:tcW w:w="3093" w:type="dxa"/>
          </w:tcPr>
          <w:p w14:paraId="2456DB97" w14:textId="77777777" w:rsidR="00A60A66" w:rsidRPr="00881A20" w:rsidRDefault="00A60A66" w:rsidP="00881A20">
            <w:pPr>
              <w:spacing w:after="0"/>
              <w:rPr>
                <w:rFonts w:cs="Arial"/>
                <w:sz w:val="18"/>
                <w:szCs w:val="18"/>
              </w:rPr>
            </w:pPr>
            <w:r w:rsidRPr="00881A20">
              <w:rPr>
                <w:rFonts w:cs="Arial"/>
                <w:sz w:val="18"/>
                <w:szCs w:val="18"/>
              </w:rPr>
              <w:t>Zorgt voor balans tussen voordeel/voortgang en ingrijpen</w:t>
            </w:r>
          </w:p>
        </w:tc>
        <w:tc>
          <w:tcPr>
            <w:tcW w:w="4278" w:type="dxa"/>
          </w:tcPr>
          <w:p w14:paraId="3332F05F" w14:textId="77777777" w:rsidR="00A60A66" w:rsidRPr="00881A20" w:rsidRDefault="00A60A66" w:rsidP="00881A20">
            <w:pPr>
              <w:spacing w:after="0"/>
              <w:rPr>
                <w:rFonts w:cs="Arial"/>
                <w:sz w:val="18"/>
                <w:szCs w:val="18"/>
              </w:rPr>
            </w:pPr>
            <w:r w:rsidRPr="00881A20">
              <w:rPr>
                <w:rFonts w:cs="Arial"/>
                <w:i/>
                <w:iCs/>
                <w:sz w:val="18"/>
                <w:szCs w:val="18"/>
              </w:rPr>
              <w:t>Bevordert het spel door gameflow toe te passen.</w:t>
            </w:r>
          </w:p>
        </w:tc>
        <w:tc>
          <w:tcPr>
            <w:tcW w:w="2262" w:type="dxa"/>
          </w:tcPr>
          <w:p w14:paraId="443C2F0C" w14:textId="77777777" w:rsidR="00A60A66" w:rsidRPr="00881A20" w:rsidRDefault="00A60A66" w:rsidP="00881A20">
            <w:pPr>
              <w:spacing w:after="0"/>
              <w:rPr>
                <w:rFonts w:cs="Arial"/>
                <w:sz w:val="18"/>
                <w:szCs w:val="18"/>
              </w:rPr>
            </w:pPr>
            <w:r w:rsidRPr="00881A20">
              <w:rPr>
                <w:rFonts w:cs="Arial"/>
                <w:sz w:val="18"/>
                <w:szCs w:val="18"/>
              </w:rPr>
              <w:t>4.1.3.9</w:t>
            </w:r>
          </w:p>
        </w:tc>
      </w:tr>
      <w:tr w:rsidR="00A60A66" w:rsidRPr="00881A20" w14:paraId="0D6B9714" w14:textId="77777777" w:rsidTr="00BF0427">
        <w:tc>
          <w:tcPr>
            <w:tcW w:w="432" w:type="dxa"/>
          </w:tcPr>
          <w:p w14:paraId="30B3978B" w14:textId="77777777" w:rsidR="00A60A66" w:rsidRPr="00881A20" w:rsidRDefault="00A60A66" w:rsidP="00881A20">
            <w:pPr>
              <w:spacing w:after="0"/>
              <w:rPr>
                <w:rFonts w:cs="Arial"/>
                <w:sz w:val="18"/>
                <w:szCs w:val="18"/>
              </w:rPr>
            </w:pPr>
            <w:r w:rsidRPr="00881A20">
              <w:rPr>
                <w:rFonts w:cs="Arial"/>
                <w:sz w:val="18"/>
                <w:szCs w:val="18"/>
              </w:rPr>
              <w:t>10</w:t>
            </w:r>
          </w:p>
        </w:tc>
        <w:tc>
          <w:tcPr>
            <w:tcW w:w="3093" w:type="dxa"/>
          </w:tcPr>
          <w:p w14:paraId="74C97C4B" w14:textId="77777777" w:rsidR="00A60A66" w:rsidRPr="00881A20" w:rsidRDefault="00A60A66" w:rsidP="00881A20">
            <w:pPr>
              <w:spacing w:after="0"/>
              <w:rPr>
                <w:rFonts w:cs="Arial"/>
                <w:sz w:val="18"/>
                <w:szCs w:val="18"/>
              </w:rPr>
            </w:pPr>
            <w:r w:rsidRPr="00881A20">
              <w:rPr>
                <w:rFonts w:cs="Arial"/>
                <w:sz w:val="18"/>
                <w:szCs w:val="18"/>
              </w:rPr>
              <w:t>Handelt identiek in gelijksoortige situaties</w:t>
            </w:r>
          </w:p>
        </w:tc>
        <w:tc>
          <w:tcPr>
            <w:tcW w:w="4278" w:type="dxa"/>
          </w:tcPr>
          <w:p w14:paraId="70B2506A" w14:textId="77777777" w:rsidR="00A60A66" w:rsidRPr="00881A20" w:rsidRDefault="00A60A66" w:rsidP="00881A20">
            <w:pPr>
              <w:spacing w:after="0"/>
              <w:rPr>
                <w:rFonts w:cs="Arial"/>
                <w:sz w:val="18"/>
                <w:szCs w:val="18"/>
              </w:rPr>
            </w:pPr>
            <w:r w:rsidRPr="00881A20">
              <w:rPr>
                <w:rFonts w:cs="Arial"/>
                <w:i/>
                <w:iCs/>
                <w:sz w:val="18"/>
                <w:szCs w:val="18"/>
              </w:rPr>
              <w:t>Beoordeelt en fluit fouten/ overtredingen op een consequente wijze.</w:t>
            </w:r>
          </w:p>
        </w:tc>
        <w:tc>
          <w:tcPr>
            <w:tcW w:w="2262" w:type="dxa"/>
          </w:tcPr>
          <w:p w14:paraId="03C3E66D" w14:textId="77777777" w:rsidR="00A60A66" w:rsidRPr="00881A20" w:rsidRDefault="00A60A66" w:rsidP="00881A20">
            <w:pPr>
              <w:spacing w:after="0"/>
              <w:rPr>
                <w:rFonts w:cs="Arial"/>
                <w:sz w:val="18"/>
                <w:szCs w:val="18"/>
              </w:rPr>
            </w:pPr>
            <w:r w:rsidRPr="00881A20">
              <w:rPr>
                <w:rFonts w:cs="Arial"/>
                <w:sz w:val="18"/>
                <w:szCs w:val="18"/>
              </w:rPr>
              <w:t>4.1.3.10</w:t>
            </w:r>
          </w:p>
        </w:tc>
      </w:tr>
      <w:tr w:rsidR="00A60A66" w:rsidRPr="00881A20" w14:paraId="3D192F7C" w14:textId="77777777" w:rsidTr="00BF0427">
        <w:tc>
          <w:tcPr>
            <w:tcW w:w="432" w:type="dxa"/>
          </w:tcPr>
          <w:p w14:paraId="738F8592" w14:textId="77777777" w:rsidR="00A60A66" w:rsidRPr="00881A20" w:rsidRDefault="00A60A66" w:rsidP="00881A20">
            <w:pPr>
              <w:spacing w:after="0"/>
              <w:rPr>
                <w:rFonts w:cs="Arial"/>
                <w:sz w:val="18"/>
                <w:szCs w:val="18"/>
              </w:rPr>
            </w:pPr>
          </w:p>
        </w:tc>
        <w:tc>
          <w:tcPr>
            <w:tcW w:w="3093" w:type="dxa"/>
          </w:tcPr>
          <w:p w14:paraId="640431CA" w14:textId="77777777" w:rsidR="00A60A66" w:rsidRPr="00881A20" w:rsidRDefault="00A60A66" w:rsidP="00881A20">
            <w:pPr>
              <w:spacing w:after="0"/>
              <w:rPr>
                <w:rFonts w:cs="Arial"/>
                <w:b/>
                <w:sz w:val="18"/>
                <w:szCs w:val="18"/>
              </w:rPr>
            </w:pPr>
            <w:r w:rsidRPr="00881A20">
              <w:rPr>
                <w:rFonts w:cs="Arial"/>
                <w:b/>
                <w:sz w:val="18"/>
                <w:szCs w:val="18"/>
              </w:rPr>
              <w:t>Begeleiding wedstrijd</w:t>
            </w:r>
          </w:p>
        </w:tc>
        <w:tc>
          <w:tcPr>
            <w:tcW w:w="4278" w:type="dxa"/>
          </w:tcPr>
          <w:p w14:paraId="0FF7070D" w14:textId="77777777" w:rsidR="00A60A66" w:rsidRPr="00881A20" w:rsidRDefault="00A60A66" w:rsidP="00881A20">
            <w:pPr>
              <w:spacing w:after="0"/>
              <w:rPr>
                <w:rFonts w:cs="Arial"/>
                <w:b/>
                <w:sz w:val="18"/>
                <w:szCs w:val="18"/>
              </w:rPr>
            </w:pPr>
          </w:p>
        </w:tc>
        <w:tc>
          <w:tcPr>
            <w:tcW w:w="2262" w:type="dxa"/>
          </w:tcPr>
          <w:p w14:paraId="12D62A15" w14:textId="77777777" w:rsidR="00A60A66" w:rsidRPr="00881A20" w:rsidRDefault="00A60A66" w:rsidP="00881A20">
            <w:pPr>
              <w:spacing w:after="0"/>
              <w:rPr>
                <w:rFonts w:cs="Arial"/>
                <w:b/>
                <w:sz w:val="18"/>
                <w:szCs w:val="18"/>
              </w:rPr>
            </w:pPr>
          </w:p>
        </w:tc>
      </w:tr>
      <w:tr w:rsidR="00A60A66" w:rsidRPr="00881A20" w14:paraId="1182F78E" w14:textId="77777777" w:rsidTr="00BF0427">
        <w:tc>
          <w:tcPr>
            <w:tcW w:w="432" w:type="dxa"/>
          </w:tcPr>
          <w:p w14:paraId="0A3F894F" w14:textId="77777777" w:rsidR="00A60A66" w:rsidRPr="00881A20" w:rsidRDefault="00A60A66" w:rsidP="00881A20">
            <w:pPr>
              <w:spacing w:after="0"/>
              <w:rPr>
                <w:rFonts w:cs="Arial"/>
                <w:sz w:val="18"/>
                <w:szCs w:val="18"/>
              </w:rPr>
            </w:pPr>
            <w:r w:rsidRPr="00881A20">
              <w:rPr>
                <w:rFonts w:cs="Arial"/>
                <w:sz w:val="18"/>
                <w:szCs w:val="18"/>
              </w:rPr>
              <w:t>11</w:t>
            </w:r>
          </w:p>
        </w:tc>
        <w:tc>
          <w:tcPr>
            <w:tcW w:w="3093" w:type="dxa"/>
          </w:tcPr>
          <w:p w14:paraId="42834655" w14:textId="77777777" w:rsidR="00A60A66" w:rsidRPr="00881A20" w:rsidRDefault="00A60A66" w:rsidP="00881A20">
            <w:pPr>
              <w:spacing w:after="0"/>
              <w:rPr>
                <w:rFonts w:cs="Arial"/>
                <w:sz w:val="18"/>
                <w:szCs w:val="18"/>
              </w:rPr>
            </w:pPr>
            <w:r w:rsidRPr="00881A20">
              <w:rPr>
                <w:rFonts w:cs="Arial"/>
                <w:sz w:val="18"/>
                <w:szCs w:val="18"/>
              </w:rPr>
              <w:t>Verplaatst zich in spelers</w:t>
            </w:r>
          </w:p>
        </w:tc>
        <w:tc>
          <w:tcPr>
            <w:tcW w:w="4278" w:type="dxa"/>
          </w:tcPr>
          <w:p w14:paraId="412E1248" w14:textId="77777777" w:rsidR="00A60A66" w:rsidRPr="00881A20" w:rsidRDefault="00A60A66" w:rsidP="00881A20">
            <w:pPr>
              <w:spacing w:after="0"/>
              <w:rPr>
                <w:rFonts w:cs="Arial"/>
                <w:sz w:val="18"/>
                <w:szCs w:val="18"/>
              </w:rPr>
            </w:pPr>
            <w:r w:rsidRPr="00881A20">
              <w:rPr>
                <w:rFonts w:cs="Arial"/>
                <w:i/>
                <w:iCs/>
                <w:sz w:val="18"/>
                <w:szCs w:val="18"/>
              </w:rPr>
              <w:t xml:space="preserve">Heeft een enthousiaste,  betrokken en gedreven uitstraling. Toont initiatieven om gedurende de wedstrijd, op momenten die daar aanleiding toe geven, preventief contact met spelers/coaches te maken. Laat zien dat hij de belangen van beide ploegen, spelers </w:t>
            </w:r>
            <w:proofErr w:type="spellStart"/>
            <w:r w:rsidRPr="00881A20">
              <w:rPr>
                <w:rFonts w:cs="Arial"/>
                <w:i/>
                <w:iCs/>
                <w:sz w:val="18"/>
                <w:szCs w:val="18"/>
              </w:rPr>
              <w:t>èn</w:t>
            </w:r>
            <w:proofErr w:type="spellEnd"/>
            <w:r w:rsidRPr="00881A20">
              <w:rPr>
                <w:rFonts w:cs="Arial"/>
                <w:i/>
                <w:iCs/>
                <w:sz w:val="18"/>
                <w:szCs w:val="18"/>
              </w:rPr>
              <w:t xml:space="preserve"> coaches begrijpt.</w:t>
            </w:r>
          </w:p>
        </w:tc>
        <w:tc>
          <w:tcPr>
            <w:tcW w:w="2262" w:type="dxa"/>
          </w:tcPr>
          <w:p w14:paraId="1F80211C" w14:textId="77777777" w:rsidR="00A60A66" w:rsidRPr="00881A20" w:rsidRDefault="00A60A66" w:rsidP="00881A20">
            <w:pPr>
              <w:spacing w:after="0"/>
              <w:rPr>
                <w:rFonts w:cs="Arial"/>
                <w:sz w:val="18"/>
                <w:szCs w:val="18"/>
              </w:rPr>
            </w:pPr>
            <w:r w:rsidRPr="00881A20">
              <w:rPr>
                <w:rFonts w:cs="Arial"/>
                <w:sz w:val="18"/>
                <w:szCs w:val="18"/>
              </w:rPr>
              <w:t>4.1.4.1</w:t>
            </w:r>
          </w:p>
        </w:tc>
      </w:tr>
      <w:tr w:rsidR="00A60A66" w:rsidRPr="00881A20" w14:paraId="4C409B95" w14:textId="77777777" w:rsidTr="00BF0427">
        <w:tc>
          <w:tcPr>
            <w:tcW w:w="432" w:type="dxa"/>
          </w:tcPr>
          <w:p w14:paraId="685FC7E4" w14:textId="77777777" w:rsidR="00A60A66" w:rsidRPr="00881A20" w:rsidRDefault="00A60A66" w:rsidP="00881A20">
            <w:pPr>
              <w:spacing w:after="0"/>
              <w:rPr>
                <w:rFonts w:cs="Arial"/>
                <w:sz w:val="18"/>
                <w:szCs w:val="18"/>
              </w:rPr>
            </w:pPr>
            <w:r w:rsidRPr="00881A20">
              <w:rPr>
                <w:rFonts w:cs="Arial"/>
                <w:sz w:val="18"/>
                <w:szCs w:val="18"/>
              </w:rPr>
              <w:lastRenderedPageBreak/>
              <w:t>12</w:t>
            </w:r>
          </w:p>
        </w:tc>
        <w:tc>
          <w:tcPr>
            <w:tcW w:w="3093" w:type="dxa"/>
          </w:tcPr>
          <w:p w14:paraId="3D8476B5" w14:textId="77777777" w:rsidR="00A60A66" w:rsidRPr="00881A20" w:rsidRDefault="00A60A66" w:rsidP="00881A20">
            <w:pPr>
              <w:spacing w:after="0"/>
              <w:rPr>
                <w:rFonts w:cs="Arial"/>
                <w:sz w:val="18"/>
                <w:szCs w:val="18"/>
              </w:rPr>
            </w:pPr>
            <w:r w:rsidRPr="00881A20">
              <w:rPr>
                <w:rFonts w:cs="Arial"/>
                <w:sz w:val="18"/>
                <w:szCs w:val="18"/>
              </w:rPr>
              <w:t>Stimuleert respectvol gedrag</w:t>
            </w:r>
          </w:p>
        </w:tc>
        <w:tc>
          <w:tcPr>
            <w:tcW w:w="4278" w:type="dxa"/>
          </w:tcPr>
          <w:p w14:paraId="1DCAC16B" w14:textId="77777777" w:rsidR="00A60A66" w:rsidRPr="00881A20" w:rsidRDefault="00A60A66" w:rsidP="00881A20">
            <w:pPr>
              <w:spacing w:after="0"/>
              <w:rPr>
                <w:rFonts w:cs="Arial"/>
                <w:sz w:val="18"/>
                <w:szCs w:val="18"/>
              </w:rPr>
            </w:pPr>
            <w:r w:rsidRPr="00881A20">
              <w:rPr>
                <w:rFonts w:cs="Arial"/>
                <w:i/>
                <w:iCs/>
                <w:sz w:val="18"/>
                <w:szCs w:val="18"/>
              </w:rPr>
              <w:t xml:space="preserve">Spreekt spelers en begeleiders aan op ongewenst gedrag. Geeft consequenties aan van  niet vertonen van gewenst gedrag. Neemt maatregelen bij ongewenst gedrag publiek: schakelt aanvoerder/coach in. Handelt </w:t>
            </w:r>
            <w:proofErr w:type="spellStart"/>
            <w:r w:rsidRPr="00881A20">
              <w:rPr>
                <w:rFonts w:cs="Arial"/>
                <w:i/>
                <w:iCs/>
                <w:sz w:val="18"/>
                <w:szCs w:val="18"/>
              </w:rPr>
              <w:t>pro-actief</w:t>
            </w:r>
            <w:proofErr w:type="spellEnd"/>
            <w:r w:rsidRPr="00881A20">
              <w:rPr>
                <w:rFonts w:cs="Arial"/>
                <w:i/>
                <w:iCs/>
                <w:sz w:val="18"/>
                <w:szCs w:val="18"/>
              </w:rPr>
              <w:t xml:space="preserve"> om niet-respectvolle handelingen te voorkomen.</w:t>
            </w:r>
          </w:p>
        </w:tc>
        <w:tc>
          <w:tcPr>
            <w:tcW w:w="2262" w:type="dxa"/>
          </w:tcPr>
          <w:p w14:paraId="066ADA2D" w14:textId="77777777" w:rsidR="00A60A66" w:rsidRPr="00881A20" w:rsidRDefault="00A60A66" w:rsidP="00881A20">
            <w:pPr>
              <w:spacing w:after="0"/>
              <w:rPr>
                <w:rFonts w:cs="Arial"/>
                <w:sz w:val="18"/>
                <w:szCs w:val="18"/>
              </w:rPr>
            </w:pPr>
            <w:r w:rsidRPr="00881A20">
              <w:rPr>
                <w:rFonts w:cs="Arial"/>
                <w:sz w:val="18"/>
                <w:szCs w:val="18"/>
              </w:rPr>
              <w:t>4.1.4.5</w:t>
            </w:r>
          </w:p>
        </w:tc>
      </w:tr>
      <w:tr w:rsidR="00A60A66" w:rsidRPr="00881A20" w14:paraId="3DFBD3A3" w14:textId="77777777" w:rsidTr="00BF0427">
        <w:tc>
          <w:tcPr>
            <w:tcW w:w="432" w:type="dxa"/>
          </w:tcPr>
          <w:p w14:paraId="659D758C" w14:textId="77777777" w:rsidR="00A60A66" w:rsidRPr="00881A20" w:rsidRDefault="00A60A66" w:rsidP="00881A20">
            <w:pPr>
              <w:spacing w:after="0"/>
              <w:rPr>
                <w:rFonts w:cs="Arial"/>
                <w:sz w:val="18"/>
                <w:szCs w:val="18"/>
              </w:rPr>
            </w:pPr>
            <w:r w:rsidRPr="00881A20">
              <w:rPr>
                <w:rFonts w:cs="Arial"/>
                <w:sz w:val="18"/>
                <w:szCs w:val="18"/>
              </w:rPr>
              <w:t>13</w:t>
            </w:r>
          </w:p>
        </w:tc>
        <w:tc>
          <w:tcPr>
            <w:tcW w:w="3093" w:type="dxa"/>
          </w:tcPr>
          <w:p w14:paraId="64B37491" w14:textId="77777777" w:rsidR="00A60A66" w:rsidRPr="00881A20" w:rsidRDefault="00A60A66" w:rsidP="00881A20">
            <w:pPr>
              <w:spacing w:after="0"/>
              <w:rPr>
                <w:rFonts w:cs="Arial"/>
                <w:bCs/>
                <w:color w:val="000000"/>
                <w:sz w:val="18"/>
                <w:szCs w:val="18"/>
                <w:lang w:eastAsia="nl-NL"/>
              </w:rPr>
            </w:pPr>
            <w:r w:rsidRPr="00881A20">
              <w:rPr>
                <w:rFonts w:cs="Arial"/>
                <w:sz w:val="18"/>
                <w:szCs w:val="18"/>
              </w:rPr>
              <w:t>Blijft kalm als sporters of coaches emotioneel reageren</w:t>
            </w:r>
          </w:p>
        </w:tc>
        <w:tc>
          <w:tcPr>
            <w:tcW w:w="4278" w:type="dxa"/>
          </w:tcPr>
          <w:p w14:paraId="538BD06B" w14:textId="77777777" w:rsidR="00A60A66" w:rsidRPr="00881A20" w:rsidRDefault="00A60A66" w:rsidP="00881A20">
            <w:pPr>
              <w:spacing w:after="0"/>
              <w:rPr>
                <w:rFonts w:cs="Arial"/>
                <w:i/>
                <w:iCs/>
                <w:sz w:val="18"/>
                <w:szCs w:val="18"/>
              </w:rPr>
            </w:pPr>
            <w:r w:rsidRPr="00881A20">
              <w:rPr>
                <w:rFonts w:cs="Arial"/>
                <w:i/>
                <w:iCs/>
                <w:sz w:val="18"/>
                <w:szCs w:val="18"/>
              </w:rPr>
              <w:t>Herkent -potentiële- conflictsituaties en managet die. Past daarbij de juiste communicatiemethoden, verbaal en non-verbaal, toe.</w:t>
            </w:r>
          </w:p>
        </w:tc>
        <w:tc>
          <w:tcPr>
            <w:tcW w:w="2262" w:type="dxa"/>
          </w:tcPr>
          <w:p w14:paraId="35C7685F" w14:textId="77777777" w:rsidR="00A60A66" w:rsidRPr="00881A20" w:rsidRDefault="00A60A66" w:rsidP="00881A20">
            <w:pPr>
              <w:spacing w:after="0"/>
              <w:rPr>
                <w:rFonts w:cs="Arial"/>
                <w:sz w:val="18"/>
                <w:szCs w:val="18"/>
              </w:rPr>
            </w:pPr>
            <w:r w:rsidRPr="00881A20">
              <w:rPr>
                <w:rFonts w:cs="Arial"/>
                <w:sz w:val="18"/>
                <w:szCs w:val="18"/>
              </w:rPr>
              <w:t>4.1.4.9</w:t>
            </w:r>
          </w:p>
        </w:tc>
      </w:tr>
      <w:tr w:rsidR="00A60A66" w:rsidRPr="00881A20" w14:paraId="4298ABF6" w14:textId="77777777" w:rsidTr="00BF0427">
        <w:tc>
          <w:tcPr>
            <w:tcW w:w="432" w:type="dxa"/>
          </w:tcPr>
          <w:p w14:paraId="00F2E6DD" w14:textId="77777777" w:rsidR="00A60A66" w:rsidRPr="00881A20" w:rsidRDefault="00A60A66" w:rsidP="00881A20">
            <w:pPr>
              <w:spacing w:after="0"/>
              <w:rPr>
                <w:rFonts w:cs="Arial"/>
                <w:sz w:val="18"/>
                <w:szCs w:val="18"/>
              </w:rPr>
            </w:pPr>
          </w:p>
        </w:tc>
        <w:tc>
          <w:tcPr>
            <w:tcW w:w="3093" w:type="dxa"/>
          </w:tcPr>
          <w:p w14:paraId="018F6D2D" w14:textId="77777777" w:rsidR="00A60A66" w:rsidRPr="00881A20" w:rsidRDefault="00A60A66" w:rsidP="00881A20">
            <w:pPr>
              <w:spacing w:after="0"/>
              <w:rPr>
                <w:rFonts w:cs="Arial"/>
                <w:b/>
                <w:color w:val="000000"/>
                <w:sz w:val="18"/>
                <w:szCs w:val="18"/>
                <w:lang w:eastAsia="nl-NL"/>
              </w:rPr>
            </w:pPr>
            <w:r w:rsidRPr="00881A20">
              <w:rPr>
                <w:rFonts w:cs="Arial"/>
                <w:b/>
                <w:color w:val="000000"/>
                <w:sz w:val="18"/>
                <w:szCs w:val="18"/>
                <w:lang w:eastAsia="nl-NL"/>
              </w:rPr>
              <w:t>Samenwerking</w:t>
            </w:r>
          </w:p>
        </w:tc>
        <w:tc>
          <w:tcPr>
            <w:tcW w:w="4278" w:type="dxa"/>
          </w:tcPr>
          <w:p w14:paraId="765C165C" w14:textId="77777777" w:rsidR="00A60A66" w:rsidRPr="00881A20" w:rsidRDefault="00A60A66" w:rsidP="00881A20">
            <w:pPr>
              <w:spacing w:after="0"/>
              <w:rPr>
                <w:rFonts w:cs="Arial"/>
                <w:b/>
                <w:i/>
                <w:iCs/>
                <w:sz w:val="18"/>
                <w:szCs w:val="18"/>
              </w:rPr>
            </w:pPr>
          </w:p>
        </w:tc>
        <w:tc>
          <w:tcPr>
            <w:tcW w:w="2262" w:type="dxa"/>
          </w:tcPr>
          <w:p w14:paraId="45D2C9E8" w14:textId="77777777" w:rsidR="00A60A66" w:rsidRPr="00881A20" w:rsidRDefault="00A60A66" w:rsidP="00881A20">
            <w:pPr>
              <w:spacing w:after="0"/>
              <w:rPr>
                <w:rFonts w:cs="Arial"/>
                <w:sz w:val="18"/>
                <w:szCs w:val="18"/>
              </w:rPr>
            </w:pPr>
          </w:p>
        </w:tc>
      </w:tr>
      <w:tr w:rsidR="00A60A66" w:rsidRPr="00881A20" w14:paraId="27F3DD6D" w14:textId="77777777" w:rsidTr="00BF0427">
        <w:tc>
          <w:tcPr>
            <w:tcW w:w="432" w:type="dxa"/>
          </w:tcPr>
          <w:p w14:paraId="7609DEAC" w14:textId="77777777" w:rsidR="00A60A66" w:rsidRPr="00881A20" w:rsidRDefault="00A60A66" w:rsidP="00881A20">
            <w:pPr>
              <w:spacing w:after="0"/>
              <w:rPr>
                <w:rFonts w:cs="Arial"/>
                <w:sz w:val="18"/>
                <w:szCs w:val="18"/>
              </w:rPr>
            </w:pPr>
            <w:r w:rsidRPr="00881A20">
              <w:rPr>
                <w:rFonts w:cs="Arial"/>
                <w:sz w:val="18"/>
                <w:szCs w:val="18"/>
              </w:rPr>
              <w:t>14</w:t>
            </w:r>
          </w:p>
        </w:tc>
        <w:tc>
          <w:tcPr>
            <w:tcW w:w="3093" w:type="dxa"/>
          </w:tcPr>
          <w:p w14:paraId="73B0524F" w14:textId="77777777" w:rsidR="00A60A66" w:rsidRPr="00881A20" w:rsidRDefault="00A60A66" w:rsidP="00881A20">
            <w:pPr>
              <w:spacing w:after="0"/>
              <w:rPr>
                <w:rFonts w:cs="Arial"/>
                <w:color w:val="000000"/>
                <w:sz w:val="18"/>
                <w:szCs w:val="18"/>
                <w:lang w:eastAsia="nl-NL"/>
              </w:rPr>
            </w:pPr>
            <w:r w:rsidRPr="00881A20">
              <w:rPr>
                <w:rFonts w:cs="Arial"/>
                <w:color w:val="000000"/>
                <w:sz w:val="18"/>
                <w:szCs w:val="18"/>
                <w:lang w:eastAsia="nl-NL"/>
              </w:rPr>
              <w:t xml:space="preserve">Overlegt op effectieve wijze met collega </w:t>
            </w:r>
          </w:p>
        </w:tc>
        <w:tc>
          <w:tcPr>
            <w:tcW w:w="4278" w:type="dxa"/>
          </w:tcPr>
          <w:p w14:paraId="4E529B35" w14:textId="77777777" w:rsidR="00A60A66" w:rsidRPr="00881A20" w:rsidRDefault="00A60A66" w:rsidP="00881A20">
            <w:pPr>
              <w:spacing w:after="0"/>
              <w:rPr>
                <w:rFonts w:cs="Arial"/>
                <w:i/>
                <w:iCs/>
                <w:sz w:val="18"/>
                <w:szCs w:val="18"/>
              </w:rPr>
            </w:pPr>
            <w:r w:rsidRPr="00881A20">
              <w:rPr>
                <w:rFonts w:cs="Arial"/>
                <w:i/>
                <w:iCs/>
                <w:sz w:val="18"/>
                <w:szCs w:val="18"/>
              </w:rPr>
              <w:t>Overlegt in time-outs en pauzes met collega-scheidsrechter en communiceert (non)verbaal tijdens de wedstrijd.</w:t>
            </w:r>
          </w:p>
        </w:tc>
        <w:tc>
          <w:tcPr>
            <w:tcW w:w="2262" w:type="dxa"/>
          </w:tcPr>
          <w:p w14:paraId="5219197E" w14:textId="77777777" w:rsidR="00A60A66" w:rsidRPr="00881A20" w:rsidRDefault="00A60A66" w:rsidP="00881A20">
            <w:pPr>
              <w:spacing w:after="0"/>
              <w:rPr>
                <w:rFonts w:cs="Arial"/>
                <w:sz w:val="18"/>
                <w:szCs w:val="18"/>
              </w:rPr>
            </w:pPr>
            <w:r w:rsidRPr="00881A20">
              <w:rPr>
                <w:rFonts w:cs="Arial"/>
                <w:sz w:val="18"/>
                <w:szCs w:val="18"/>
              </w:rPr>
              <w:t>4.1.5.4</w:t>
            </w:r>
          </w:p>
        </w:tc>
      </w:tr>
      <w:tr w:rsidR="00A60A66" w:rsidRPr="00881A20" w14:paraId="6B4C135A" w14:textId="77777777" w:rsidTr="00BF0427">
        <w:tc>
          <w:tcPr>
            <w:tcW w:w="432" w:type="dxa"/>
          </w:tcPr>
          <w:p w14:paraId="51827297" w14:textId="77777777" w:rsidR="00A60A66" w:rsidRPr="00881A20" w:rsidRDefault="00A60A66" w:rsidP="00881A20">
            <w:pPr>
              <w:spacing w:after="0"/>
              <w:rPr>
                <w:rFonts w:cs="Arial"/>
                <w:sz w:val="18"/>
                <w:szCs w:val="18"/>
              </w:rPr>
            </w:pPr>
            <w:r w:rsidRPr="00881A20">
              <w:rPr>
                <w:rFonts w:cs="Arial"/>
                <w:sz w:val="18"/>
                <w:szCs w:val="18"/>
              </w:rPr>
              <w:t>15</w:t>
            </w:r>
          </w:p>
        </w:tc>
        <w:tc>
          <w:tcPr>
            <w:tcW w:w="3093" w:type="dxa"/>
          </w:tcPr>
          <w:p w14:paraId="1472FC73" w14:textId="77777777" w:rsidR="00A60A66" w:rsidRPr="00881A20" w:rsidRDefault="00A60A66" w:rsidP="00881A20">
            <w:pPr>
              <w:spacing w:after="0"/>
              <w:rPr>
                <w:rFonts w:cs="Arial"/>
                <w:color w:val="000000"/>
                <w:sz w:val="18"/>
                <w:szCs w:val="18"/>
                <w:lang w:eastAsia="nl-NL"/>
              </w:rPr>
            </w:pPr>
            <w:r w:rsidRPr="00881A20">
              <w:rPr>
                <w:rFonts w:cs="Arial"/>
                <w:color w:val="000000"/>
                <w:sz w:val="18"/>
                <w:szCs w:val="18"/>
                <w:lang w:eastAsia="nl-NL"/>
              </w:rPr>
              <w:t>Ondersteunt collega</w:t>
            </w:r>
          </w:p>
        </w:tc>
        <w:tc>
          <w:tcPr>
            <w:tcW w:w="4278" w:type="dxa"/>
          </w:tcPr>
          <w:p w14:paraId="1A4B8958" w14:textId="77777777" w:rsidR="00A60A66" w:rsidRPr="00881A20" w:rsidRDefault="00A60A66" w:rsidP="00881A20">
            <w:pPr>
              <w:spacing w:after="0"/>
              <w:rPr>
                <w:rFonts w:cs="Arial"/>
                <w:i/>
                <w:iCs/>
                <w:sz w:val="18"/>
                <w:szCs w:val="18"/>
              </w:rPr>
            </w:pPr>
            <w:r w:rsidRPr="00881A20">
              <w:rPr>
                <w:rFonts w:cs="Arial"/>
                <w:i/>
                <w:iCs/>
                <w:sz w:val="18"/>
                <w:szCs w:val="18"/>
              </w:rPr>
              <w:t>Helpt collega wanneer deze hulp nodig heeft, bijvoorbeeld bij het niet goed kunnen beoordelen van een situatie of het niet goed kunnen inschatten van een conflictsituatie.</w:t>
            </w:r>
          </w:p>
        </w:tc>
        <w:tc>
          <w:tcPr>
            <w:tcW w:w="2262" w:type="dxa"/>
          </w:tcPr>
          <w:p w14:paraId="5EE0A5F8" w14:textId="77777777" w:rsidR="00A60A66" w:rsidRPr="00881A20" w:rsidRDefault="00A60A66" w:rsidP="00881A20">
            <w:pPr>
              <w:spacing w:after="0"/>
              <w:rPr>
                <w:rFonts w:cs="Arial"/>
                <w:sz w:val="18"/>
                <w:szCs w:val="18"/>
              </w:rPr>
            </w:pPr>
            <w:r w:rsidRPr="00881A20">
              <w:rPr>
                <w:rFonts w:cs="Arial"/>
                <w:sz w:val="18"/>
                <w:szCs w:val="18"/>
              </w:rPr>
              <w:t>4.1.1.5</w:t>
            </w:r>
          </w:p>
        </w:tc>
      </w:tr>
    </w:tbl>
    <w:p w14:paraId="608F51FD" w14:textId="77777777" w:rsidR="00A60A66" w:rsidRPr="00A7129C" w:rsidRDefault="00A60A66" w:rsidP="00A60A66">
      <w:pPr>
        <w:rPr>
          <w:rFonts w:cs="Arial"/>
          <w:i/>
        </w:rPr>
      </w:pPr>
      <w:r w:rsidRPr="00A7129C">
        <w:rPr>
          <w:rFonts w:cs="Arial"/>
          <w:i/>
        </w:rPr>
        <w:t>N.B.: de codes uit KSS corresponderen met de nummers in de competentiematrix BS4 (zie Bijlage 3. Competentiematrix BS3</w:t>
      </w:r>
    </w:p>
    <w:p w14:paraId="75493F22" w14:textId="77777777" w:rsidR="00A60A66" w:rsidRPr="00A7129C" w:rsidRDefault="00A60A66" w:rsidP="00A60A66">
      <w:pPr>
        <w:rPr>
          <w:rFonts w:cs="Arial"/>
          <w:szCs w:val="20"/>
        </w:rPr>
      </w:pPr>
    </w:p>
    <w:p w14:paraId="5456161B" w14:textId="77777777" w:rsidR="00C040C7" w:rsidRDefault="00C040C7">
      <w:pPr>
        <w:spacing w:after="160"/>
        <w:rPr>
          <w:rFonts w:ascii="Norwester" w:hAnsi="Norwester"/>
          <w:caps/>
          <w:color w:val="F57921"/>
          <w:spacing w:val="36"/>
          <w:kern w:val="1"/>
          <w:sz w:val="36"/>
          <w:szCs w:val="28"/>
        </w:rPr>
      </w:pPr>
      <w:bookmarkStart w:id="25" w:name="_Toc451455759"/>
      <w:bookmarkStart w:id="26" w:name="_Toc493442145"/>
      <w:r>
        <w:rPr>
          <w:color w:val="F57921"/>
          <w:kern w:val="1"/>
          <w:szCs w:val="28"/>
        </w:rPr>
        <w:br w:type="page"/>
      </w:r>
    </w:p>
    <w:p w14:paraId="1607EE98" w14:textId="561DE7E5" w:rsidR="00A60A66" w:rsidRPr="00DC39DF" w:rsidRDefault="00A60A66" w:rsidP="0022268E">
      <w:pPr>
        <w:pStyle w:val="Kop1"/>
        <w:numPr>
          <w:ilvl w:val="0"/>
          <w:numId w:val="0"/>
        </w:numPr>
        <w:spacing w:before="0" w:after="0"/>
        <w:ind w:left="360" w:hanging="360"/>
        <w:rPr>
          <w:color w:val="F57921"/>
          <w:kern w:val="1"/>
          <w:szCs w:val="28"/>
        </w:rPr>
      </w:pPr>
      <w:bookmarkStart w:id="27" w:name="_Toc48145525"/>
      <w:r w:rsidRPr="00DC39DF">
        <w:rPr>
          <w:color w:val="F57921"/>
          <w:kern w:val="1"/>
          <w:szCs w:val="28"/>
        </w:rPr>
        <w:lastRenderedPageBreak/>
        <w:t>Bijlage | Competentiematrix BS4</w:t>
      </w:r>
      <w:bookmarkEnd w:id="25"/>
      <w:bookmarkEnd w:id="26"/>
      <w:bookmarkEnd w:id="27"/>
    </w:p>
    <w:p w14:paraId="4958FEC8" w14:textId="77777777" w:rsidR="00A60A66" w:rsidRPr="00A7129C" w:rsidRDefault="00A60A66" w:rsidP="0022268E">
      <w:pPr>
        <w:spacing w:after="0" w:line="240" w:lineRule="auto"/>
        <w:rPr>
          <w:rFonts w:cs="Arial"/>
          <w:szCs w:val="20"/>
        </w:rPr>
      </w:pPr>
    </w:p>
    <w:p w14:paraId="76331605" w14:textId="77777777" w:rsidR="00A60A66" w:rsidRPr="00A7129C" w:rsidRDefault="00A60A66" w:rsidP="0022268E">
      <w:pPr>
        <w:spacing w:after="0" w:line="240" w:lineRule="auto"/>
        <w:rPr>
          <w:rFonts w:cs="Arial"/>
          <w:szCs w:val="20"/>
        </w:rPr>
      </w:pPr>
      <w:r w:rsidRPr="00A7129C">
        <w:rPr>
          <w:rFonts w:cs="Arial"/>
          <w:szCs w:val="20"/>
        </w:rPr>
        <w:t xml:space="preserve">Dit is een totaaloverzicht van de competenties volgens de Kwalificatiestructuur Sport, die in de toelichting specifiek is gemaakt voor de opleiding Basketball Scheidsrechter 4. De vijftien competenties die worden getoetst in het praktijkexamen, zijn in onderstaande tabel aangekruist. </w:t>
      </w:r>
    </w:p>
    <w:p w14:paraId="20E0B614" w14:textId="77777777" w:rsidR="00A60A66" w:rsidRPr="00A7129C" w:rsidRDefault="00A60A66" w:rsidP="0022268E">
      <w:pPr>
        <w:spacing w:after="0" w:line="240" w:lineRule="auto"/>
        <w:rPr>
          <w:rFonts w:cs="Arial"/>
          <w:szCs w:val="20"/>
        </w:rPr>
      </w:pPr>
    </w:p>
    <w:tbl>
      <w:tblPr>
        <w:tblW w:w="10206" w:type="dxa"/>
        <w:tblInd w:w="-5"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ayout w:type="fixed"/>
        <w:tblCellMar>
          <w:left w:w="70" w:type="dxa"/>
          <w:right w:w="70" w:type="dxa"/>
        </w:tblCellMar>
        <w:tblLook w:val="01E0" w:firstRow="1" w:lastRow="1" w:firstColumn="1" w:lastColumn="1" w:noHBand="0" w:noVBand="0"/>
      </w:tblPr>
      <w:tblGrid>
        <w:gridCol w:w="1134"/>
        <w:gridCol w:w="3828"/>
        <w:gridCol w:w="465"/>
        <w:gridCol w:w="4779"/>
      </w:tblGrid>
      <w:tr w:rsidR="00A60A66" w:rsidRPr="00A7129C" w14:paraId="641696DE" w14:textId="77777777" w:rsidTr="00BF0427">
        <w:trPr>
          <w:cantSplit/>
          <w:trHeight w:val="1134"/>
        </w:trPr>
        <w:tc>
          <w:tcPr>
            <w:tcW w:w="4962" w:type="dxa"/>
            <w:gridSpan w:val="2"/>
            <w:shd w:val="clear" w:color="auto" w:fill="FA4A00"/>
            <w:vAlign w:val="center"/>
          </w:tcPr>
          <w:p w14:paraId="67B5E545" w14:textId="77777777" w:rsidR="00A60A66" w:rsidRPr="00A7129C" w:rsidRDefault="00A60A66" w:rsidP="00A2785D">
            <w:pPr>
              <w:rPr>
                <w:rFonts w:cs="Arial"/>
                <w:b/>
                <w:color w:val="FFFFFF" w:themeColor="background1"/>
                <w:szCs w:val="18"/>
              </w:rPr>
            </w:pPr>
            <w:r w:rsidRPr="00A7129C">
              <w:rPr>
                <w:rFonts w:cs="Arial"/>
                <w:b/>
                <w:color w:val="FFFFFF" w:themeColor="background1"/>
                <w:szCs w:val="18"/>
              </w:rPr>
              <w:t xml:space="preserve">Kerntaak 4.1 Leiden van wedstrijden </w:t>
            </w:r>
          </w:p>
        </w:tc>
        <w:tc>
          <w:tcPr>
            <w:tcW w:w="465" w:type="dxa"/>
            <w:shd w:val="clear" w:color="auto" w:fill="FA4A00"/>
            <w:textDirection w:val="btLr"/>
            <w:vAlign w:val="center"/>
          </w:tcPr>
          <w:p w14:paraId="48297743" w14:textId="77777777" w:rsidR="00A60A66" w:rsidRPr="00A7129C" w:rsidRDefault="00A60A66" w:rsidP="00A2785D">
            <w:pPr>
              <w:ind w:left="113" w:right="113"/>
              <w:rPr>
                <w:rFonts w:cs="Arial"/>
                <w:b/>
                <w:color w:val="FFFFFF" w:themeColor="background1"/>
                <w:szCs w:val="18"/>
              </w:rPr>
            </w:pPr>
            <w:r w:rsidRPr="00A7129C">
              <w:rPr>
                <w:rFonts w:cs="Arial"/>
                <w:b/>
                <w:color w:val="FFFFFF" w:themeColor="background1"/>
                <w:szCs w:val="18"/>
              </w:rPr>
              <w:br/>
            </w:r>
          </w:p>
        </w:tc>
        <w:tc>
          <w:tcPr>
            <w:tcW w:w="4779" w:type="dxa"/>
            <w:shd w:val="clear" w:color="auto" w:fill="FA4A00"/>
            <w:vAlign w:val="center"/>
          </w:tcPr>
          <w:p w14:paraId="79D10E18" w14:textId="77777777" w:rsidR="00A60A66" w:rsidRPr="00A7129C" w:rsidRDefault="00A60A66" w:rsidP="00A2785D">
            <w:pPr>
              <w:rPr>
                <w:rFonts w:cs="Arial"/>
                <w:b/>
                <w:color w:val="FFFFFF" w:themeColor="background1"/>
                <w:szCs w:val="18"/>
              </w:rPr>
            </w:pPr>
            <w:r w:rsidRPr="00A7129C">
              <w:rPr>
                <w:rFonts w:cs="Arial"/>
                <w:b/>
                <w:color w:val="FFFFFF" w:themeColor="background1"/>
                <w:szCs w:val="18"/>
              </w:rPr>
              <w:t xml:space="preserve">Toelichting </w:t>
            </w:r>
          </w:p>
        </w:tc>
      </w:tr>
      <w:tr w:rsidR="00A60A66" w:rsidRPr="00A7129C" w14:paraId="02971903" w14:textId="77777777" w:rsidTr="00BF0427">
        <w:trPr>
          <w:cantSplit/>
          <w:trHeight w:val="179"/>
        </w:trPr>
        <w:tc>
          <w:tcPr>
            <w:tcW w:w="10206" w:type="dxa"/>
            <w:gridSpan w:val="4"/>
            <w:shd w:val="clear" w:color="auto" w:fill="FF834B"/>
            <w:vAlign w:val="center"/>
          </w:tcPr>
          <w:p w14:paraId="51A6AF12" w14:textId="77777777" w:rsidR="00A60A66" w:rsidRPr="00A7129C" w:rsidRDefault="00A60A66" w:rsidP="00A2785D">
            <w:pPr>
              <w:rPr>
                <w:rFonts w:cs="Arial"/>
                <w:sz w:val="18"/>
                <w:szCs w:val="18"/>
              </w:rPr>
            </w:pPr>
            <w:r w:rsidRPr="00A7129C">
              <w:rPr>
                <w:rFonts w:cs="Arial"/>
                <w:b/>
                <w:sz w:val="18"/>
                <w:szCs w:val="18"/>
              </w:rPr>
              <w:t xml:space="preserve">4.1.1 Bereidt zich voor op de wedstrijden  </w:t>
            </w:r>
          </w:p>
        </w:tc>
      </w:tr>
      <w:tr w:rsidR="00A60A66" w:rsidRPr="00A7129C" w14:paraId="56006D15" w14:textId="77777777" w:rsidTr="00BF0427">
        <w:trPr>
          <w:cantSplit/>
          <w:trHeight w:val="567"/>
        </w:trPr>
        <w:tc>
          <w:tcPr>
            <w:tcW w:w="1134" w:type="dxa"/>
          </w:tcPr>
          <w:p w14:paraId="79A748E6" w14:textId="77777777" w:rsidR="00A60A66" w:rsidRPr="00A7129C" w:rsidRDefault="00A60A66" w:rsidP="00A2785D">
            <w:pPr>
              <w:rPr>
                <w:rFonts w:cs="Arial"/>
                <w:sz w:val="18"/>
                <w:szCs w:val="18"/>
              </w:rPr>
            </w:pPr>
            <w:r w:rsidRPr="00A7129C">
              <w:rPr>
                <w:rFonts w:cs="Arial"/>
                <w:sz w:val="18"/>
                <w:szCs w:val="18"/>
              </w:rPr>
              <w:t>4.1.1.1</w:t>
            </w:r>
          </w:p>
        </w:tc>
        <w:tc>
          <w:tcPr>
            <w:tcW w:w="3828" w:type="dxa"/>
          </w:tcPr>
          <w:p w14:paraId="21A4A455" w14:textId="77777777" w:rsidR="00A60A66" w:rsidRPr="00A7129C" w:rsidRDefault="00A60A66" w:rsidP="00A2785D">
            <w:pPr>
              <w:rPr>
                <w:rFonts w:cs="Arial"/>
                <w:sz w:val="18"/>
                <w:szCs w:val="18"/>
              </w:rPr>
            </w:pPr>
            <w:r w:rsidRPr="00A7129C">
              <w:rPr>
                <w:rFonts w:cs="Arial"/>
                <w:sz w:val="18"/>
                <w:szCs w:val="18"/>
              </w:rPr>
              <w:t>Houdt zich op de hoogte van wijzigingen in regels en reglementen</w:t>
            </w:r>
          </w:p>
        </w:tc>
        <w:tc>
          <w:tcPr>
            <w:tcW w:w="465" w:type="dxa"/>
            <w:vAlign w:val="center"/>
          </w:tcPr>
          <w:p w14:paraId="44411656" w14:textId="77777777" w:rsidR="00A60A66" w:rsidRPr="00A7129C" w:rsidRDefault="00A60A66" w:rsidP="00A2785D">
            <w:pPr>
              <w:rPr>
                <w:rFonts w:cs="Arial"/>
                <w:sz w:val="18"/>
                <w:szCs w:val="18"/>
              </w:rPr>
            </w:pPr>
          </w:p>
        </w:tc>
        <w:tc>
          <w:tcPr>
            <w:tcW w:w="4779" w:type="dxa"/>
          </w:tcPr>
          <w:p w14:paraId="1002C9B2" w14:textId="77777777" w:rsidR="00A60A66" w:rsidRPr="00A7129C" w:rsidRDefault="00A60A66" w:rsidP="00A2785D">
            <w:pPr>
              <w:rPr>
                <w:rFonts w:cs="Arial"/>
                <w:i/>
                <w:iCs/>
                <w:sz w:val="18"/>
                <w:szCs w:val="18"/>
              </w:rPr>
            </w:pPr>
            <w:r w:rsidRPr="00A7129C">
              <w:rPr>
                <w:rFonts w:cs="Arial"/>
                <w:i/>
                <w:iCs/>
                <w:sz w:val="18"/>
                <w:szCs w:val="18"/>
              </w:rPr>
              <w:t xml:space="preserve">Bestudeert gewijzigde spelregels en interpretaties in NBB en/of FIBA memo's. Voldoet aan de normen van de verplichte spelregeltesten. </w:t>
            </w:r>
          </w:p>
        </w:tc>
      </w:tr>
      <w:tr w:rsidR="00A60A66" w:rsidRPr="00A7129C" w14:paraId="22D57B29" w14:textId="77777777" w:rsidTr="00BF0427">
        <w:trPr>
          <w:cantSplit/>
          <w:trHeight w:val="567"/>
        </w:trPr>
        <w:tc>
          <w:tcPr>
            <w:tcW w:w="1134" w:type="dxa"/>
          </w:tcPr>
          <w:p w14:paraId="69659A0A" w14:textId="77777777" w:rsidR="00A60A66" w:rsidRPr="00A7129C" w:rsidRDefault="00A60A66" w:rsidP="00A2785D">
            <w:pPr>
              <w:rPr>
                <w:rFonts w:cs="Arial"/>
                <w:sz w:val="18"/>
                <w:szCs w:val="18"/>
              </w:rPr>
            </w:pPr>
            <w:r w:rsidRPr="00A7129C">
              <w:rPr>
                <w:rFonts w:cs="Arial"/>
                <w:sz w:val="18"/>
                <w:szCs w:val="18"/>
              </w:rPr>
              <w:t>4.1.1.2</w:t>
            </w:r>
          </w:p>
        </w:tc>
        <w:tc>
          <w:tcPr>
            <w:tcW w:w="3828" w:type="dxa"/>
          </w:tcPr>
          <w:p w14:paraId="79D3628C" w14:textId="77777777" w:rsidR="00A60A66" w:rsidRPr="00A7129C" w:rsidRDefault="00A60A66" w:rsidP="00A2785D">
            <w:pPr>
              <w:rPr>
                <w:rFonts w:cs="Arial"/>
                <w:sz w:val="18"/>
                <w:szCs w:val="18"/>
              </w:rPr>
            </w:pPr>
            <w:r w:rsidRPr="00A7129C">
              <w:rPr>
                <w:rFonts w:cs="Arial"/>
                <w:sz w:val="18"/>
                <w:szCs w:val="18"/>
              </w:rPr>
              <w:t>Is op tijd aanwezig</w:t>
            </w:r>
          </w:p>
        </w:tc>
        <w:tc>
          <w:tcPr>
            <w:tcW w:w="465" w:type="dxa"/>
            <w:vAlign w:val="center"/>
          </w:tcPr>
          <w:p w14:paraId="3D788ACC" w14:textId="77777777" w:rsidR="00A60A66" w:rsidRPr="00A7129C" w:rsidRDefault="00A60A66" w:rsidP="00A2785D">
            <w:pPr>
              <w:rPr>
                <w:rFonts w:cs="Arial"/>
                <w:sz w:val="18"/>
                <w:szCs w:val="18"/>
              </w:rPr>
            </w:pPr>
          </w:p>
        </w:tc>
        <w:tc>
          <w:tcPr>
            <w:tcW w:w="4779" w:type="dxa"/>
          </w:tcPr>
          <w:p w14:paraId="54718A5A" w14:textId="77777777" w:rsidR="00A60A66" w:rsidRPr="00A7129C" w:rsidRDefault="00A60A66" w:rsidP="00A2785D">
            <w:pPr>
              <w:rPr>
                <w:rFonts w:cs="Arial"/>
                <w:i/>
                <w:iCs/>
                <w:sz w:val="18"/>
                <w:szCs w:val="18"/>
              </w:rPr>
            </w:pPr>
            <w:r w:rsidRPr="00A7129C">
              <w:rPr>
                <w:rFonts w:cs="Arial"/>
                <w:i/>
                <w:iCs/>
                <w:sz w:val="18"/>
                <w:szCs w:val="18"/>
              </w:rPr>
              <w:t>Is minimaal 60 minuten voor aanvang van de wedstrijd in de hal. Is 20 minuten voor aanvang van de wedstrijd, omgekleed, op het veld</w:t>
            </w:r>
          </w:p>
        </w:tc>
      </w:tr>
      <w:tr w:rsidR="00A60A66" w:rsidRPr="00A7129C" w14:paraId="7D9D2D6F" w14:textId="77777777" w:rsidTr="00BF0427">
        <w:trPr>
          <w:cantSplit/>
          <w:trHeight w:val="567"/>
        </w:trPr>
        <w:tc>
          <w:tcPr>
            <w:tcW w:w="1134" w:type="dxa"/>
          </w:tcPr>
          <w:p w14:paraId="72E28CEA" w14:textId="77777777" w:rsidR="00A60A66" w:rsidRPr="00A7129C" w:rsidRDefault="00A60A66" w:rsidP="00A2785D">
            <w:pPr>
              <w:rPr>
                <w:rFonts w:cs="Arial"/>
                <w:sz w:val="18"/>
                <w:szCs w:val="18"/>
              </w:rPr>
            </w:pPr>
            <w:r w:rsidRPr="00A7129C">
              <w:rPr>
                <w:rFonts w:cs="Arial"/>
                <w:sz w:val="18"/>
                <w:szCs w:val="18"/>
              </w:rPr>
              <w:t>4.1.1.3</w:t>
            </w:r>
          </w:p>
        </w:tc>
        <w:tc>
          <w:tcPr>
            <w:tcW w:w="3828" w:type="dxa"/>
          </w:tcPr>
          <w:p w14:paraId="7844CF9C" w14:textId="77777777" w:rsidR="00A60A66" w:rsidRPr="00A7129C" w:rsidRDefault="00A60A66" w:rsidP="00A2785D">
            <w:pPr>
              <w:rPr>
                <w:rFonts w:cs="Arial"/>
                <w:sz w:val="18"/>
                <w:szCs w:val="18"/>
              </w:rPr>
            </w:pPr>
            <w:r w:rsidRPr="00A7129C">
              <w:rPr>
                <w:rFonts w:cs="Arial"/>
                <w:sz w:val="18"/>
                <w:szCs w:val="18"/>
              </w:rPr>
              <w:t>Zorgt voor scheidsrechtersattributen</w:t>
            </w:r>
          </w:p>
        </w:tc>
        <w:tc>
          <w:tcPr>
            <w:tcW w:w="465" w:type="dxa"/>
            <w:vAlign w:val="center"/>
          </w:tcPr>
          <w:p w14:paraId="02DD9560" w14:textId="77777777" w:rsidR="00A60A66" w:rsidRPr="00A7129C" w:rsidRDefault="00A60A66" w:rsidP="00A2785D">
            <w:pPr>
              <w:rPr>
                <w:rFonts w:cs="Arial"/>
                <w:sz w:val="18"/>
                <w:szCs w:val="18"/>
              </w:rPr>
            </w:pPr>
          </w:p>
        </w:tc>
        <w:tc>
          <w:tcPr>
            <w:tcW w:w="4779" w:type="dxa"/>
          </w:tcPr>
          <w:p w14:paraId="09B8478A" w14:textId="77777777" w:rsidR="00A60A66" w:rsidRPr="00A7129C" w:rsidRDefault="00A60A66" w:rsidP="00A2785D">
            <w:pPr>
              <w:rPr>
                <w:rFonts w:cs="Arial"/>
                <w:i/>
                <w:iCs/>
                <w:sz w:val="18"/>
                <w:szCs w:val="18"/>
              </w:rPr>
            </w:pPr>
            <w:r w:rsidRPr="00A7129C">
              <w:rPr>
                <w:rFonts w:cs="Arial"/>
                <w:i/>
                <w:iCs/>
                <w:sz w:val="18"/>
                <w:szCs w:val="18"/>
              </w:rPr>
              <w:t>Een scherp klinkende fluit. Tactiekbord voor pre-game.</w:t>
            </w:r>
          </w:p>
        </w:tc>
      </w:tr>
      <w:tr w:rsidR="00A60A66" w:rsidRPr="00A7129C" w14:paraId="4677DF2A" w14:textId="77777777" w:rsidTr="00BF0427">
        <w:trPr>
          <w:cantSplit/>
          <w:trHeight w:val="567"/>
        </w:trPr>
        <w:tc>
          <w:tcPr>
            <w:tcW w:w="1134" w:type="dxa"/>
          </w:tcPr>
          <w:p w14:paraId="11E4E3EB" w14:textId="77777777" w:rsidR="00A60A66" w:rsidRPr="00A7129C" w:rsidRDefault="00A60A66" w:rsidP="00A2785D">
            <w:pPr>
              <w:rPr>
                <w:rFonts w:cs="Arial"/>
                <w:sz w:val="18"/>
                <w:szCs w:val="18"/>
              </w:rPr>
            </w:pPr>
            <w:r w:rsidRPr="00A7129C">
              <w:rPr>
                <w:rFonts w:cs="Arial"/>
                <w:sz w:val="18"/>
                <w:szCs w:val="18"/>
              </w:rPr>
              <w:t>4.1.1.4</w:t>
            </w:r>
          </w:p>
        </w:tc>
        <w:tc>
          <w:tcPr>
            <w:tcW w:w="3828" w:type="dxa"/>
          </w:tcPr>
          <w:p w14:paraId="15086898" w14:textId="77777777" w:rsidR="00A60A66" w:rsidRPr="00A7129C" w:rsidRDefault="00A60A66" w:rsidP="00A2785D">
            <w:pPr>
              <w:rPr>
                <w:rFonts w:cs="Arial"/>
                <w:sz w:val="18"/>
                <w:szCs w:val="18"/>
              </w:rPr>
            </w:pPr>
            <w:r w:rsidRPr="00A7129C">
              <w:rPr>
                <w:rFonts w:cs="Arial"/>
                <w:sz w:val="18"/>
                <w:szCs w:val="18"/>
              </w:rPr>
              <w:t>Draagt voorgeschreven schoeisel en kleding</w:t>
            </w:r>
          </w:p>
        </w:tc>
        <w:tc>
          <w:tcPr>
            <w:tcW w:w="465" w:type="dxa"/>
            <w:vAlign w:val="center"/>
          </w:tcPr>
          <w:p w14:paraId="7EA147DC" w14:textId="77777777" w:rsidR="00A60A66" w:rsidRPr="00A7129C" w:rsidRDefault="00A60A66" w:rsidP="00A2785D">
            <w:pPr>
              <w:rPr>
                <w:rFonts w:cs="Arial"/>
                <w:sz w:val="18"/>
                <w:szCs w:val="18"/>
              </w:rPr>
            </w:pPr>
          </w:p>
        </w:tc>
        <w:tc>
          <w:tcPr>
            <w:tcW w:w="4779" w:type="dxa"/>
          </w:tcPr>
          <w:p w14:paraId="0C4ECF6A" w14:textId="77777777" w:rsidR="00A60A66" w:rsidRPr="00A7129C" w:rsidRDefault="00A60A66" w:rsidP="00A2785D">
            <w:pPr>
              <w:rPr>
                <w:rFonts w:cs="Arial"/>
                <w:i/>
                <w:iCs/>
                <w:sz w:val="18"/>
                <w:szCs w:val="18"/>
              </w:rPr>
            </w:pPr>
            <w:r w:rsidRPr="00A7129C">
              <w:rPr>
                <w:rFonts w:cs="Arial"/>
                <w:i/>
                <w:iCs/>
                <w:sz w:val="18"/>
                <w:szCs w:val="18"/>
              </w:rPr>
              <w:t>Draagt voorgeschreven oranje shirt, lange zwarte broek en zwarte schoenen. Zwarte fluit en koord. Zwart trainingsjack.</w:t>
            </w:r>
          </w:p>
        </w:tc>
      </w:tr>
      <w:tr w:rsidR="00A60A66" w:rsidRPr="00A7129C" w14:paraId="4DA8BC5E" w14:textId="77777777" w:rsidTr="00BF0427">
        <w:trPr>
          <w:cantSplit/>
          <w:trHeight w:val="567"/>
        </w:trPr>
        <w:tc>
          <w:tcPr>
            <w:tcW w:w="1134" w:type="dxa"/>
          </w:tcPr>
          <w:p w14:paraId="7FB916EF" w14:textId="77777777" w:rsidR="00A60A66" w:rsidRPr="00A7129C" w:rsidRDefault="00A60A66" w:rsidP="00A2785D">
            <w:pPr>
              <w:rPr>
                <w:rFonts w:cs="Arial"/>
                <w:b/>
                <w:sz w:val="18"/>
                <w:szCs w:val="18"/>
              </w:rPr>
            </w:pPr>
            <w:r w:rsidRPr="00A7129C">
              <w:rPr>
                <w:rFonts w:cs="Arial"/>
                <w:b/>
                <w:sz w:val="18"/>
                <w:szCs w:val="18"/>
              </w:rPr>
              <w:t>4.1.1.5</w:t>
            </w:r>
          </w:p>
        </w:tc>
        <w:tc>
          <w:tcPr>
            <w:tcW w:w="3828" w:type="dxa"/>
          </w:tcPr>
          <w:p w14:paraId="7AB1D65E" w14:textId="77777777" w:rsidR="00A60A66" w:rsidRPr="00A7129C" w:rsidRDefault="00A60A66" w:rsidP="00A2785D">
            <w:pPr>
              <w:rPr>
                <w:rFonts w:cs="Arial"/>
                <w:b/>
                <w:sz w:val="18"/>
                <w:szCs w:val="18"/>
              </w:rPr>
            </w:pPr>
            <w:r w:rsidRPr="00A7129C">
              <w:rPr>
                <w:rFonts w:cs="Arial"/>
                <w:b/>
                <w:sz w:val="18"/>
                <w:szCs w:val="18"/>
              </w:rPr>
              <w:t>Controleert wedstrijdomgeving en -materialen</w:t>
            </w:r>
          </w:p>
        </w:tc>
        <w:tc>
          <w:tcPr>
            <w:tcW w:w="465" w:type="dxa"/>
            <w:vAlign w:val="center"/>
          </w:tcPr>
          <w:p w14:paraId="1379C49E"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4178AD9A" w14:textId="77777777" w:rsidR="00A60A66" w:rsidRPr="00A7129C" w:rsidRDefault="00A60A66" w:rsidP="00A2785D">
            <w:pPr>
              <w:rPr>
                <w:rFonts w:cs="Arial"/>
                <w:b/>
                <w:i/>
                <w:iCs/>
                <w:sz w:val="18"/>
                <w:szCs w:val="18"/>
              </w:rPr>
            </w:pPr>
            <w:r w:rsidRPr="00A7129C">
              <w:rPr>
                <w:rFonts w:cs="Arial"/>
                <w:b/>
                <w:i/>
                <w:iCs/>
                <w:sz w:val="18"/>
                <w:szCs w:val="18"/>
              </w:rPr>
              <w:t xml:space="preserve">Controleert of laat controleren de  uitrusting van de jurytafel, de baskets, het speelveld en het spelersbankgebied. Zorgt dat de spelers hun kleding, indien niet in orde, aanpassen volgens de regels. Laat mankementen aan baskets, vloer en overige attributen aanpassen volgens de regels. </w:t>
            </w:r>
          </w:p>
        </w:tc>
      </w:tr>
      <w:tr w:rsidR="00A60A66" w:rsidRPr="00A7129C" w14:paraId="0AAF4518" w14:textId="77777777" w:rsidTr="00BF0427">
        <w:trPr>
          <w:cantSplit/>
          <w:trHeight w:val="567"/>
        </w:trPr>
        <w:tc>
          <w:tcPr>
            <w:tcW w:w="1134" w:type="dxa"/>
          </w:tcPr>
          <w:p w14:paraId="5D4F50AB" w14:textId="77777777" w:rsidR="00A60A66" w:rsidRPr="00A7129C" w:rsidRDefault="00A60A66" w:rsidP="00A2785D">
            <w:pPr>
              <w:rPr>
                <w:rFonts w:cs="Arial"/>
                <w:b/>
                <w:sz w:val="18"/>
                <w:szCs w:val="18"/>
              </w:rPr>
            </w:pPr>
            <w:r w:rsidRPr="00A7129C">
              <w:rPr>
                <w:rFonts w:cs="Arial"/>
                <w:b/>
                <w:sz w:val="18"/>
                <w:szCs w:val="18"/>
              </w:rPr>
              <w:t>4.1.1.6</w:t>
            </w:r>
          </w:p>
        </w:tc>
        <w:tc>
          <w:tcPr>
            <w:tcW w:w="3828" w:type="dxa"/>
          </w:tcPr>
          <w:p w14:paraId="46D686E3" w14:textId="77777777" w:rsidR="00A60A66" w:rsidRPr="00A7129C" w:rsidRDefault="00A60A66" w:rsidP="00A2785D">
            <w:pPr>
              <w:rPr>
                <w:rFonts w:cs="Arial"/>
                <w:b/>
                <w:sz w:val="18"/>
                <w:szCs w:val="18"/>
              </w:rPr>
            </w:pPr>
            <w:r w:rsidRPr="00A7129C">
              <w:rPr>
                <w:rFonts w:cs="Arial"/>
                <w:b/>
                <w:sz w:val="18"/>
                <w:szCs w:val="18"/>
              </w:rPr>
              <w:t>Overlegt met begeleiders van de teams</w:t>
            </w:r>
          </w:p>
        </w:tc>
        <w:tc>
          <w:tcPr>
            <w:tcW w:w="465" w:type="dxa"/>
            <w:vAlign w:val="center"/>
          </w:tcPr>
          <w:p w14:paraId="2F019958"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6B648781" w14:textId="77777777" w:rsidR="00A60A66" w:rsidRPr="00A7129C" w:rsidRDefault="00A60A66" w:rsidP="00A2785D">
            <w:pPr>
              <w:rPr>
                <w:rFonts w:cs="Arial"/>
                <w:b/>
                <w:i/>
                <w:iCs/>
                <w:sz w:val="18"/>
                <w:szCs w:val="18"/>
              </w:rPr>
            </w:pPr>
            <w:r w:rsidRPr="00A7129C">
              <w:rPr>
                <w:rFonts w:cs="Arial"/>
                <w:b/>
                <w:i/>
                <w:iCs/>
                <w:sz w:val="18"/>
                <w:szCs w:val="18"/>
              </w:rPr>
              <w:t>Stelt zich, na betreden van het veld, voor aan de (</w:t>
            </w:r>
            <w:proofErr w:type="spellStart"/>
            <w:r w:rsidRPr="00A7129C">
              <w:rPr>
                <w:rFonts w:cs="Arial"/>
                <w:b/>
                <w:i/>
                <w:iCs/>
                <w:sz w:val="18"/>
                <w:szCs w:val="18"/>
              </w:rPr>
              <w:t>playing</w:t>
            </w:r>
            <w:proofErr w:type="spellEnd"/>
            <w:r w:rsidRPr="00A7129C">
              <w:rPr>
                <w:rFonts w:cs="Arial"/>
                <w:b/>
                <w:i/>
                <w:iCs/>
                <w:sz w:val="18"/>
                <w:szCs w:val="18"/>
              </w:rPr>
              <w:t>)coaches en teambegeleiders van beide teams. Voert een captains meeting uit, 20 minuten voorafgaand aan de wedstrijd</w:t>
            </w:r>
            <w:r w:rsidRPr="00A7129C">
              <w:rPr>
                <w:rFonts w:cs="Arial"/>
                <w:b/>
                <w:sz w:val="18"/>
                <w:szCs w:val="18"/>
              </w:rPr>
              <w:t>.</w:t>
            </w:r>
          </w:p>
        </w:tc>
      </w:tr>
      <w:tr w:rsidR="00A60A66" w:rsidRPr="00A7129C" w14:paraId="615E5DE7" w14:textId="77777777" w:rsidTr="00BF0427">
        <w:trPr>
          <w:cantSplit/>
          <w:trHeight w:val="567"/>
        </w:trPr>
        <w:tc>
          <w:tcPr>
            <w:tcW w:w="1134" w:type="dxa"/>
          </w:tcPr>
          <w:p w14:paraId="00FA6C7C" w14:textId="77777777" w:rsidR="00A60A66" w:rsidRPr="00A7129C" w:rsidRDefault="00A60A66" w:rsidP="00A2785D">
            <w:pPr>
              <w:rPr>
                <w:rFonts w:cs="Arial"/>
                <w:sz w:val="18"/>
                <w:szCs w:val="18"/>
              </w:rPr>
            </w:pPr>
            <w:r w:rsidRPr="00A7129C">
              <w:rPr>
                <w:rFonts w:cs="Arial"/>
                <w:sz w:val="18"/>
                <w:szCs w:val="18"/>
              </w:rPr>
              <w:t>4.1.1.7</w:t>
            </w:r>
          </w:p>
        </w:tc>
        <w:tc>
          <w:tcPr>
            <w:tcW w:w="3828" w:type="dxa"/>
          </w:tcPr>
          <w:p w14:paraId="22207E75" w14:textId="77777777" w:rsidR="00A60A66" w:rsidRPr="00A7129C" w:rsidRDefault="00A60A66" w:rsidP="00A2785D">
            <w:pPr>
              <w:rPr>
                <w:rFonts w:cs="Arial"/>
                <w:sz w:val="18"/>
                <w:szCs w:val="18"/>
              </w:rPr>
            </w:pPr>
            <w:r w:rsidRPr="00A7129C">
              <w:rPr>
                <w:rFonts w:cs="Arial"/>
                <w:sz w:val="18"/>
                <w:szCs w:val="18"/>
              </w:rPr>
              <w:t>Gaat correct om met alle betrokkenen.</w:t>
            </w:r>
          </w:p>
        </w:tc>
        <w:tc>
          <w:tcPr>
            <w:tcW w:w="465" w:type="dxa"/>
            <w:vAlign w:val="center"/>
          </w:tcPr>
          <w:p w14:paraId="53A004D4" w14:textId="77777777" w:rsidR="00A60A66" w:rsidRPr="00A7129C" w:rsidRDefault="00A60A66" w:rsidP="00A2785D">
            <w:pPr>
              <w:rPr>
                <w:rFonts w:cs="Arial"/>
                <w:sz w:val="18"/>
                <w:szCs w:val="18"/>
              </w:rPr>
            </w:pPr>
          </w:p>
        </w:tc>
        <w:tc>
          <w:tcPr>
            <w:tcW w:w="4779" w:type="dxa"/>
          </w:tcPr>
          <w:p w14:paraId="3CE61271" w14:textId="77777777" w:rsidR="00A60A66" w:rsidRPr="00A7129C" w:rsidRDefault="00A60A66" w:rsidP="00A2785D">
            <w:pPr>
              <w:rPr>
                <w:rFonts w:cs="Arial"/>
                <w:i/>
                <w:iCs/>
                <w:sz w:val="18"/>
                <w:szCs w:val="18"/>
              </w:rPr>
            </w:pPr>
            <w:r w:rsidRPr="00A7129C">
              <w:rPr>
                <w:rFonts w:cs="Arial"/>
                <w:i/>
                <w:iCs/>
                <w:sz w:val="18"/>
                <w:szCs w:val="18"/>
              </w:rPr>
              <w:t xml:space="preserve">Is netjes in de uitleg, geeft correcte antwoorden, is beleefd, schreeuwt niet. Initieert een line-up. </w:t>
            </w:r>
          </w:p>
        </w:tc>
      </w:tr>
      <w:tr w:rsidR="00A60A66" w:rsidRPr="00A7129C" w14:paraId="143E8D55" w14:textId="77777777" w:rsidTr="00BF0427">
        <w:trPr>
          <w:cantSplit/>
          <w:trHeight w:val="567"/>
        </w:trPr>
        <w:tc>
          <w:tcPr>
            <w:tcW w:w="1134" w:type="dxa"/>
          </w:tcPr>
          <w:p w14:paraId="7C45537C" w14:textId="77777777" w:rsidR="00A60A66" w:rsidRPr="00A7129C" w:rsidRDefault="00A60A66" w:rsidP="00A2785D">
            <w:pPr>
              <w:rPr>
                <w:rFonts w:cs="Arial"/>
                <w:sz w:val="18"/>
                <w:szCs w:val="18"/>
              </w:rPr>
            </w:pPr>
            <w:r w:rsidRPr="00A7129C">
              <w:rPr>
                <w:rFonts w:cs="Arial"/>
                <w:sz w:val="18"/>
                <w:szCs w:val="18"/>
              </w:rPr>
              <w:t>4.1.1.8</w:t>
            </w:r>
          </w:p>
        </w:tc>
        <w:tc>
          <w:tcPr>
            <w:tcW w:w="3828" w:type="dxa"/>
          </w:tcPr>
          <w:p w14:paraId="0AA0C3D2" w14:textId="77777777" w:rsidR="00A60A66" w:rsidRPr="00A7129C" w:rsidRDefault="00A60A66" w:rsidP="00A2785D">
            <w:pPr>
              <w:rPr>
                <w:rFonts w:cs="Arial"/>
                <w:sz w:val="18"/>
                <w:szCs w:val="18"/>
              </w:rPr>
            </w:pPr>
            <w:r w:rsidRPr="00A7129C">
              <w:rPr>
                <w:rFonts w:cs="Arial"/>
                <w:sz w:val="18"/>
                <w:szCs w:val="18"/>
              </w:rPr>
              <w:t>Zorgt voor toereikende lichamelijke gesteldheid (conditie, zicht)</w:t>
            </w:r>
          </w:p>
        </w:tc>
        <w:tc>
          <w:tcPr>
            <w:tcW w:w="465" w:type="dxa"/>
            <w:vAlign w:val="center"/>
          </w:tcPr>
          <w:p w14:paraId="548507DC" w14:textId="77777777" w:rsidR="00A60A66" w:rsidRPr="00A7129C" w:rsidRDefault="00A60A66" w:rsidP="00A2785D">
            <w:pPr>
              <w:rPr>
                <w:rFonts w:cs="Arial"/>
                <w:sz w:val="18"/>
                <w:szCs w:val="18"/>
              </w:rPr>
            </w:pPr>
          </w:p>
        </w:tc>
        <w:tc>
          <w:tcPr>
            <w:tcW w:w="4779" w:type="dxa"/>
          </w:tcPr>
          <w:p w14:paraId="0E8B6216" w14:textId="77777777" w:rsidR="00A60A66" w:rsidRPr="00A7129C" w:rsidRDefault="00A60A66" w:rsidP="00A2785D">
            <w:pPr>
              <w:rPr>
                <w:rFonts w:cs="Arial"/>
                <w:i/>
                <w:iCs/>
                <w:sz w:val="18"/>
                <w:szCs w:val="18"/>
              </w:rPr>
            </w:pPr>
            <w:r w:rsidRPr="00A7129C">
              <w:rPr>
                <w:rFonts w:cs="Arial"/>
                <w:i/>
                <w:iCs/>
                <w:sz w:val="18"/>
                <w:szCs w:val="18"/>
              </w:rPr>
              <w:t>Behaalt de voorgeschreven conditietest en houdt conditie op peil. Bereidt zich middels een warming-up fysiek en mentaal voor op de wedstrijd.</w:t>
            </w:r>
          </w:p>
        </w:tc>
      </w:tr>
      <w:tr w:rsidR="00A60A66" w:rsidRPr="00A7129C" w14:paraId="0ADDE943" w14:textId="77777777" w:rsidTr="00BF0427">
        <w:trPr>
          <w:cantSplit/>
          <w:trHeight w:val="567"/>
        </w:trPr>
        <w:tc>
          <w:tcPr>
            <w:tcW w:w="1134" w:type="dxa"/>
          </w:tcPr>
          <w:p w14:paraId="3EC0B737" w14:textId="77777777" w:rsidR="00A60A66" w:rsidRPr="00A7129C" w:rsidRDefault="00A60A66" w:rsidP="00A2785D">
            <w:pPr>
              <w:rPr>
                <w:rFonts w:cs="Arial"/>
                <w:sz w:val="18"/>
                <w:szCs w:val="18"/>
              </w:rPr>
            </w:pPr>
            <w:r w:rsidRPr="00A7129C">
              <w:rPr>
                <w:rFonts w:cs="Arial"/>
                <w:sz w:val="18"/>
                <w:szCs w:val="18"/>
              </w:rPr>
              <w:t>4.1.1.9</w:t>
            </w:r>
          </w:p>
        </w:tc>
        <w:tc>
          <w:tcPr>
            <w:tcW w:w="3828" w:type="dxa"/>
          </w:tcPr>
          <w:p w14:paraId="0241A1CF" w14:textId="77777777" w:rsidR="00A60A66" w:rsidRPr="00A7129C" w:rsidRDefault="00A60A66" w:rsidP="00A2785D">
            <w:pPr>
              <w:rPr>
                <w:rFonts w:cs="Arial"/>
                <w:sz w:val="18"/>
                <w:szCs w:val="18"/>
              </w:rPr>
            </w:pPr>
            <w:r w:rsidRPr="00A7129C">
              <w:rPr>
                <w:rFonts w:cs="Arial"/>
                <w:sz w:val="18"/>
                <w:szCs w:val="18"/>
              </w:rPr>
              <w:t>Introduceert zichzelf bij de wedstrijdorganisatie.</w:t>
            </w:r>
          </w:p>
        </w:tc>
        <w:tc>
          <w:tcPr>
            <w:tcW w:w="465" w:type="dxa"/>
            <w:vAlign w:val="center"/>
          </w:tcPr>
          <w:p w14:paraId="2AE93A19" w14:textId="77777777" w:rsidR="00A60A66" w:rsidRPr="00A7129C" w:rsidRDefault="00A60A66" w:rsidP="00A2785D">
            <w:pPr>
              <w:rPr>
                <w:rFonts w:cs="Arial"/>
                <w:sz w:val="18"/>
                <w:szCs w:val="18"/>
              </w:rPr>
            </w:pPr>
          </w:p>
        </w:tc>
        <w:tc>
          <w:tcPr>
            <w:tcW w:w="4779" w:type="dxa"/>
          </w:tcPr>
          <w:p w14:paraId="506697E4" w14:textId="77777777" w:rsidR="00A60A66" w:rsidRPr="00A7129C" w:rsidRDefault="00A60A66" w:rsidP="00A2785D">
            <w:pPr>
              <w:rPr>
                <w:rFonts w:cs="Arial"/>
                <w:i/>
                <w:iCs/>
                <w:sz w:val="18"/>
                <w:szCs w:val="18"/>
              </w:rPr>
            </w:pPr>
            <w:r w:rsidRPr="00A7129C">
              <w:rPr>
                <w:rFonts w:cs="Arial"/>
                <w:i/>
                <w:iCs/>
                <w:sz w:val="18"/>
                <w:szCs w:val="18"/>
              </w:rPr>
              <w:t>Meldt zich bij de organiserende vereniging c.q. zaalwacht.</w:t>
            </w:r>
          </w:p>
        </w:tc>
      </w:tr>
      <w:tr w:rsidR="00A60A66" w:rsidRPr="00A7129C" w14:paraId="6FA7783A" w14:textId="77777777" w:rsidTr="00BF0427">
        <w:trPr>
          <w:cantSplit/>
          <w:trHeight w:val="567"/>
        </w:trPr>
        <w:tc>
          <w:tcPr>
            <w:tcW w:w="1134" w:type="dxa"/>
          </w:tcPr>
          <w:p w14:paraId="7E4A643C" w14:textId="77777777" w:rsidR="00A60A66" w:rsidRPr="00A7129C" w:rsidRDefault="00A60A66" w:rsidP="00A2785D">
            <w:pPr>
              <w:rPr>
                <w:rFonts w:cs="Arial"/>
                <w:b/>
                <w:sz w:val="18"/>
                <w:szCs w:val="18"/>
              </w:rPr>
            </w:pPr>
            <w:r w:rsidRPr="00A7129C">
              <w:rPr>
                <w:rFonts w:cs="Arial"/>
                <w:b/>
                <w:sz w:val="18"/>
                <w:szCs w:val="18"/>
              </w:rPr>
              <w:lastRenderedPageBreak/>
              <w:t>4.1.1.10</w:t>
            </w:r>
          </w:p>
        </w:tc>
        <w:tc>
          <w:tcPr>
            <w:tcW w:w="3828" w:type="dxa"/>
          </w:tcPr>
          <w:p w14:paraId="06F45B25" w14:textId="77777777" w:rsidR="00A60A66" w:rsidRPr="00A7129C" w:rsidRDefault="00A60A66" w:rsidP="00A2785D">
            <w:pPr>
              <w:rPr>
                <w:rFonts w:cs="Arial"/>
                <w:b/>
                <w:sz w:val="18"/>
                <w:szCs w:val="18"/>
              </w:rPr>
            </w:pPr>
            <w:r w:rsidRPr="00A7129C">
              <w:rPr>
                <w:rFonts w:cs="Arial"/>
                <w:b/>
                <w:sz w:val="18"/>
                <w:szCs w:val="18"/>
              </w:rPr>
              <w:t>Oriënteert zich op de wedstrijd</w:t>
            </w:r>
          </w:p>
        </w:tc>
        <w:tc>
          <w:tcPr>
            <w:tcW w:w="465" w:type="dxa"/>
            <w:vAlign w:val="center"/>
          </w:tcPr>
          <w:p w14:paraId="67594BF8"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67C44567" w14:textId="77777777" w:rsidR="00A60A66" w:rsidRPr="00A7129C" w:rsidRDefault="00A60A66" w:rsidP="00A2785D">
            <w:pPr>
              <w:rPr>
                <w:rFonts w:cs="Arial"/>
                <w:b/>
                <w:i/>
                <w:iCs/>
                <w:sz w:val="18"/>
                <w:szCs w:val="18"/>
              </w:rPr>
            </w:pPr>
            <w:r w:rsidRPr="00A7129C">
              <w:rPr>
                <w:rFonts w:cs="Arial"/>
                <w:b/>
                <w:i/>
                <w:iCs/>
                <w:sz w:val="18"/>
                <w:szCs w:val="18"/>
              </w:rPr>
              <w:t>Bereid de wedstrijd  thuis voor (pre-game, stand in competitie). Bespreekt in de pre-game vervolgens  de belangen van de wedstrijd en de kenmerken van de teams, spelers en coaches.</w:t>
            </w:r>
          </w:p>
        </w:tc>
      </w:tr>
      <w:tr w:rsidR="00A60A66" w:rsidRPr="00A7129C" w14:paraId="62D5E6D4" w14:textId="77777777" w:rsidTr="00BF0427">
        <w:trPr>
          <w:cantSplit/>
          <w:trHeight w:val="567"/>
        </w:trPr>
        <w:tc>
          <w:tcPr>
            <w:tcW w:w="1134" w:type="dxa"/>
          </w:tcPr>
          <w:p w14:paraId="06BC33EC" w14:textId="77777777" w:rsidR="00A60A66" w:rsidRPr="00A7129C" w:rsidRDefault="00A60A66" w:rsidP="00A2785D">
            <w:pPr>
              <w:rPr>
                <w:rFonts w:cs="Arial"/>
                <w:sz w:val="18"/>
                <w:szCs w:val="18"/>
              </w:rPr>
            </w:pPr>
            <w:r w:rsidRPr="00A7129C">
              <w:rPr>
                <w:rFonts w:cs="Arial"/>
                <w:sz w:val="18"/>
                <w:szCs w:val="18"/>
              </w:rPr>
              <w:t>4.1.1.11</w:t>
            </w:r>
          </w:p>
        </w:tc>
        <w:tc>
          <w:tcPr>
            <w:tcW w:w="3828" w:type="dxa"/>
          </w:tcPr>
          <w:p w14:paraId="7D20991B" w14:textId="77777777" w:rsidR="00A60A66" w:rsidRPr="00A7129C" w:rsidRDefault="00A60A66" w:rsidP="00A2785D">
            <w:pPr>
              <w:rPr>
                <w:rFonts w:cs="Arial"/>
                <w:sz w:val="18"/>
                <w:szCs w:val="18"/>
              </w:rPr>
            </w:pPr>
            <w:r w:rsidRPr="00A7129C">
              <w:rPr>
                <w:rFonts w:cs="Arial"/>
                <w:sz w:val="18"/>
                <w:szCs w:val="18"/>
              </w:rPr>
              <w:t>Neemt maatregelen voor de start van de wedstrijd.</w:t>
            </w:r>
          </w:p>
        </w:tc>
        <w:tc>
          <w:tcPr>
            <w:tcW w:w="465" w:type="dxa"/>
            <w:vAlign w:val="center"/>
          </w:tcPr>
          <w:p w14:paraId="669E9FBC" w14:textId="77777777" w:rsidR="00A60A66" w:rsidRPr="00A7129C" w:rsidRDefault="00A60A66" w:rsidP="00A2785D">
            <w:pPr>
              <w:rPr>
                <w:rFonts w:cs="Arial"/>
                <w:sz w:val="18"/>
                <w:szCs w:val="18"/>
              </w:rPr>
            </w:pPr>
          </w:p>
        </w:tc>
        <w:tc>
          <w:tcPr>
            <w:tcW w:w="4779" w:type="dxa"/>
          </w:tcPr>
          <w:p w14:paraId="6E62E41C" w14:textId="77777777" w:rsidR="00A60A66" w:rsidRPr="00A7129C" w:rsidRDefault="00A60A66" w:rsidP="00A2785D">
            <w:pPr>
              <w:rPr>
                <w:rFonts w:cs="Arial"/>
                <w:i/>
                <w:iCs/>
                <w:sz w:val="18"/>
                <w:szCs w:val="18"/>
              </w:rPr>
            </w:pPr>
            <w:r w:rsidRPr="00A7129C">
              <w:rPr>
                <w:rFonts w:cs="Arial"/>
                <w:i/>
                <w:iCs/>
                <w:sz w:val="18"/>
                <w:szCs w:val="18"/>
              </w:rPr>
              <w:t>Selecteert/controleert de wedstrijdbal. Laat de beide coaches, minimaal 10 minuten voor aanvang, de startende spelers aangeven en bevestigen. Grijpt indien nodig in bij het inspelen.</w:t>
            </w:r>
          </w:p>
        </w:tc>
      </w:tr>
      <w:tr w:rsidR="00A60A66" w:rsidRPr="00A7129C" w14:paraId="3C840302" w14:textId="77777777" w:rsidTr="00BF0427">
        <w:trPr>
          <w:cantSplit/>
          <w:trHeight w:val="567"/>
        </w:trPr>
        <w:tc>
          <w:tcPr>
            <w:tcW w:w="1134" w:type="dxa"/>
          </w:tcPr>
          <w:p w14:paraId="43053925" w14:textId="77777777" w:rsidR="00A60A66" w:rsidRPr="00A7129C" w:rsidRDefault="00A60A66" w:rsidP="00A2785D">
            <w:pPr>
              <w:rPr>
                <w:rFonts w:cs="Arial"/>
                <w:sz w:val="18"/>
                <w:szCs w:val="18"/>
              </w:rPr>
            </w:pPr>
            <w:r w:rsidRPr="00A7129C">
              <w:rPr>
                <w:rFonts w:cs="Arial"/>
                <w:sz w:val="18"/>
                <w:szCs w:val="18"/>
              </w:rPr>
              <w:t>4.1.1.12</w:t>
            </w:r>
          </w:p>
        </w:tc>
        <w:tc>
          <w:tcPr>
            <w:tcW w:w="3828" w:type="dxa"/>
          </w:tcPr>
          <w:p w14:paraId="3A6E0A06" w14:textId="77777777" w:rsidR="00A60A66" w:rsidRPr="00A7129C" w:rsidRDefault="00A60A66" w:rsidP="00A2785D">
            <w:pPr>
              <w:rPr>
                <w:rFonts w:cs="Arial"/>
                <w:sz w:val="18"/>
                <w:szCs w:val="18"/>
              </w:rPr>
            </w:pPr>
            <w:r w:rsidRPr="00A7129C">
              <w:rPr>
                <w:rFonts w:cs="Arial"/>
                <w:sz w:val="18"/>
                <w:szCs w:val="18"/>
              </w:rPr>
              <w:t>Controleert uitrusting sporters</w:t>
            </w:r>
          </w:p>
        </w:tc>
        <w:tc>
          <w:tcPr>
            <w:tcW w:w="465" w:type="dxa"/>
            <w:vAlign w:val="center"/>
          </w:tcPr>
          <w:p w14:paraId="2A8349E5" w14:textId="77777777" w:rsidR="00A60A66" w:rsidRPr="00A7129C" w:rsidRDefault="00A60A66" w:rsidP="00A2785D">
            <w:pPr>
              <w:rPr>
                <w:rFonts w:cs="Arial"/>
                <w:sz w:val="18"/>
                <w:szCs w:val="18"/>
              </w:rPr>
            </w:pPr>
          </w:p>
        </w:tc>
        <w:tc>
          <w:tcPr>
            <w:tcW w:w="4779" w:type="dxa"/>
          </w:tcPr>
          <w:p w14:paraId="09B69523" w14:textId="77777777" w:rsidR="00A60A66" w:rsidRPr="00A7129C" w:rsidRDefault="00A60A66" w:rsidP="00A2785D">
            <w:pPr>
              <w:rPr>
                <w:rFonts w:cs="Arial"/>
                <w:i/>
                <w:iCs/>
                <w:sz w:val="18"/>
                <w:szCs w:val="18"/>
              </w:rPr>
            </w:pPr>
            <w:r w:rsidRPr="00A7129C">
              <w:rPr>
                <w:rFonts w:cs="Arial"/>
                <w:i/>
                <w:iCs/>
                <w:sz w:val="18"/>
                <w:szCs w:val="18"/>
              </w:rPr>
              <w:t>Controleert de spelers op het juiste tenue, op niet dragen van sieraden en correcte beschermstukken.</w:t>
            </w:r>
          </w:p>
        </w:tc>
      </w:tr>
      <w:tr w:rsidR="00A60A66" w:rsidRPr="00A7129C" w14:paraId="47BF4194" w14:textId="77777777" w:rsidTr="00BF0427">
        <w:trPr>
          <w:cantSplit/>
          <w:trHeight w:val="567"/>
        </w:trPr>
        <w:tc>
          <w:tcPr>
            <w:tcW w:w="1134" w:type="dxa"/>
          </w:tcPr>
          <w:p w14:paraId="2F742C69" w14:textId="77777777" w:rsidR="00A60A66" w:rsidRPr="00A7129C" w:rsidRDefault="00A60A66" w:rsidP="00A2785D">
            <w:pPr>
              <w:rPr>
                <w:rFonts w:cs="Arial"/>
                <w:sz w:val="18"/>
                <w:szCs w:val="18"/>
              </w:rPr>
            </w:pPr>
            <w:r w:rsidRPr="00A7129C">
              <w:rPr>
                <w:rFonts w:cs="Arial"/>
                <w:sz w:val="18"/>
                <w:szCs w:val="18"/>
              </w:rPr>
              <w:t>4.1.1.13</w:t>
            </w:r>
          </w:p>
        </w:tc>
        <w:tc>
          <w:tcPr>
            <w:tcW w:w="3828" w:type="dxa"/>
          </w:tcPr>
          <w:p w14:paraId="16D872F7" w14:textId="77777777" w:rsidR="00A60A66" w:rsidRPr="00A7129C" w:rsidRDefault="00A60A66" w:rsidP="00A2785D">
            <w:pPr>
              <w:rPr>
                <w:rFonts w:cs="Arial"/>
                <w:sz w:val="18"/>
                <w:szCs w:val="18"/>
              </w:rPr>
            </w:pPr>
            <w:r w:rsidRPr="00A7129C">
              <w:rPr>
                <w:rFonts w:cs="Arial"/>
                <w:sz w:val="18"/>
                <w:szCs w:val="18"/>
              </w:rPr>
              <w:t>Voldoet aan de norm beschikbaarheid</w:t>
            </w:r>
          </w:p>
        </w:tc>
        <w:tc>
          <w:tcPr>
            <w:tcW w:w="465" w:type="dxa"/>
            <w:vAlign w:val="center"/>
          </w:tcPr>
          <w:p w14:paraId="08BF37C3" w14:textId="77777777" w:rsidR="00A60A66" w:rsidRPr="00A7129C" w:rsidRDefault="00A60A66" w:rsidP="00A2785D">
            <w:pPr>
              <w:rPr>
                <w:rFonts w:cs="Arial"/>
                <w:sz w:val="18"/>
                <w:szCs w:val="18"/>
              </w:rPr>
            </w:pPr>
          </w:p>
        </w:tc>
        <w:tc>
          <w:tcPr>
            <w:tcW w:w="4779" w:type="dxa"/>
          </w:tcPr>
          <w:p w14:paraId="2ACAF900" w14:textId="77777777" w:rsidR="00A60A66" w:rsidRPr="00A7129C" w:rsidRDefault="00A60A66" w:rsidP="00A2785D">
            <w:pPr>
              <w:rPr>
                <w:rFonts w:cs="Arial"/>
                <w:i/>
                <w:iCs/>
                <w:sz w:val="18"/>
                <w:szCs w:val="18"/>
              </w:rPr>
            </w:pPr>
            <w:r w:rsidRPr="00A7129C">
              <w:rPr>
                <w:rFonts w:cs="Arial"/>
                <w:i/>
                <w:iCs/>
                <w:sz w:val="18"/>
                <w:szCs w:val="18"/>
              </w:rPr>
              <w:t>Is voldoende beschikbaar conform bestaande richtlijnen.</w:t>
            </w:r>
          </w:p>
        </w:tc>
      </w:tr>
      <w:tr w:rsidR="00A60A66" w:rsidRPr="00A7129C" w14:paraId="65CB93C1" w14:textId="77777777" w:rsidTr="00BF0427">
        <w:trPr>
          <w:cantSplit/>
          <w:trHeight w:val="567"/>
        </w:trPr>
        <w:tc>
          <w:tcPr>
            <w:tcW w:w="1134" w:type="dxa"/>
          </w:tcPr>
          <w:p w14:paraId="0F4396AC" w14:textId="77777777" w:rsidR="00A60A66" w:rsidRPr="00A7129C" w:rsidRDefault="00A60A66" w:rsidP="00A2785D">
            <w:pPr>
              <w:rPr>
                <w:rFonts w:cs="Arial"/>
                <w:sz w:val="18"/>
                <w:szCs w:val="18"/>
              </w:rPr>
            </w:pPr>
            <w:r w:rsidRPr="00A7129C">
              <w:rPr>
                <w:rFonts w:cs="Arial"/>
                <w:sz w:val="18"/>
                <w:szCs w:val="18"/>
              </w:rPr>
              <w:t>4.1.1.14</w:t>
            </w:r>
          </w:p>
        </w:tc>
        <w:tc>
          <w:tcPr>
            <w:tcW w:w="3828" w:type="dxa"/>
          </w:tcPr>
          <w:p w14:paraId="2EF7F809" w14:textId="77777777" w:rsidR="00A60A66" w:rsidRPr="00A7129C" w:rsidRDefault="00A60A66" w:rsidP="00A2785D">
            <w:pPr>
              <w:rPr>
                <w:rFonts w:cs="Arial"/>
                <w:sz w:val="18"/>
                <w:szCs w:val="18"/>
              </w:rPr>
            </w:pPr>
            <w:r w:rsidRPr="00A7129C">
              <w:rPr>
                <w:rFonts w:cs="Arial"/>
                <w:sz w:val="18"/>
                <w:szCs w:val="18"/>
              </w:rPr>
              <w:t>Volgt briefings/technische meetings (nationaal)</w:t>
            </w:r>
          </w:p>
        </w:tc>
        <w:tc>
          <w:tcPr>
            <w:tcW w:w="465" w:type="dxa"/>
            <w:vAlign w:val="center"/>
          </w:tcPr>
          <w:p w14:paraId="79F349E8" w14:textId="77777777" w:rsidR="00A60A66" w:rsidRPr="00A7129C" w:rsidRDefault="00A60A66" w:rsidP="00A2785D">
            <w:pPr>
              <w:rPr>
                <w:rFonts w:cs="Arial"/>
                <w:sz w:val="18"/>
                <w:szCs w:val="18"/>
              </w:rPr>
            </w:pPr>
          </w:p>
        </w:tc>
        <w:tc>
          <w:tcPr>
            <w:tcW w:w="4779" w:type="dxa"/>
          </w:tcPr>
          <w:p w14:paraId="056744EB" w14:textId="77777777" w:rsidR="00A60A66" w:rsidRPr="00A7129C" w:rsidRDefault="00A60A66" w:rsidP="00A2785D">
            <w:pPr>
              <w:rPr>
                <w:rFonts w:cs="Arial"/>
                <w:i/>
                <w:iCs/>
                <w:sz w:val="18"/>
                <w:szCs w:val="18"/>
              </w:rPr>
            </w:pPr>
            <w:r w:rsidRPr="00A7129C">
              <w:rPr>
                <w:rFonts w:cs="Arial"/>
                <w:i/>
                <w:iCs/>
                <w:sz w:val="18"/>
                <w:szCs w:val="18"/>
              </w:rPr>
              <w:t>Is aanwezig bij (bij)scholingen die worden georganiseerd door de NBB en/of de daartoe bevoegde Commissie.</w:t>
            </w:r>
          </w:p>
        </w:tc>
      </w:tr>
      <w:tr w:rsidR="00A60A66" w:rsidRPr="00A7129C" w14:paraId="58E4B1BF" w14:textId="77777777" w:rsidTr="00BF0427">
        <w:trPr>
          <w:cantSplit/>
          <w:trHeight w:val="567"/>
        </w:trPr>
        <w:tc>
          <w:tcPr>
            <w:tcW w:w="1134" w:type="dxa"/>
          </w:tcPr>
          <w:p w14:paraId="4DF04FA5" w14:textId="77777777" w:rsidR="00A60A66" w:rsidRPr="00A7129C" w:rsidRDefault="00A60A66" w:rsidP="00A2785D">
            <w:pPr>
              <w:rPr>
                <w:rFonts w:cs="Arial"/>
                <w:sz w:val="18"/>
                <w:szCs w:val="18"/>
              </w:rPr>
            </w:pPr>
            <w:r w:rsidRPr="00A7129C">
              <w:rPr>
                <w:rFonts w:cs="Arial"/>
                <w:sz w:val="18"/>
                <w:szCs w:val="18"/>
              </w:rPr>
              <w:t>4.1.1.15</w:t>
            </w:r>
          </w:p>
        </w:tc>
        <w:tc>
          <w:tcPr>
            <w:tcW w:w="3828" w:type="dxa"/>
          </w:tcPr>
          <w:p w14:paraId="172C4270" w14:textId="77777777" w:rsidR="00A60A66" w:rsidRPr="00A7129C" w:rsidRDefault="00A60A66" w:rsidP="00A2785D">
            <w:pPr>
              <w:rPr>
                <w:rFonts w:cs="Arial"/>
                <w:sz w:val="18"/>
                <w:szCs w:val="18"/>
              </w:rPr>
            </w:pPr>
            <w:r w:rsidRPr="00A7129C">
              <w:rPr>
                <w:rFonts w:cs="Arial"/>
                <w:sz w:val="18"/>
                <w:szCs w:val="18"/>
              </w:rPr>
              <w:t>Formuleert persoonlijke aandachtspunten</w:t>
            </w:r>
          </w:p>
        </w:tc>
        <w:tc>
          <w:tcPr>
            <w:tcW w:w="465" w:type="dxa"/>
            <w:vAlign w:val="center"/>
          </w:tcPr>
          <w:p w14:paraId="17FD7FD5" w14:textId="77777777" w:rsidR="00A60A66" w:rsidRPr="00A7129C" w:rsidRDefault="00A60A66" w:rsidP="00A2785D">
            <w:pPr>
              <w:rPr>
                <w:rFonts w:cs="Arial"/>
                <w:sz w:val="18"/>
                <w:szCs w:val="18"/>
              </w:rPr>
            </w:pPr>
          </w:p>
        </w:tc>
        <w:tc>
          <w:tcPr>
            <w:tcW w:w="4779" w:type="dxa"/>
          </w:tcPr>
          <w:p w14:paraId="731DCA3E" w14:textId="77777777" w:rsidR="00A60A66" w:rsidRPr="00A7129C" w:rsidRDefault="00A60A66" w:rsidP="00A2785D">
            <w:pPr>
              <w:rPr>
                <w:rFonts w:cs="Arial"/>
                <w:i/>
                <w:iCs/>
                <w:sz w:val="18"/>
                <w:szCs w:val="18"/>
              </w:rPr>
            </w:pPr>
            <w:r w:rsidRPr="00A7129C">
              <w:rPr>
                <w:rFonts w:cs="Arial"/>
                <w:i/>
                <w:iCs/>
                <w:sz w:val="18"/>
                <w:szCs w:val="18"/>
              </w:rPr>
              <w:t>Formuleert na afloop van wedstrijd aandachtspunten voor volgende wedstrijd.</w:t>
            </w:r>
          </w:p>
        </w:tc>
      </w:tr>
      <w:tr w:rsidR="00A60A66" w:rsidRPr="00A7129C" w14:paraId="521EF354" w14:textId="77777777" w:rsidTr="00BF0427">
        <w:trPr>
          <w:cantSplit/>
          <w:trHeight w:val="236"/>
        </w:trPr>
        <w:tc>
          <w:tcPr>
            <w:tcW w:w="10206" w:type="dxa"/>
            <w:gridSpan w:val="4"/>
            <w:shd w:val="clear" w:color="auto" w:fill="FF834B"/>
            <w:vAlign w:val="center"/>
          </w:tcPr>
          <w:p w14:paraId="5883C4BA" w14:textId="77777777" w:rsidR="00A60A66" w:rsidRPr="00A7129C" w:rsidRDefault="00A60A66" w:rsidP="00A2785D">
            <w:pPr>
              <w:rPr>
                <w:rFonts w:cs="Arial"/>
                <w:b/>
                <w:sz w:val="18"/>
                <w:szCs w:val="18"/>
              </w:rPr>
            </w:pPr>
            <w:r w:rsidRPr="00A7129C">
              <w:rPr>
                <w:rFonts w:cs="Arial"/>
                <w:b/>
                <w:sz w:val="18"/>
                <w:szCs w:val="18"/>
              </w:rPr>
              <w:t>4.1.2 Past de spelregels toe</w:t>
            </w:r>
          </w:p>
        </w:tc>
      </w:tr>
      <w:tr w:rsidR="00A60A66" w:rsidRPr="00A7129C" w14:paraId="784380D1" w14:textId="77777777" w:rsidTr="00BF0427">
        <w:trPr>
          <w:cantSplit/>
          <w:trHeight w:val="567"/>
        </w:trPr>
        <w:tc>
          <w:tcPr>
            <w:tcW w:w="1134" w:type="dxa"/>
          </w:tcPr>
          <w:p w14:paraId="0869BC9A" w14:textId="77777777" w:rsidR="00A60A66" w:rsidRPr="00A7129C" w:rsidRDefault="00A60A66" w:rsidP="00A2785D">
            <w:pPr>
              <w:rPr>
                <w:rFonts w:cs="Arial"/>
                <w:sz w:val="18"/>
                <w:szCs w:val="18"/>
              </w:rPr>
            </w:pPr>
            <w:r w:rsidRPr="00A7129C">
              <w:rPr>
                <w:rFonts w:cs="Arial"/>
                <w:sz w:val="18"/>
                <w:szCs w:val="18"/>
              </w:rPr>
              <w:t>4.1.2.1</w:t>
            </w:r>
          </w:p>
        </w:tc>
        <w:tc>
          <w:tcPr>
            <w:tcW w:w="3828" w:type="dxa"/>
          </w:tcPr>
          <w:p w14:paraId="5B7526AD" w14:textId="77777777" w:rsidR="00A60A66" w:rsidRPr="00A7129C" w:rsidRDefault="00A60A66" w:rsidP="00A2785D">
            <w:pPr>
              <w:rPr>
                <w:rFonts w:cs="Arial"/>
                <w:sz w:val="18"/>
                <w:szCs w:val="18"/>
              </w:rPr>
            </w:pPr>
            <w:r w:rsidRPr="00A7129C">
              <w:rPr>
                <w:rFonts w:cs="Arial"/>
                <w:sz w:val="18"/>
                <w:szCs w:val="18"/>
              </w:rPr>
              <w:t>Start wedstrijd volgens de regels</w:t>
            </w:r>
          </w:p>
        </w:tc>
        <w:tc>
          <w:tcPr>
            <w:tcW w:w="465" w:type="dxa"/>
            <w:vAlign w:val="center"/>
          </w:tcPr>
          <w:p w14:paraId="3859A6AC" w14:textId="77777777" w:rsidR="00A60A66" w:rsidRPr="00A7129C" w:rsidRDefault="00A60A66" w:rsidP="00A2785D">
            <w:pPr>
              <w:rPr>
                <w:rFonts w:cs="Arial"/>
                <w:sz w:val="18"/>
                <w:szCs w:val="18"/>
              </w:rPr>
            </w:pPr>
          </w:p>
        </w:tc>
        <w:tc>
          <w:tcPr>
            <w:tcW w:w="4779" w:type="dxa"/>
          </w:tcPr>
          <w:p w14:paraId="625BD692" w14:textId="77777777" w:rsidR="00A60A66" w:rsidRPr="00A7129C" w:rsidRDefault="00A60A66" w:rsidP="00A2785D">
            <w:pPr>
              <w:rPr>
                <w:rFonts w:cs="Arial"/>
                <w:i/>
                <w:iCs/>
                <w:sz w:val="18"/>
                <w:szCs w:val="18"/>
              </w:rPr>
            </w:pPr>
            <w:r w:rsidRPr="00A7129C">
              <w:rPr>
                <w:rFonts w:cs="Arial"/>
                <w:i/>
                <w:iCs/>
                <w:sz w:val="18"/>
                <w:szCs w:val="18"/>
              </w:rPr>
              <w:t>Start met 5 spelers van beide teams. Voert de aanvangssprongbal uit volgens de spelregels. Geeft tijd-in-signaal. Neemt positie in volgens arbitragetechniek.</w:t>
            </w:r>
          </w:p>
        </w:tc>
      </w:tr>
      <w:tr w:rsidR="00A60A66" w:rsidRPr="00A7129C" w14:paraId="04DDCD78" w14:textId="77777777" w:rsidTr="00BF0427">
        <w:trPr>
          <w:cantSplit/>
          <w:trHeight w:val="567"/>
        </w:trPr>
        <w:tc>
          <w:tcPr>
            <w:tcW w:w="1134" w:type="dxa"/>
          </w:tcPr>
          <w:p w14:paraId="50B1D3B3" w14:textId="77777777" w:rsidR="00A60A66" w:rsidRPr="00A7129C" w:rsidRDefault="00A60A66" w:rsidP="00A2785D">
            <w:pPr>
              <w:rPr>
                <w:rFonts w:cs="Arial"/>
                <w:sz w:val="18"/>
                <w:szCs w:val="18"/>
              </w:rPr>
            </w:pPr>
            <w:r w:rsidRPr="00A7129C">
              <w:rPr>
                <w:rFonts w:cs="Arial"/>
                <w:sz w:val="18"/>
                <w:szCs w:val="18"/>
              </w:rPr>
              <w:t>4.1.2.2</w:t>
            </w:r>
          </w:p>
        </w:tc>
        <w:tc>
          <w:tcPr>
            <w:tcW w:w="3828" w:type="dxa"/>
          </w:tcPr>
          <w:p w14:paraId="51136AF2" w14:textId="77777777" w:rsidR="00A60A66" w:rsidRPr="00A7129C" w:rsidRDefault="00A60A66" w:rsidP="00A2785D">
            <w:pPr>
              <w:rPr>
                <w:rFonts w:cs="Arial"/>
                <w:sz w:val="18"/>
                <w:szCs w:val="18"/>
              </w:rPr>
            </w:pPr>
            <w:r w:rsidRPr="00A7129C">
              <w:rPr>
                <w:rFonts w:cs="Arial"/>
                <w:sz w:val="18"/>
                <w:szCs w:val="18"/>
              </w:rPr>
              <w:t xml:space="preserve">Past de spelregels toe </w:t>
            </w:r>
          </w:p>
        </w:tc>
        <w:tc>
          <w:tcPr>
            <w:tcW w:w="465" w:type="dxa"/>
            <w:vAlign w:val="center"/>
          </w:tcPr>
          <w:p w14:paraId="70FA957C" w14:textId="77777777" w:rsidR="00A60A66" w:rsidRPr="00A7129C" w:rsidRDefault="00A60A66" w:rsidP="00A2785D">
            <w:pPr>
              <w:rPr>
                <w:rFonts w:cs="Arial"/>
                <w:sz w:val="18"/>
                <w:szCs w:val="18"/>
              </w:rPr>
            </w:pPr>
          </w:p>
        </w:tc>
        <w:tc>
          <w:tcPr>
            <w:tcW w:w="4779" w:type="dxa"/>
          </w:tcPr>
          <w:p w14:paraId="5845B280" w14:textId="77777777" w:rsidR="00A60A66" w:rsidRPr="00A7129C" w:rsidRDefault="00A60A66" w:rsidP="00A2785D">
            <w:pPr>
              <w:rPr>
                <w:rFonts w:cs="Arial"/>
                <w:i/>
                <w:iCs/>
                <w:sz w:val="18"/>
                <w:szCs w:val="18"/>
              </w:rPr>
            </w:pPr>
            <w:r w:rsidRPr="00A7129C">
              <w:rPr>
                <w:rFonts w:cs="Arial"/>
                <w:i/>
                <w:iCs/>
                <w:sz w:val="18"/>
                <w:szCs w:val="18"/>
              </w:rPr>
              <w:t xml:space="preserve">Laat de wedstrijd doorgaan waar mogelijk, en grijpt indien nodig in volgens de spelregels en de interpretaties. </w:t>
            </w:r>
          </w:p>
        </w:tc>
      </w:tr>
      <w:tr w:rsidR="00A60A66" w:rsidRPr="00A7129C" w14:paraId="5C4E8FAE" w14:textId="77777777" w:rsidTr="00BF0427">
        <w:trPr>
          <w:cantSplit/>
          <w:trHeight w:val="567"/>
        </w:trPr>
        <w:tc>
          <w:tcPr>
            <w:tcW w:w="1134" w:type="dxa"/>
          </w:tcPr>
          <w:p w14:paraId="4C201676" w14:textId="77777777" w:rsidR="00A60A66" w:rsidRPr="00A7129C" w:rsidRDefault="00A60A66" w:rsidP="00A2785D">
            <w:pPr>
              <w:rPr>
                <w:rFonts w:cs="Arial"/>
                <w:sz w:val="18"/>
                <w:szCs w:val="18"/>
              </w:rPr>
            </w:pPr>
            <w:r w:rsidRPr="00A7129C">
              <w:rPr>
                <w:rFonts w:cs="Arial"/>
                <w:sz w:val="18"/>
                <w:szCs w:val="18"/>
              </w:rPr>
              <w:t>4.1.2.3</w:t>
            </w:r>
          </w:p>
        </w:tc>
        <w:tc>
          <w:tcPr>
            <w:tcW w:w="3828" w:type="dxa"/>
          </w:tcPr>
          <w:p w14:paraId="060A8A9B" w14:textId="77777777" w:rsidR="00A60A66" w:rsidRPr="00A7129C" w:rsidRDefault="00A60A66" w:rsidP="00A2785D">
            <w:pPr>
              <w:rPr>
                <w:rFonts w:cs="Arial"/>
                <w:sz w:val="18"/>
                <w:szCs w:val="18"/>
              </w:rPr>
            </w:pPr>
            <w:r w:rsidRPr="00A7129C">
              <w:rPr>
                <w:rFonts w:cs="Arial"/>
                <w:sz w:val="18"/>
                <w:szCs w:val="18"/>
              </w:rPr>
              <w:t>Onderbreekt de wedstrijd bij overtredingen</w:t>
            </w:r>
          </w:p>
        </w:tc>
        <w:tc>
          <w:tcPr>
            <w:tcW w:w="465" w:type="dxa"/>
            <w:vAlign w:val="center"/>
          </w:tcPr>
          <w:p w14:paraId="5D7418B3" w14:textId="77777777" w:rsidR="00A60A66" w:rsidRPr="00A7129C" w:rsidRDefault="00A60A66" w:rsidP="00A2785D">
            <w:pPr>
              <w:rPr>
                <w:rFonts w:cs="Arial"/>
                <w:sz w:val="18"/>
                <w:szCs w:val="18"/>
              </w:rPr>
            </w:pPr>
          </w:p>
        </w:tc>
        <w:tc>
          <w:tcPr>
            <w:tcW w:w="4779" w:type="dxa"/>
          </w:tcPr>
          <w:p w14:paraId="49E4744D" w14:textId="77777777" w:rsidR="00A60A66" w:rsidRPr="00A7129C" w:rsidRDefault="00A60A66" w:rsidP="00A2785D">
            <w:pPr>
              <w:rPr>
                <w:rFonts w:cs="Arial"/>
                <w:i/>
                <w:iCs/>
                <w:sz w:val="18"/>
                <w:szCs w:val="18"/>
              </w:rPr>
            </w:pPr>
            <w:r w:rsidRPr="00A7129C">
              <w:rPr>
                <w:rFonts w:cs="Arial"/>
                <w:i/>
                <w:iCs/>
                <w:sz w:val="18"/>
                <w:szCs w:val="18"/>
              </w:rPr>
              <w:t>Fluit helder/luid bij overtredingen of fouten of andere situaties die daar om vragen. Toont met juiste spelhervattingen aan de correcte strafuitvoer bij de desbetreffende fout of overtreding te weten.</w:t>
            </w:r>
          </w:p>
        </w:tc>
      </w:tr>
      <w:tr w:rsidR="00A60A66" w:rsidRPr="00A7129C" w14:paraId="4F1DE1BE" w14:textId="77777777" w:rsidTr="00BF0427">
        <w:trPr>
          <w:cantSplit/>
          <w:trHeight w:val="567"/>
        </w:trPr>
        <w:tc>
          <w:tcPr>
            <w:tcW w:w="1134" w:type="dxa"/>
          </w:tcPr>
          <w:p w14:paraId="4CEADAA8" w14:textId="77777777" w:rsidR="00A60A66" w:rsidRPr="00A7129C" w:rsidRDefault="00A60A66" w:rsidP="00A2785D">
            <w:pPr>
              <w:rPr>
                <w:rFonts w:cs="Arial"/>
                <w:sz w:val="18"/>
                <w:szCs w:val="18"/>
              </w:rPr>
            </w:pPr>
            <w:r w:rsidRPr="00A7129C">
              <w:rPr>
                <w:rFonts w:cs="Arial"/>
                <w:sz w:val="18"/>
                <w:szCs w:val="18"/>
              </w:rPr>
              <w:t>4.1.2.4</w:t>
            </w:r>
          </w:p>
        </w:tc>
        <w:tc>
          <w:tcPr>
            <w:tcW w:w="3828" w:type="dxa"/>
          </w:tcPr>
          <w:p w14:paraId="68D32DB4" w14:textId="77777777" w:rsidR="00A60A66" w:rsidRPr="00A7129C" w:rsidRDefault="00A60A66" w:rsidP="00A2785D">
            <w:pPr>
              <w:rPr>
                <w:rFonts w:cs="Arial"/>
                <w:sz w:val="18"/>
                <w:szCs w:val="18"/>
              </w:rPr>
            </w:pPr>
            <w:r w:rsidRPr="00A7129C">
              <w:rPr>
                <w:rFonts w:cs="Arial"/>
                <w:sz w:val="18"/>
                <w:szCs w:val="18"/>
              </w:rPr>
              <w:t>Verduidelijkt beslissingen met signalen</w:t>
            </w:r>
          </w:p>
        </w:tc>
        <w:tc>
          <w:tcPr>
            <w:tcW w:w="465" w:type="dxa"/>
            <w:vAlign w:val="center"/>
          </w:tcPr>
          <w:p w14:paraId="088D47F5" w14:textId="77777777" w:rsidR="00A60A66" w:rsidRPr="00A7129C" w:rsidRDefault="00A60A66" w:rsidP="00A2785D">
            <w:pPr>
              <w:rPr>
                <w:rFonts w:cs="Arial"/>
                <w:sz w:val="18"/>
                <w:szCs w:val="18"/>
              </w:rPr>
            </w:pPr>
          </w:p>
        </w:tc>
        <w:tc>
          <w:tcPr>
            <w:tcW w:w="4779" w:type="dxa"/>
          </w:tcPr>
          <w:p w14:paraId="2F0E3542" w14:textId="77777777" w:rsidR="00A60A66" w:rsidRPr="00A7129C" w:rsidRDefault="00A60A66" w:rsidP="00A2785D">
            <w:pPr>
              <w:rPr>
                <w:rFonts w:cs="Arial"/>
                <w:i/>
                <w:iCs/>
                <w:sz w:val="18"/>
                <w:szCs w:val="18"/>
              </w:rPr>
            </w:pPr>
            <w:r w:rsidRPr="00A7129C">
              <w:rPr>
                <w:rFonts w:cs="Arial"/>
                <w:i/>
                <w:iCs/>
                <w:sz w:val="18"/>
                <w:szCs w:val="18"/>
              </w:rPr>
              <w:t>Past de correcte signalen toe.</w:t>
            </w:r>
          </w:p>
        </w:tc>
      </w:tr>
      <w:tr w:rsidR="00A60A66" w:rsidRPr="00A7129C" w14:paraId="2B52F0CC" w14:textId="77777777" w:rsidTr="00BF0427">
        <w:trPr>
          <w:cantSplit/>
          <w:trHeight w:val="567"/>
        </w:trPr>
        <w:tc>
          <w:tcPr>
            <w:tcW w:w="1134" w:type="dxa"/>
          </w:tcPr>
          <w:p w14:paraId="486A1BC7" w14:textId="77777777" w:rsidR="00A60A66" w:rsidRPr="00A7129C" w:rsidRDefault="00A60A66" w:rsidP="00A2785D">
            <w:pPr>
              <w:rPr>
                <w:rFonts w:cs="Arial"/>
                <w:sz w:val="18"/>
                <w:szCs w:val="18"/>
              </w:rPr>
            </w:pPr>
            <w:r w:rsidRPr="00A7129C">
              <w:rPr>
                <w:rFonts w:cs="Arial"/>
                <w:sz w:val="18"/>
                <w:szCs w:val="18"/>
              </w:rPr>
              <w:t>4.1.2.5</w:t>
            </w:r>
          </w:p>
        </w:tc>
        <w:tc>
          <w:tcPr>
            <w:tcW w:w="3828" w:type="dxa"/>
          </w:tcPr>
          <w:p w14:paraId="29B86E65" w14:textId="77777777" w:rsidR="00A60A66" w:rsidRPr="00A7129C" w:rsidRDefault="00A60A66" w:rsidP="00A2785D">
            <w:pPr>
              <w:rPr>
                <w:rFonts w:cs="Arial"/>
                <w:sz w:val="18"/>
                <w:szCs w:val="18"/>
              </w:rPr>
            </w:pPr>
            <w:r w:rsidRPr="00A7129C">
              <w:rPr>
                <w:rFonts w:cs="Arial"/>
                <w:sz w:val="18"/>
                <w:szCs w:val="18"/>
              </w:rPr>
              <w:t>Kent scores toe en laat gegevens noteren</w:t>
            </w:r>
          </w:p>
        </w:tc>
        <w:tc>
          <w:tcPr>
            <w:tcW w:w="465" w:type="dxa"/>
            <w:vAlign w:val="center"/>
          </w:tcPr>
          <w:p w14:paraId="236FEF03" w14:textId="77777777" w:rsidR="00A60A66" w:rsidRPr="00A7129C" w:rsidRDefault="00A60A66" w:rsidP="00A2785D">
            <w:pPr>
              <w:rPr>
                <w:rFonts w:cs="Arial"/>
                <w:sz w:val="18"/>
                <w:szCs w:val="18"/>
              </w:rPr>
            </w:pPr>
          </w:p>
        </w:tc>
        <w:tc>
          <w:tcPr>
            <w:tcW w:w="4779" w:type="dxa"/>
          </w:tcPr>
          <w:p w14:paraId="18310329" w14:textId="77777777" w:rsidR="00A60A66" w:rsidRPr="00A7129C" w:rsidRDefault="00A60A66" w:rsidP="00A2785D">
            <w:pPr>
              <w:rPr>
                <w:rFonts w:cs="Arial"/>
                <w:i/>
                <w:iCs/>
                <w:sz w:val="18"/>
                <w:szCs w:val="18"/>
              </w:rPr>
            </w:pPr>
            <w:r w:rsidRPr="00A7129C">
              <w:rPr>
                <w:rFonts w:cs="Arial"/>
                <w:i/>
                <w:iCs/>
                <w:sz w:val="18"/>
                <w:szCs w:val="18"/>
              </w:rPr>
              <w:t xml:space="preserve">Laat tafel-official de scores, straffen en overige administratie aantekenen op score-formulier, door middel van het tonen van de juiste signalen. </w:t>
            </w:r>
          </w:p>
        </w:tc>
      </w:tr>
      <w:tr w:rsidR="00A60A66" w:rsidRPr="00A7129C" w14:paraId="12164B54" w14:textId="77777777" w:rsidTr="00BF0427">
        <w:trPr>
          <w:cantSplit/>
          <w:trHeight w:val="567"/>
        </w:trPr>
        <w:tc>
          <w:tcPr>
            <w:tcW w:w="1134" w:type="dxa"/>
          </w:tcPr>
          <w:p w14:paraId="27EC7EBA" w14:textId="77777777" w:rsidR="00A60A66" w:rsidRPr="00A7129C" w:rsidRDefault="00A60A66" w:rsidP="00A2785D">
            <w:pPr>
              <w:rPr>
                <w:rFonts w:cs="Arial"/>
                <w:b/>
                <w:sz w:val="18"/>
                <w:szCs w:val="18"/>
              </w:rPr>
            </w:pPr>
            <w:r w:rsidRPr="00A7129C">
              <w:rPr>
                <w:rFonts w:cs="Arial"/>
                <w:b/>
                <w:sz w:val="18"/>
                <w:szCs w:val="18"/>
              </w:rPr>
              <w:t>4.1.2.6</w:t>
            </w:r>
          </w:p>
        </w:tc>
        <w:tc>
          <w:tcPr>
            <w:tcW w:w="3828" w:type="dxa"/>
          </w:tcPr>
          <w:p w14:paraId="36C67D63" w14:textId="77777777" w:rsidR="00A60A66" w:rsidRPr="00A7129C" w:rsidRDefault="00A60A66" w:rsidP="00A2785D">
            <w:pPr>
              <w:rPr>
                <w:rFonts w:cs="Arial"/>
                <w:b/>
                <w:sz w:val="18"/>
                <w:szCs w:val="18"/>
              </w:rPr>
            </w:pPr>
            <w:r w:rsidRPr="00A7129C">
              <w:rPr>
                <w:rFonts w:cs="Arial"/>
                <w:b/>
                <w:sz w:val="18"/>
                <w:szCs w:val="18"/>
              </w:rPr>
              <w:t>Straft bij wangedrag en onregelmatigheden</w:t>
            </w:r>
          </w:p>
        </w:tc>
        <w:tc>
          <w:tcPr>
            <w:tcW w:w="465" w:type="dxa"/>
            <w:vAlign w:val="center"/>
          </w:tcPr>
          <w:p w14:paraId="77C5144E"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5EA8F044" w14:textId="77777777" w:rsidR="00A60A66" w:rsidRPr="00A7129C" w:rsidRDefault="00A60A66" w:rsidP="00A2785D">
            <w:pPr>
              <w:rPr>
                <w:rFonts w:cs="Arial"/>
                <w:b/>
                <w:i/>
                <w:iCs/>
                <w:sz w:val="18"/>
                <w:szCs w:val="18"/>
              </w:rPr>
            </w:pPr>
            <w:r w:rsidRPr="00A7129C">
              <w:rPr>
                <w:rFonts w:cs="Arial"/>
                <w:b/>
                <w:i/>
                <w:iCs/>
                <w:sz w:val="18"/>
                <w:szCs w:val="18"/>
              </w:rPr>
              <w:t>Geeft op de juiste momenten U,T en D-fouten.</w:t>
            </w:r>
          </w:p>
        </w:tc>
      </w:tr>
      <w:tr w:rsidR="00A60A66" w:rsidRPr="00A7129C" w14:paraId="4C29309F" w14:textId="77777777" w:rsidTr="00BF0427">
        <w:trPr>
          <w:cantSplit/>
          <w:trHeight w:val="567"/>
        </w:trPr>
        <w:tc>
          <w:tcPr>
            <w:tcW w:w="1134" w:type="dxa"/>
          </w:tcPr>
          <w:p w14:paraId="7C549B32" w14:textId="77777777" w:rsidR="00A60A66" w:rsidRPr="00A7129C" w:rsidRDefault="00A60A66" w:rsidP="00A2785D">
            <w:pPr>
              <w:rPr>
                <w:rFonts w:cs="Arial"/>
                <w:sz w:val="18"/>
                <w:szCs w:val="18"/>
              </w:rPr>
            </w:pPr>
            <w:r w:rsidRPr="00A7129C">
              <w:rPr>
                <w:rFonts w:cs="Arial"/>
                <w:sz w:val="18"/>
                <w:szCs w:val="18"/>
              </w:rPr>
              <w:t>4.1.2.7</w:t>
            </w:r>
          </w:p>
        </w:tc>
        <w:tc>
          <w:tcPr>
            <w:tcW w:w="3828" w:type="dxa"/>
          </w:tcPr>
          <w:p w14:paraId="54D2CA85" w14:textId="77777777" w:rsidR="00A60A66" w:rsidRPr="00A7129C" w:rsidRDefault="00A60A66" w:rsidP="00A2785D">
            <w:pPr>
              <w:rPr>
                <w:rFonts w:cs="Arial"/>
                <w:sz w:val="18"/>
                <w:szCs w:val="18"/>
              </w:rPr>
            </w:pPr>
            <w:r w:rsidRPr="00A7129C">
              <w:rPr>
                <w:rFonts w:cs="Arial"/>
                <w:sz w:val="18"/>
                <w:szCs w:val="18"/>
              </w:rPr>
              <w:t>Handelt volgens de reglementen</w:t>
            </w:r>
          </w:p>
        </w:tc>
        <w:tc>
          <w:tcPr>
            <w:tcW w:w="465" w:type="dxa"/>
            <w:vAlign w:val="center"/>
          </w:tcPr>
          <w:p w14:paraId="35B025CF" w14:textId="77777777" w:rsidR="00A60A66" w:rsidRPr="00A7129C" w:rsidRDefault="00A60A66" w:rsidP="00A2785D">
            <w:pPr>
              <w:rPr>
                <w:rFonts w:cs="Arial"/>
                <w:sz w:val="18"/>
                <w:szCs w:val="18"/>
              </w:rPr>
            </w:pPr>
          </w:p>
        </w:tc>
        <w:tc>
          <w:tcPr>
            <w:tcW w:w="4779" w:type="dxa"/>
          </w:tcPr>
          <w:p w14:paraId="41A759B4" w14:textId="77777777" w:rsidR="00A60A66" w:rsidRPr="00A7129C" w:rsidRDefault="00A60A66" w:rsidP="00A2785D">
            <w:pPr>
              <w:rPr>
                <w:rFonts w:cs="Arial"/>
                <w:i/>
                <w:iCs/>
                <w:sz w:val="18"/>
                <w:szCs w:val="18"/>
              </w:rPr>
            </w:pPr>
            <w:r w:rsidRPr="00A7129C">
              <w:rPr>
                <w:rFonts w:cs="Arial"/>
                <w:i/>
                <w:iCs/>
                <w:sz w:val="18"/>
                <w:szCs w:val="18"/>
              </w:rPr>
              <w:t>Laat wedstrijd op tijd beginnen en weet hoe te handelen als dit niet het geval is. Weet hoe wedstrijden reglementair af te handelen of voort te zetten bij incidenten.</w:t>
            </w:r>
          </w:p>
        </w:tc>
      </w:tr>
      <w:tr w:rsidR="00A60A66" w:rsidRPr="00A7129C" w14:paraId="18D8CD26" w14:textId="77777777" w:rsidTr="00BF0427">
        <w:trPr>
          <w:cantSplit/>
          <w:trHeight w:val="567"/>
        </w:trPr>
        <w:tc>
          <w:tcPr>
            <w:tcW w:w="1134" w:type="dxa"/>
          </w:tcPr>
          <w:p w14:paraId="633B229E" w14:textId="77777777" w:rsidR="00A60A66" w:rsidRPr="00A7129C" w:rsidRDefault="00A60A66" w:rsidP="00A2785D">
            <w:pPr>
              <w:rPr>
                <w:rFonts w:cs="Arial"/>
                <w:sz w:val="18"/>
                <w:szCs w:val="18"/>
              </w:rPr>
            </w:pPr>
            <w:r w:rsidRPr="00A7129C">
              <w:rPr>
                <w:rFonts w:cs="Arial"/>
                <w:sz w:val="18"/>
                <w:szCs w:val="18"/>
              </w:rPr>
              <w:lastRenderedPageBreak/>
              <w:t>4.1.2.8</w:t>
            </w:r>
          </w:p>
        </w:tc>
        <w:tc>
          <w:tcPr>
            <w:tcW w:w="3828" w:type="dxa"/>
          </w:tcPr>
          <w:p w14:paraId="6EAC05F3" w14:textId="77777777" w:rsidR="00A60A66" w:rsidRPr="00A7129C" w:rsidRDefault="00A60A66" w:rsidP="00A2785D">
            <w:pPr>
              <w:rPr>
                <w:rFonts w:cs="Arial"/>
                <w:sz w:val="18"/>
                <w:szCs w:val="18"/>
              </w:rPr>
            </w:pPr>
            <w:r w:rsidRPr="00A7129C">
              <w:rPr>
                <w:rFonts w:cs="Arial"/>
                <w:sz w:val="18"/>
                <w:szCs w:val="18"/>
              </w:rPr>
              <w:t>Hanteer het voordeel/nadeel principe</w:t>
            </w:r>
          </w:p>
        </w:tc>
        <w:tc>
          <w:tcPr>
            <w:tcW w:w="465" w:type="dxa"/>
            <w:vAlign w:val="center"/>
          </w:tcPr>
          <w:p w14:paraId="586D3376" w14:textId="77777777" w:rsidR="00A60A66" w:rsidRPr="00A7129C" w:rsidRDefault="00A60A66" w:rsidP="00A2785D">
            <w:pPr>
              <w:rPr>
                <w:rFonts w:cs="Arial"/>
                <w:sz w:val="18"/>
                <w:szCs w:val="18"/>
              </w:rPr>
            </w:pPr>
          </w:p>
        </w:tc>
        <w:tc>
          <w:tcPr>
            <w:tcW w:w="4779" w:type="dxa"/>
          </w:tcPr>
          <w:p w14:paraId="705C1D31" w14:textId="77777777" w:rsidR="00A60A66" w:rsidRPr="00A7129C" w:rsidRDefault="00A60A66" w:rsidP="00A2785D">
            <w:pPr>
              <w:rPr>
                <w:rFonts w:cs="Arial"/>
                <w:i/>
                <w:iCs/>
                <w:sz w:val="18"/>
                <w:szCs w:val="18"/>
              </w:rPr>
            </w:pPr>
            <w:r w:rsidRPr="00A7129C">
              <w:rPr>
                <w:rFonts w:cs="Arial"/>
                <w:i/>
                <w:iCs/>
                <w:sz w:val="18"/>
                <w:szCs w:val="18"/>
              </w:rPr>
              <w:t xml:space="preserve">Past de officiële interpretaties van de spelregels toe </w:t>
            </w:r>
            <w:proofErr w:type="spellStart"/>
            <w:r w:rsidRPr="00A7129C">
              <w:rPr>
                <w:rFonts w:cs="Arial"/>
                <w:i/>
                <w:iCs/>
                <w:sz w:val="18"/>
                <w:szCs w:val="18"/>
              </w:rPr>
              <w:t>mbt</w:t>
            </w:r>
            <w:proofErr w:type="spellEnd"/>
            <w:r w:rsidRPr="00A7129C">
              <w:rPr>
                <w:rFonts w:cs="Arial"/>
                <w:i/>
                <w:iCs/>
                <w:sz w:val="18"/>
                <w:szCs w:val="18"/>
              </w:rPr>
              <w:t xml:space="preserve"> voor- en nadeel principe.</w:t>
            </w:r>
          </w:p>
        </w:tc>
      </w:tr>
      <w:tr w:rsidR="00A60A66" w:rsidRPr="00A7129C" w14:paraId="29A86E3A" w14:textId="77777777" w:rsidTr="00BF0427">
        <w:trPr>
          <w:cantSplit/>
          <w:trHeight w:val="567"/>
        </w:trPr>
        <w:tc>
          <w:tcPr>
            <w:tcW w:w="1134" w:type="dxa"/>
          </w:tcPr>
          <w:p w14:paraId="5042F775" w14:textId="77777777" w:rsidR="00A60A66" w:rsidRPr="00A7129C" w:rsidRDefault="00A60A66" w:rsidP="00A2785D">
            <w:pPr>
              <w:rPr>
                <w:rFonts w:cs="Arial"/>
                <w:b/>
                <w:sz w:val="18"/>
                <w:szCs w:val="18"/>
              </w:rPr>
            </w:pPr>
            <w:r w:rsidRPr="00A7129C">
              <w:rPr>
                <w:rFonts w:cs="Arial"/>
                <w:b/>
                <w:sz w:val="18"/>
                <w:szCs w:val="18"/>
              </w:rPr>
              <w:t>4.1.2.9</w:t>
            </w:r>
          </w:p>
        </w:tc>
        <w:tc>
          <w:tcPr>
            <w:tcW w:w="3828" w:type="dxa"/>
          </w:tcPr>
          <w:p w14:paraId="341C1660" w14:textId="77777777" w:rsidR="00A60A66" w:rsidRPr="00A7129C" w:rsidRDefault="00A60A66" w:rsidP="00A2785D">
            <w:pPr>
              <w:rPr>
                <w:rFonts w:cs="Arial"/>
                <w:b/>
                <w:sz w:val="18"/>
                <w:szCs w:val="18"/>
              </w:rPr>
            </w:pPr>
            <w:r w:rsidRPr="00A7129C">
              <w:rPr>
                <w:rFonts w:cs="Arial"/>
                <w:b/>
                <w:sz w:val="18"/>
                <w:szCs w:val="18"/>
              </w:rPr>
              <w:t>Herkent opzet, uitlokking en wreedheid</w:t>
            </w:r>
          </w:p>
          <w:p w14:paraId="349336AB" w14:textId="77777777" w:rsidR="00A60A66" w:rsidRPr="00A7129C" w:rsidRDefault="00A60A66" w:rsidP="00A2785D">
            <w:pPr>
              <w:rPr>
                <w:rFonts w:cs="Arial"/>
                <w:i/>
                <w:sz w:val="18"/>
                <w:szCs w:val="18"/>
              </w:rPr>
            </w:pPr>
            <w:r w:rsidRPr="00A7129C">
              <w:rPr>
                <w:rFonts w:cs="Arial"/>
                <w:i/>
                <w:sz w:val="18"/>
                <w:szCs w:val="18"/>
              </w:rPr>
              <w:t xml:space="preserve">(op het </w:t>
            </w:r>
            <w:proofErr w:type="spellStart"/>
            <w:r w:rsidRPr="00A7129C">
              <w:rPr>
                <w:rFonts w:cs="Arial"/>
                <w:i/>
                <w:sz w:val="18"/>
                <w:szCs w:val="18"/>
              </w:rPr>
              <w:t>praktijktoetsformulier</w:t>
            </w:r>
            <w:proofErr w:type="spellEnd"/>
            <w:r w:rsidRPr="00A7129C">
              <w:rPr>
                <w:rFonts w:cs="Arial"/>
                <w:i/>
                <w:sz w:val="18"/>
                <w:szCs w:val="18"/>
              </w:rPr>
              <w:t xml:space="preserve"> is dit tekstueel anders geformuleerd)</w:t>
            </w:r>
          </w:p>
        </w:tc>
        <w:tc>
          <w:tcPr>
            <w:tcW w:w="465" w:type="dxa"/>
            <w:vAlign w:val="center"/>
          </w:tcPr>
          <w:p w14:paraId="0EA51724"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6E756B76" w14:textId="77777777" w:rsidR="00A60A66" w:rsidRPr="00A7129C" w:rsidRDefault="00A60A66" w:rsidP="00A2785D">
            <w:pPr>
              <w:rPr>
                <w:rFonts w:cs="Arial"/>
                <w:b/>
                <w:i/>
                <w:iCs/>
                <w:sz w:val="18"/>
                <w:szCs w:val="18"/>
              </w:rPr>
            </w:pPr>
            <w:r w:rsidRPr="00A7129C">
              <w:rPr>
                <w:rFonts w:cs="Arial"/>
                <w:b/>
                <w:i/>
                <w:iCs/>
                <w:sz w:val="18"/>
                <w:szCs w:val="18"/>
              </w:rPr>
              <w:t>Past op consistente wijze richtlijnen/ spelregels/interpretaties toe, waarmee onsportief spel en gedrag wordt voorkomen en bestraft.</w:t>
            </w:r>
          </w:p>
        </w:tc>
      </w:tr>
      <w:tr w:rsidR="00A60A66" w:rsidRPr="00A7129C" w14:paraId="429D5737" w14:textId="77777777" w:rsidTr="00BF0427">
        <w:trPr>
          <w:cantSplit/>
          <w:trHeight w:val="384"/>
        </w:trPr>
        <w:tc>
          <w:tcPr>
            <w:tcW w:w="10206" w:type="dxa"/>
            <w:gridSpan w:val="4"/>
            <w:shd w:val="clear" w:color="auto" w:fill="FF834B"/>
            <w:vAlign w:val="center"/>
          </w:tcPr>
          <w:p w14:paraId="3D997153" w14:textId="77777777" w:rsidR="00A60A66" w:rsidRPr="00A7129C" w:rsidRDefault="00A60A66" w:rsidP="00A2785D">
            <w:pPr>
              <w:rPr>
                <w:rFonts w:cs="Arial"/>
                <w:b/>
                <w:sz w:val="18"/>
                <w:szCs w:val="18"/>
              </w:rPr>
            </w:pPr>
            <w:r w:rsidRPr="00A7129C">
              <w:rPr>
                <w:rFonts w:cs="Arial"/>
                <w:b/>
                <w:sz w:val="18"/>
                <w:szCs w:val="18"/>
              </w:rPr>
              <w:t>4.1.3 Begeleidt wedstrijden</w:t>
            </w:r>
          </w:p>
        </w:tc>
      </w:tr>
      <w:tr w:rsidR="00A60A66" w:rsidRPr="00A7129C" w14:paraId="0CC1AEBF" w14:textId="77777777" w:rsidTr="00BF0427">
        <w:trPr>
          <w:cantSplit/>
          <w:trHeight w:val="567"/>
        </w:trPr>
        <w:tc>
          <w:tcPr>
            <w:tcW w:w="1134" w:type="dxa"/>
          </w:tcPr>
          <w:p w14:paraId="2927BF8F" w14:textId="77777777" w:rsidR="00A60A66" w:rsidRPr="00A7129C" w:rsidRDefault="00A60A66" w:rsidP="00A2785D">
            <w:pPr>
              <w:rPr>
                <w:rFonts w:cs="Arial"/>
                <w:b/>
                <w:sz w:val="18"/>
                <w:szCs w:val="18"/>
              </w:rPr>
            </w:pPr>
            <w:r w:rsidRPr="00A7129C">
              <w:rPr>
                <w:rFonts w:cs="Arial"/>
                <w:b/>
                <w:sz w:val="18"/>
                <w:szCs w:val="18"/>
              </w:rPr>
              <w:t>4.1.3.1</w:t>
            </w:r>
          </w:p>
        </w:tc>
        <w:tc>
          <w:tcPr>
            <w:tcW w:w="3828" w:type="dxa"/>
          </w:tcPr>
          <w:p w14:paraId="74EC9DF9" w14:textId="77777777" w:rsidR="00A60A66" w:rsidRPr="00A7129C" w:rsidRDefault="00A60A66" w:rsidP="00A2785D">
            <w:pPr>
              <w:rPr>
                <w:rFonts w:cs="Arial"/>
                <w:b/>
                <w:sz w:val="18"/>
                <w:szCs w:val="18"/>
              </w:rPr>
            </w:pPr>
            <w:r w:rsidRPr="00A7129C">
              <w:rPr>
                <w:rFonts w:cs="Arial"/>
                <w:b/>
                <w:sz w:val="18"/>
                <w:szCs w:val="18"/>
              </w:rPr>
              <w:t xml:space="preserve">Kiest positie die waarneming optimaal mogelijk maakt </w:t>
            </w:r>
          </w:p>
        </w:tc>
        <w:tc>
          <w:tcPr>
            <w:tcW w:w="465" w:type="dxa"/>
            <w:vAlign w:val="center"/>
          </w:tcPr>
          <w:p w14:paraId="34754F2C"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136B0C40" w14:textId="77777777" w:rsidR="00A60A66" w:rsidRPr="00A7129C" w:rsidRDefault="00A60A66" w:rsidP="00A2785D">
            <w:pPr>
              <w:rPr>
                <w:rFonts w:cs="Arial"/>
                <w:b/>
                <w:i/>
                <w:iCs/>
                <w:sz w:val="18"/>
                <w:szCs w:val="18"/>
              </w:rPr>
            </w:pPr>
            <w:r w:rsidRPr="00A7129C">
              <w:rPr>
                <w:rFonts w:cs="Arial"/>
                <w:b/>
                <w:i/>
                <w:iCs/>
                <w:sz w:val="18"/>
                <w:szCs w:val="18"/>
              </w:rPr>
              <w:t>Past de correcte arbitragetechnieken toe.</w:t>
            </w:r>
          </w:p>
        </w:tc>
      </w:tr>
      <w:tr w:rsidR="00A60A66" w:rsidRPr="00A7129C" w14:paraId="3240BE10" w14:textId="77777777" w:rsidTr="00BF0427">
        <w:trPr>
          <w:cantSplit/>
          <w:trHeight w:val="567"/>
        </w:trPr>
        <w:tc>
          <w:tcPr>
            <w:tcW w:w="1134" w:type="dxa"/>
          </w:tcPr>
          <w:p w14:paraId="7D599167" w14:textId="77777777" w:rsidR="00A60A66" w:rsidRPr="00A7129C" w:rsidRDefault="00A60A66" w:rsidP="00A2785D">
            <w:pPr>
              <w:rPr>
                <w:rFonts w:cs="Arial"/>
                <w:sz w:val="18"/>
                <w:szCs w:val="18"/>
              </w:rPr>
            </w:pPr>
            <w:r w:rsidRPr="00A7129C">
              <w:rPr>
                <w:rFonts w:cs="Arial"/>
                <w:sz w:val="18"/>
                <w:szCs w:val="18"/>
              </w:rPr>
              <w:t>4.1.3.2</w:t>
            </w:r>
          </w:p>
        </w:tc>
        <w:tc>
          <w:tcPr>
            <w:tcW w:w="3828" w:type="dxa"/>
          </w:tcPr>
          <w:p w14:paraId="702C0936" w14:textId="77777777" w:rsidR="00A60A66" w:rsidRPr="00A7129C" w:rsidRDefault="00A60A66" w:rsidP="00A2785D">
            <w:pPr>
              <w:rPr>
                <w:rFonts w:cs="Arial"/>
                <w:sz w:val="18"/>
                <w:szCs w:val="18"/>
              </w:rPr>
            </w:pPr>
            <w:r w:rsidRPr="00A7129C">
              <w:rPr>
                <w:rFonts w:cs="Arial"/>
                <w:sz w:val="18"/>
                <w:szCs w:val="18"/>
              </w:rPr>
              <w:t>Handelt als veiligheid in geding komt</w:t>
            </w:r>
          </w:p>
        </w:tc>
        <w:tc>
          <w:tcPr>
            <w:tcW w:w="465" w:type="dxa"/>
            <w:vAlign w:val="center"/>
          </w:tcPr>
          <w:p w14:paraId="646A52ED" w14:textId="77777777" w:rsidR="00A60A66" w:rsidRPr="00A7129C" w:rsidRDefault="00A60A66" w:rsidP="00A2785D">
            <w:pPr>
              <w:rPr>
                <w:rFonts w:cs="Arial"/>
                <w:sz w:val="18"/>
                <w:szCs w:val="18"/>
              </w:rPr>
            </w:pPr>
          </w:p>
        </w:tc>
        <w:tc>
          <w:tcPr>
            <w:tcW w:w="4779" w:type="dxa"/>
          </w:tcPr>
          <w:p w14:paraId="5DFC471B" w14:textId="77777777" w:rsidR="00A60A66" w:rsidRPr="00A7129C" w:rsidRDefault="00A60A66" w:rsidP="00A2785D">
            <w:pPr>
              <w:rPr>
                <w:rFonts w:cs="Arial"/>
                <w:i/>
                <w:iCs/>
                <w:sz w:val="18"/>
                <w:szCs w:val="18"/>
              </w:rPr>
            </w:pPr>
            <w:r w:rsidRPr="00A7129C">
              <w:rPr>
                <w:rFonts w:cs="Arial"/>
                <w:i/>
                <w:iCs/>
                <w:sz w:val="18"/>
                <w:szCs w:val="18"/>
              </w:rPr>
              <w:t>Onderbreekt de wedstrijd bij een 2e bal in het veld, natte speelvloer en andere  incidenten. Geeft opdracht tot het laten drogen van natte plekken op de vloer.</w:t>
            </w:r>
          </w:p>
        </w:tc>
      </w:tr>
      <w:tr w:rsidR="00A60A66" w:rsidRPr="00A7129C" w14:paraId="3B4E2EF0" w14:textId="77777777" w:rsidTr="00BF0427">
        <w:trPr>
          <w:cantSplit/>
          <w:trHeight w:val="567"/>
        </w:trPr>
        <w:tc>
          <w:tcPr>
            <w:tcW w:w="1134" w:type="dxa"/>
          </w:tcPr>
          <w:p w14:paraId="78C82AD3" w14:textId="77777777" w:rsidR="00A60A66" w:rsidRPr="00A7129C" w:rsidRDefault="00A60A66" w:rsidP="00A2785D">
            <w:pPr>
              <w:rPr>
                <w:rFonts w:cs="Arial"/>
                <w:sz w:val="18"/>
                <w:szCs w:val="18"/>
              </w:rPr>
            </w:pPr>
            <w:r w:rsidRPr="00A7129C">
              <w:rPr>
                <w:rFonts w:cs="Arial"/>
                <w:sz w:val="18"/>
                <w:szCs w:val="18"/>
              </w:rPr>
              <w:t>4.1.3.3</w:t>
            </w:r>
          </w:p>
        </w:tc>
        <w:tc>
          <w:tcPr>
            <w:tcW w:w="3828" w:type="dxa"/>
          </w:tcPr>
          <w:p w14:paraId="321FD7A4" w14:textId="77777777" w:rsidR="00A60A66" w:rsidRPr="00A7129C" w:rsidRDefault="00A60A66" w:rsidP="00A2785D">
            <w:pPr>
              <w:rPr>
                <w:rFonts w:cs="Arial"/>
                <w:sz w:val="18"/>
                <w:szCs w:val="18"/>
              </w:rPr>
            </w:pPr>
            <w:r w:rsidRPr="00A7129C">
              <w:rPr>
                <w:rFonts w:cs="Arial"/>
                <w:sz w:val="18"/>
                <w:szCs w:val="18"/>
              </w:rPr>
              <w:t xml:space="preserve">Neemt maatregelen in geval van blessures/ongevallen </w:t>
            </w:r>
          </w:p>
        </w:tc>
        <w:tc>
          <w:tcPr>
            <w:tcW w:w="465" w:type="dxa"/>
            <w:vAlign w:val="center"/>
          </w:tcPr>
          <w:p w14:paraId="0AA07324" w14:textId="77777777" w:rsidR="00A60A66" w:rsidRPr="00A7129C" w:rsidRDefault="00A60A66" w:rsidP="00A2785D">
            <w:pPr>
              <w:rPr>
                <w:rFonts w:cs="Arial"/>
                <w:sz w:val="18"/>
                <w:szCs w:val="18"/>
              </w:rPr>
            </w:pPr>
          </w:p>
        </w:tc>
        <w:tc>
          <w:tcPr>
            <w:tcW w:w="4779" w:type="dxa"/>
          </w:tcPr>
          <w:p w14:paraId="486DE745" w14:textId="77777777" w:rsidR="00A60A66" w:rsidRPr="00A7129C" w:rsidRDefault="00A60A66" w:rsidP="00A2785D">
            <w:pPr>
              <w:rPr>
                <w:rFonts w:cs="Arial"/>
                <w:i/>
                <w:iCs/>
                <w:sz w:val="18"/>
                <w:szCs w:val="18"/>
              </w:rPr>
            </w:pPr>
            <w:r w:rsidRPr="00A7129C">
              <w:rPr>
                <w:rFonts w:cs="Arial"/>
                <w:i/>
                <w:iCs/>
                <w:sz w:val="18"/>
                <w:szCs w:val="18"/>
              </w:rPr>
              <w:t>Legt de wedstrijd stil als een speler aan het hoofd gewond is, of zwaar letsel heeft en laat de bloedende speler behandelen/vervangen, Legt spel stil  op het moment dat speler een potentieel risico voor andere spelers vormt.</w:t>
            </w:r>
          </w:p>
        </w:tc>
      </w:tr>
      <w:tr w:rsidR="00A60A66" w:rsidRPr="00A7129C" w14:paraId="56508D05" w14:textId="77777777" w:rsidTr="00BF0427">
        <w:trPr>
          <w:cantSplit/>
          <w:trHeight w:val="567"/>
        </w:trPr>
        <w:tc>
          <w:tcPr>
            <w:tcW w:w="1134" w:type="dxa"/>
          </w:tcPr>
          <w:p w14:paraId="416B841B" w14:textId="77777777" w:rsidR="00A60A66" w:rsidRPr="00A7129C" w:rsidRDefault="00A60A66" w:rsidP="00A2785D">
            <w:pPr>
              <w:rPr>
                <w:rFonts w:cs="Arial"/>
                <w:b/>
                <w:sz w:val="18"/>
                <w:szCs w:val="18"/>
              </w:rPr>
            </w:pPr>
            <w:r w:rsidRPr="00A7129C">
              <w:rPr>
                <w:rFonts w:cs="Arial"/>
                <w:b/>
                <w:sz w:val="18"/>
                <w:szCs w:val="18"/>
              </w:rPr>
              <w:t>4.1.3.4</w:t>
            </w:r>
          </w:p>
        </w:tc>
        <w:tc>
          <w:tcPr>
            <w:tcW w:w="3828" w:type="dxa"/>
          </w:tcPr>
          <w:p w14:paraId="54B7CE42" w14:textId="77777777" w:rsidR="00A60A66" w:rsidRPr="00A7129C" w:rsidRDefault="00A60A66" w:rsidP="00A2785D">
            <w:pPr>
              <w:rPr>
                <w:rFonts w:cs="Arial"/>
                <w:b/>
                <w:sz w:val="18"/>
                <w:szCs w:val="18"/>
              </w:rPr>
            </w:pPr>
            <w:r w:rsidRPr="00A7129C">
              <w:rPr>
                <w:rFonts w:cs="Arial"/>
                <w:b/>
                <w:sz w:val="18"/>
                <w:szCs w:val="18"/>
              </w:rPr>
              <w:t xml:space="preserve">Neemt </w:t>
            </w:r>
            <w:proofErr w:type="spellStart"/>
            <w:r w:rsidRPr="00A7129C">
              <w:rPr>
                <w:rFonts w:cs="Arial"/>
                <w:b/>
                <w:sz w:val="18"/>
                <w:szCs w:val="18"/>
              </w:rPr>
              <w:t>sportbevorderende</w:t>
            </w:r>
            <w:proofErr w:type="spellEnd"/>
            <w:r w:rsidRPr="00A7129C">
              <w:rPr>
                <w:rFonts w:cs="Arial"/>
                <w:b/>
                <w:sz w:val="18"/>
                <w:szCs w:val="18"/>
              </w:rPr>
              <w:t xml:space="preserve"> maatregelen</w:t>
            </w:r>
          </w:p>
        </w:tc>
        <w:tc>
          <w:tcPr>
            <w:tcW w:w="465" w:type="dxa"/>
            <w:vAlign w:val="center"/>
          </w:tcPr>
          <w:p w14:paraId="2A709AA3"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3CE91ED4" w14:textId="77777777" w:rsidR="00A60A66" w:rsidRPr="00A7129C" w:rsidRDefault="00A60A66" w:rsidP="00A2785D">
            <w:pPr>
              <w:rPr>
                <w:rFonts w:cs="Arial"/>
                <w:b/>
                <w:i/>
                <w:iCs/>
                <w:sz w:val="18"/>
                <w:szCs w:val="18"/>
              </w:rPr>
            </w:pPr>
            <w:r w:rsidRPr="00A7129C">
              <w:rPr>
                <w:rFonts w:cs="Arial"/>
                <w:b/>
                <w:i/>
                <w:iCs/>
                <w:sz w:val="18"/>
                <w:szCs w:val="18"/>
              </w:rPr>
              <w:t>Laat procedures van wisselen en time-outs goed en snel uitvoeren. Waarschuwt spelers bij vangen/wegtikken bal na scores.</w:t>
            </w:r>
          </w:p>
        </w:tc>
      </w:tr>
      <w:tr w:rsidR="00A60A66" w:rsidRPr="00A7129C" w14:paraId="7F691855" w14:textId="77777777" w:rsidTr="00BF0427">
        <w:trPr>
          <w:cantSplit/>
          <w:trHeight w:val="567"/>
        </w:trPr>
        <w:tc>
          <w:tcPr>
            <w:tcW w:w="1134" w:type="dxa"/>
          </w:tcPr>
          <w:p w14:paraId="6B3EE922" w14:textId="77777777" w:rsidR="00A60A66" w:rsidRPr="00A7129C" w:rsidRDefault="00A60A66" w:rsidP="00A2785D">
            <w:pPr>
              <w:rPr>
                <w:rFonts w:cs="Arial"/>
                <w:sz w:val="18"/>
                <w:szCs w:val="18"/>
              </w:rPr>
            </w:pPr>
            <w:r w:rsidRPr="00A7129C">
              <w:rPr>
                <w:rFonts w:cs="Arial"/>
                <w:sz w:val="18"/>
                <w:szCs w:val="18"/>
              </w:rPr>
              <w:t>4.1.3.5</w:t>
            </w:r>
          </w:p>
        </w:tc>
        <w:tc>
          <w:tcPr>
            <w:tcW w:w="3828" w:type="dxa"/>
          </w:tcPr>
          <w:p w14:paraId="6782A1E7" w14:textId="77777777" w:rsidR="00A60A66" w:rsidRPr="00A7129C" w:rsidRDefault="00A60A66" w:rsidP="00A2785D">
            <w:pPr>
              <w:rPr>
                <w:rFonts w:cs="Arial"/>
                <w:sz w:val="18"/>
                <w:szCs w:val="18"/>
              </w:rPr>
            </w:pPr>
            <w:r w:rsidRPr="00A7129C">
              <w:rPr>
                <w:rFonts w:cs="Arial"/>
                <w:sz w:val="18"/>
                <w:szCs w:val="18"/>
              </w:rPr>
              <w:t>Communiceert door middel van signalen</w:t>
            </w:r>
          </w:p>
        </w:tc>
        <w:tc>
          <w:tcPr>
            <w:tcW w:w="465" w:type="dxa"/>
            <w:vAlign w:val="center"/>
          </w:tcPr>
          <w:p w14:paraId="198A1222" w14:textId="77777777" w:rsidR="00A60A66" w:rsidRPr="00A7129C" w:rsidRDefault="00A60A66" w:rsidP="00A2785D">
            <w:pPr>
              <w:rPr>
                <w:rFonts w:cs="Arial"/>
                <w:sz w:val="18"/>
                <w:szCs w:val="18"/>
              </w:rPr>
            </w:pPr>
          </w:p>
        </w:tc>
        <w:tc>
          <w:tcPr>
            <w:tcW w:w="4779" w:type="dxa"/>
          </w:tcPr>
          <w:p w14:paraId="60E65573" w14:textId="77777777" w:rsidR="00A60A66" w:rsidRPr="00A7129C" w:rsidRDefault="00A60A66" w:rsidP="00A2785D">
            <w:pPr>
              <w:rPr>
                <w:rFonts w:cs="Arial"/>
                <w:i/>
                <w:iCs/>
                <w:sz w:val="18"/>
                <w:szCs w:val="18"/>
              </w:rPr>
            </w:pPr>
            <w:r w:rsidRPr="00A7129C">
              <w:rPr>
                <w:rFonts w:cs="Arial"/>
                <w:i/>
                <w:iCs/>
                <w:sz w:val="18"/>
                <w:szCs w:val="18"/>
              </w:rPr>
              <w:t xml:space="preserve">Geeft signalen van wissels en time-outs. Geeft </w:t>
            </w:r>
            <w:proofErr w:type="spellStart"/>
            <w:r w:rsidRPr="00A7129C">
              <w:rPr>
                <w:rFonts w:cs="Arial"/>
                <w:i/>
                <w:iCs/>
                <w:sz w:val="18"/>
                <w:szCs w:val="18"/>
              </w:rPr>
              <w:t>warning</w:t>
            </w:r>
            <w:proofErr w:type="spellEnd"/>
            <w:r w:rsidRPr="00A7129C">
              <w:rPr>
                <w:rFonts w:cs="Arial"/>
                <w:i/>
                <w:iCs/>
                <w:sz w:val="18"/>
                <w:szCs w:val="18"/>
              </w:rPr>
              <w:t xml:space="preserve"> </w:t>
            </w:r>
            <w:proofErr w:type="spellStart"/>
            <w:r w:rsidRPr="00A7129C">
              <w:rPr>
                <w:rFonts w:cs="Arial"/>
                <w:i/>
                <w:iCs/>
                <w:sz w:val="18"/>
                <w:szCs w:val="18"/>
              </w:rPr>
              <w:t>whistle</w:t>
            </w:r>
            <w:proofErr w:type="spellEnd"/>
            <w:r w:rsidRPr="00A7129C">
              <w:rPr>
                <w:rFonts w:cs="Arial"/>
                <w:i/>
                <w:iCs/>
                <w:sz w:val="18"/>
                <w:szCs w:val="18"/>
              </w:rPr>
              <w:t>.</w:t>
            </w:r>
          </w:p>
        </w:tc>
      </w:tr>
      <w:tr w:rsidR="00A60A66" w:rsidRPr="00A7129C" w14:paraId="56105311" w14:textId="77777777" w:rsidTr="00BF0427">
        <w:trPr>
          <w:cantSplit/>
          <w:trHeight w:val="567"/>
        </w:trPr>
        <w:tc>
          <w:tcPr>
            <w:tcW w:w="1134" w:type="dxa"/>
          </w:tcPr>
          <w:p w14:paraId="7DD762DF" w14:textId="77777777" w:rsidR="00A60A66" w:rsidRPr="00A7129C" w:rsidRDefault="00A60A66" w:rsidP="00A2785D">
            <w:pPr>
              <w:rPr>
                <w:rFonts w:cs="Arial"/>
                <w:b/>
                <w:sz w:val="18"/>
                <w:szCs w:val="18"/>
              </w:rPr>
            </w:pPr>
            <w:r w:rsidRPr="00A7129C">
              <w:rPr>
                <w:rFonts w:cs="Arial"/>
                <w:b/>
                <w:sz w:val="18"/>
                <w:szCs w:val="18"/>
              </w:rPr>
              <w:t>4.1.3.6</w:t>
            </w:r>
          </w:p>
        </w:tc>
        <w:tc>
          <w:tcPr>
            <w:tcW w:w="3828" w:type="dxa"/>
          </w:tcPr>
          <w:p w14:paraId="4AF8F7BA" w14:textId="77777777" w:rsidR="00A60A66" w:rsidRPr="00A7129C" w:rsidRDefault="00A60A66" w:rsidP="00A2785D">
            <w:pPr>
              <w:rPr>
                <w:rFonts w:cs="Arial"/>
                <w:b/>
                <w:sz w:val="18"/>
                <w:szCs w:val="18"/>
              </w:rPr>
            </w:pPr>
            <w:r w:rsidRPr="00A7129C">
              <w:rPr>
                <w:rFonts w:cs="Arial"/>
                <w:b/>
                <w:sz w:val="18"/>
                <w:szCs w:val="18"/>
              </w:rPr>
              <w:t>Houdt controle over de wedstrijd</w:t>
            </w:r>
          </w:p>
        </w:tc>
        <w:tc>
          <w:tcPr>
            <w:tcW w:w="465" w:type="dxa"/>
            <w:vAlign w:val="center"/>
          </w:tcPr>
          <w:p w14:paraId="4C447801"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79BCAB9B" w14:textId="77777777" w:rsidR="00A60A66" w:rsidRPr="00A7129C" w:rsidRDefault="00A60A66" w:rsidP="00A2785D">
            <w:pPr>
              <w:rPr>
                <w:rFonts w:cs="Arial"/>
                <w:b/>
                <w:i/>
                <w:iCs/>
                <w:sz w:val="18"/>
                <w:szCs w:val="18"/>
              </w:rPr>
            </w:pPr>
            <w:r w:rsidRPr="00A7129C">
              <w:rPr>
                <w:rFonts w:cs="Arial"/>
                <w:b/>
                <w:i/>
                <w:iCs/>
                <w:sz w:val="18"/>
                <w:szCs w:val="18"/>
              </w:rPr>
              <w:t>De scheidsrechter handelt preventief  en communiceert  op correcte wijze met spelers/coaches/ juryleden.</w:t>
            </w:r>
          </w:p>
        </w:tc>
      </w:tr>
      <w:tr w:rsidR="00A60A66" w:rsidRPr="00A7129C" w14:paraId="5A8B64B2" w14:textId="77777777" w:rsidTr="00BF0427">
        <w:trPr>
          <w:cantSplit/>
          <w:trHeight w:val="567"/>
        </w:trPr>
        <w:tc>
          <w:tcPr>
            <w:tcW w:w="1134" w:type="dxa"/>
          </w:tcPr>
          <w:p w14:paraId="4B4F9375" w14:textId="77777777" w:rsidR="00A60A66" w:rsidRPr="00A7129C" w:rsidRDefault="00A60A66" w:rsidP="00A2785D">
            <w:pPr>
              <w:rPr>
                <w:rFonts w:cs="Arial"/>
                <w:sz w:val="18"/>
                <w:szCs w:val="18"/>
              </w:rPr>
            </w:pPr>
            <w:r w:rsidRPr="00A7129C">
              <w:rPr>
                <w:rFonts w:cs="Arial"/>
                <w:sz w:val="18"/>
                <w:szCs w:val="18"/>
              </w:rPr>
              <w:t>4.1.3.7</w:t>
            </w:r>
          </w:p>
        </w:tc>
        <w:tc>
          <w:tcPr>
            <w:tcW w:w="3828" w:type="dxa"/>
          </w:tcPr>
          <w:p w14:paraId="46D8D901" w14:textId="77777777" w:rsidR="00A60A66" w:rsidRPr="00A7129C" w:rsidRDefault="00A60A66" w:rsidP="00A2785D">
            <w:pPr>
              <w:rPr>
                <w:rFonts w:cs="Arial"/>
                <w:sz w:val="18"/>
                <w:szCs w:val="18"/>
              </w:rPr>
            </w:pPr>
            <w:r w:rsidRPr="00A7129C">
              <w:rPr>
                <w:rFonts w:cs="Arial"/>
                <w:sz w:val="18"/>
                <w:szCs w:val="18"/>
              </w:rPr>
              <w:t>Grijpt op de juiste momenten in</w:t>
            </w:r>
          </w:p>
        </w:tc>
        <w:tc>
          <w:tcPr>
            <w:tcW w:w="465" w:type="dxa"/>
            <w:vAlign w:val="center"/>
          </w:tcPr>
          <w:p w14:paraId="0809CB9D" w14:textId="77777777" w:rsidR="00A60A66" w:rsidRPr="00A7129C" w:rsidRDefault="00A60A66" w:rsidP="00A2785D">
            <w:pPr>
              <w:rPr>
                <w:rFonts w:cs="Arial"/>
                <w:sz w:val="18"/>
                <w:szCs w:val="18"/>
              </w:rPr>
            </w:pPr>
          </w:p>
        </w:tc>
        <w:tc>
          <w:tcPr>
            <w:tcW w:w="4779" w:type="dxa"/>
          </w:tcPr>
          <w:p w14:paraId="7AD50E1D" w14:textId="77777777" w:rsidR="00A60A66" w:rsidRPr="00A7129C" w:rsidRDefault="00A60A66" w:rsidP="00A2785D">
            <w:pPr>
              <w:rPr>
                <w:rFonts w:cs="Arial"/>
                <w:i/>
                <w:iCs/>
                <w:sz w:val="18"/>
                <w:szCs w:val="18"/>
              </w:rPr>
            </w:pPr>
            <w:r w:rsidRPr="00A7129C">
              <w:rPr>
                <w:rFonts w:cs="Arial"/>
                <w:i/>
                <w:iCs/>
                <w:sz w:val="18"/>
                <w:szCs w:val="18"/>
              </w:rPr>
              <w:t>Fluit situaties af en bestraft spelers en coaches om de wedstrijd in de hand te houden.</w:t>
            </w:r>
          </w:p>
        </w:tc>
      </w:tr>
      <w:tr w:rsidR="00A60A66" w:rsidRPr="00A7129C" w14:paraId="7856F7C0" w14:textId="77777777" w:rsidTr="00BF0427">
        <w:trPr>
          <w:cantSplit/>
          <w:trHeight w:val="567"/>
        </w:trPr>
        <w:tc>
          <w:tcPr>
            <w:tcW w:w="1134" w:type="dxa"/>
          </w:tcPr>
          <w:p w14:paraId="30A2EBBD" w14:textId="77777777" w:rsidR="00A60A66" w:rsidRPr="00A7129C" w:rsidRDefault="00A60A66" w:rsidP="00A2785D">
            <w:pPr>
              <w:rPr>
                <w:rFonts w:cs="Arial"/>
                <w:sz w:val="18"/>
                <w:szCs w:val="18"/>
              </w:rPr>
            </w:pPr>
            <w:r w:rsidRPr="00A7129C">
              <w:rPr>
                <w:rFonts w:cs="Arial"/>
                <w:sz w:val="18"/>
                <w:szCs w:val="18"/>
              </w:rPr>
              <w:t>4.1.3.8</w:t>
            </w:r>
          </w:p>
        </w:tc>
        <w:tc>
          <w:tcPr>
            <w:tcW w:w="3828" w:type="dxa"/>
          </w:tcPr>
          <w:p w14:paraId="753A7ACA" w14:textId="77777777" w:rsidR="00A60A66" w:rsidRPr="00A7129C" w:rsidRDefault="00A60A66" w:rsidP="00A2785D">
            <w:pPr>
              <w:rPr>
                <w:rFonts w:cs="Arial"/>
                <w:sz w:val="18"/>
                <w:szCs w:val="18"/>
              </w:rPr>
            </w:pPr>
            <w:r w:rsidRPr="00A7129C">
              <w:rPr>
                <w:rFonts w:cs="Arial"/>
                <w:sz w:val="18"/>
                <w:szCs w:val="18"/>
              </w:rPr>
              <w:t>Neemt waar, interpreteert en beslist in snel wisselende situaties</w:t>
            </w:r>
          </w:p>
        </w:tc>
        <w:tc>
          <w:tcPr>
            <w:tcW w:w="465" w:type="dxa"/>
            <w:vAlign w:val="center"/>
          </w:tcPr>
          <w:p w14:paraId="5F857C03" w14:textId="77777777" w:rsidR="00A60A66" w:rsidRPr="00A7129C" w:rsidRDefault="00A60A66" w:rsidP="00A2785D">
            <w:pPr>
              <w:rPr>
                <w:rFonts w:cs="Arial"/>
                <w:sz w:val="18"/>
                <w:szCs w:val="18"/>
              </w:rPr>
            </w:pPr>
          </w:p>
        </w:tc>
        <w:tc>
          <w:tcPr>
            <w:tcW w:w="4779" w:type="dxa"/>
          </w:tcPr>
          <w:p w14:paraId="1EF356D5" w14:textId="77777777" w:rsidR="00A60A66" w:rsidRPr="00A7129C" w:rsidRDefault="00A60A66" w:rsidP="00A2785D">
            <w:pPr>
              <w:rPr>
                <w:rFonts w:cs="Arial"/>
                <w:i/>
                <w:iCs/>
                <w:sz w:val="18"/>
                <w:szCs w:val="18"/>
              </w:rPr>
            </w:pPr>
            <w:r w:rsidRPr="00A7129C">
              <w:rPr>
                <w:rFonts w:cs="Arial"/>
                <w:i/>
                <w:iCs/>
                <w:sz w:val="18"/>
                <w:szCs w:val="18"/>
              </w:rPr>
              <w:t>Is in staat om, door het innemen van de juiste posities en door fysieke en mentale voorbereiding, spelsituaties waar te nemen en te interpreteren.</w:t>
            </w:r>
          </w:p>
        </w:tc>
      </w:tr>
      <w:tr w:rsidR="00A60A66" w:rsidRPr="00A7129C" w14:paraId="52856371" w14:textId="77777777" w:rsidTr="00BF0427">
        <w:trPr>
          <w:cantSplit/>
          <w:trHeight w:val="567"/>
        </w:trPr>
        <w:tc>
          <w:tcPr>
            <w:tcW w:w="1134" w:type="dxa"/>
          </w:tcPr>
          <w:p w14:paraId="3B6B80CE" w14:textId="77777777" w:rsidR="00A60A66" w:rsidRPr="00A7129C" w:rsidRDefault="00A60A66" w:rsidP="00A2785D">
            <w:pPr>
              <w:rPr>
                <w:rFonts w:cs="Arial"/>
                <w:b/>
                <w:sz w:val="18"/>
                <w:szCs w:val="18"/>
              </w:rPr>
            </w:pPr>
            <w:r w:rsidRPr="00A7129C">
              <w:rPr>
                <w:rFonts w:cs="Arial"/>
                <w:b/>
                <w:sz w:val="18"/>
                <w:szCs w:val="18"/>
              </w:rPr>
              <w:t>4.1.3.9</w:t>
            </w:r>
          </w:p>
        </w:tc>
        <w:tc>
          <w:tcPr>
            <w:tcW w:w="3828" w:type="dxa"/>
          </w:tcPr>
          <w:p w14:paraId="263922A6" w14:textId="77777777" w:rsidR="00A60A66" w:rsidRPr="00A7129C" w:rsidRDefault="00A60A66" w:rsidP="00A2785D">
            <w:pPr>
              <w:rPr>
                <w:rFonts w:cs="Arial"/>
                <w:b/>
                <w:sz w:val="18"/>
                <w:szCs w:val="18"/>
              </w:rPr>
            </w:pPr>
            <w:r w:rsidRPr="00A7129C">
              <w:rPr>
                <w:rFonts w:cs="Arial"/>
                <w:b/>
                <w:sz w:val="18"/>
                <w:szCs w:val="18"/>
              </w:rPr>
              <w:t>Zorgt voor balans tussen voordeel/voortgang en ingrijpen</w:t>
            </w:r>
          </w:p>
        </w:tc>
        <w:tc>
          <w:tcPr>
            <w:tcW w:w="465" w:type="dxa"/>
            <w:vAlign w:val="center"/>
          </w:tcPr>
          <w:p w14:paraId="78F2FC8A"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1CCF29DA" w14:textId="77777777" w:rsidR="00A60A66" w:rsidRPr="00A7129C" w:rsidRDefault="00A60A66" w:rsidP="00A2785D">
            <w:pPr>
              <w:rPr>
                <w:rFonts w:cs="Arial"/>
                <w:b/>
                <w:i/>
                <w:iCs/>
                <w:sz w:val="18"/>
                <w:szCs w:val="18"/>
              </w:rPr>
            </w:pPr>
            <w:r w:rsidRPr="00A7129C">
              <w:rPr>
                <w:rFonts w:cs="Arial"/>
                <w:b/>
                <w:i/>
                <w:iCs/>
                <w:sz w:val="18"/>
                <w:szCs w:val="18"/>
              </w:rPr>
              <w:t>Bevordert het spel door gameflow toe te passen.</w:t>
            </w:r>
          </w:p>
        </w:tc>
      </w:tr>
      <w:tr w:rsidR="00A60A66" w:rsidRPr="00A7129C" w14:paraId="34B4C709" w14:textId="77777777" w:rsidTr="00BF0427">
        <w:trPr>
          <w:cantSplit/>
          <w:trHeight w:val="567"/>
        </w:trPr>
        <w:tc>
          <w:tcPr>
            <w:tcW w:w="1134" w:type="dxa"/>
          </w:tcPr>
          <w:p w14:paraId="6244B852" w14:textId="77777777" w:rsidR="00A60A66" w:rsidRPr="00A7129C" w:rsidRDefault="00A60A66" w:rsidP="00A2785D">
            <w:pPr>
              <w:rPr>
                <w:rFonts w:cs="Arial"/>
                <w:b/>
                <w:sz w:val="18"/>
                <w:szCs w:val="18"/>
              </w:rPr>
            </w:pPr>
            <w:r w:rsidRPr="00A7129C">
              <w:rPr>
                <w:rFonts w:cs="Arial"/>
                <w:b/>
                <w:sz w:val="18"/>
                <w:szCs w:val="18"/>
              </w:rPr>
              <w:t>4.1.3.10</w:t>
            </w:r>
          </w:p>
        </w:tc>
        <w:tc>
          <w:tcPr>
            <w:tcW w:w="3828" w:type="dxa"/>
          </w:tcPr>
          <w:p w14:paraId="01600C91" w14:textId="77777777" w:rsidR="00A60A66" w:rsidRPr="00A7129C" w:rsidRDefault="00A60A66" w:rsidP="00A2785D">
            <w:pPr>
              <w:rPr>
                <w:rFonts w:cs="Arial"/>
                <w:b/>
                <w:sz w:val="18"/>
                <w:szCs w:val="18"/>
              </w:rPr>
            </w:pPr>
            <w:r w:rsidRPr="00A7129C">
              <w:rPr>
                <w:rFonts w:cs="Arial"/>
                <w:b/>
                <w:sz w:val="18"/>
                <w:szCs w:val="18"/>
              </w:rPr>
              <w:t>Handelt identiek in gelijksoortige situaties</w:t>
            </w:r>
          </w:p>
        </w:tc>
        <w:tc>
          <w:tcPr>
            <w:tcW w:w="465" w:type="dxa"/>
            <w:vAlign w:val="center"/>
          </w:tcPr>
          <w:p w14:paraId="5CCEC3EE"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033F7694" w14:textId="77777777" w:rsidR="00A60A66" w:rsidRPr="00A7129C" w:rsidRDefault="00A60A66" w:rsidP="00A2785D">
            <w:pPr>
              <w:rPr>
                <w:rFonts w:cs="Arial"/>
                <w:b/>
                <w:i/>
                <w:iCs/>
                <w:sz w:val="18"/>
                <w:szCs w:val="18"/>
              </w:rPr>
            </w:pPr>
            <w:r w:rsidRPr="00A7129C">
              <w:rPr>
                <w:rFonts w:cs="Arial"/>
                <w:b/>
                <w:i/>
                <w:iCs/>
                <w:sz w:val="18"/>
                <w:szCs w:val="18"/>
              </w:rPr>
              <w:t>Beoordeelt en fluit fouten/ overtredingen op een consequente wijze.</w:t>
            </w:r>
          </w:p>
        </w:tc>
      </w:tr>
      <w:tr w:rsidR="00A60A66" w:rsidRPr="00A7129C" w14:paraId="7D55E612" w14:textId="77777777" w:rsidTr="00BF0427">
        <w:trPr>
          <w:cantSplit/>
          <w:trHeight w:val="567"/>
        </w:trPr>
        <w:tc>
          <w:tcPr>
            <w:tcW w:w="1134" w:type="dxa"/>
          </w:tcPr>
          <w:p w14:paraId="164471C0" w14:textId="77777777" w:rsidR="00A60A66" w:rsidRPr="00A7129C" w:rsidRDefault="00A60A66" w:rsidP="00A2785D">
            <w:pPr>
              <w:rPr>
                <w:rFonts w:cs="Arial"/>
                <w:sz w:val="18"/>
                <w:szCs w:val="18"/>
              </w:rPr>
            </w:pPr>
            <w:r w:rsidRPr="00A7129C">
              <w:rPr>
                <w:rFonts w:cs="Arial"/>
                <w:sz w:val="18"/>
                <w:szCs w:val="18"/>
              </w:rPr>
              <w:t>4.1.3.11</w:t>
            </w:r>
          </w:p>
        </w:tc>
        <w:tc>
          <w:tcPr>
            <w:tcW w:w="3828" w:type="dxa"/>
          </w:tcPr>
          <w:p w14:paraId="5ACC962F" w14:textId="77777777" w:rsidR="00A60A66" w:rsidRPr="00A7129C" w:rsidRDefault="00A60A66" w:rsidP="00A2785D">
            <w:pPr>
              <w:rPr>
                <w:rFonts w:cs="Arial"/>
                <w:sz w:val="18"/>
                <w:szCs w:val="18"/>
              </w:rPr>
            </w:pPr>
            <w:r w:rsidRPr="00A7129C">
              <w:rPr>
                <w:rFonts w:cs="Arial"/>
                <w:sz w:val="18"/>
                <w:szCs w:val="18"/>
              </w:rPr>
              <w:t>Blijft geconcentreerd gedurende de hele wedstrijd</w:t>
            </w:r>
          </w:p>
        </w:tc>
        <w:tc>
          <w:tcPr>
            <w:tcW w:w="465" w:type="dxa"/>
            <w:vAlign w:val="center"/>
          </w:tcPr>
          <w:p w14:paraId="75AA7531" w14:textId="77777777" w:rsidR="00A60A66" w:rsidRPr="00A7129C" w:rsidRDefault="00A60A66" w:rsidP="00A2785D">
            <w:pPr>
              <w:rPr>
                <w:rFonts w:cs="Arial"/>
                <w:sz w:val="18"/>
                <w:szCs w:val="18"/>
              </w:rPr>
            </w:pPr>
          </w:p>
        </w:tc>
        <w:tc>
          <w:tcPr>
            <w:tcW w:w="4779" w:type="dxa"/>
          </w:tcPr>
          <w:p w14:paraId="275EDD20" w14:textId="77777777" w:rsidR="00A60A66" w:rsidRPr="00A7129C" w:rsidRDefault="00A60A66" w:rsidP="00A2785D">
            <w:pPr>
              <w:rPr>
                <w:rFonts w:cs="Arial"/>
                <w:i/>
                <w:iCs/>
                <w:sz w:val="18"/>
                <w:szCs w:val="18"/>
              </w:rPr>
            </w:pPr>
            <w:r w:rsidRPr="00A7129C">
              <w:rPr>
                <w:rFonts w:cs="Arial"/>
                <w:i/>
                <w:iCs/>
                <w:sz w:val="18"/>
                <w:szCs w:val="18"/>
              </w:rPr>
              <w:t>De scheidsrechter toont consistente kwaliteit in beslissingen en arbitragetechniek gedurende alle speelperiodes.</w:t>
            </w:r>
          </w:p>
        </w:tc>
      </w:tr>
      <w:tr w:rsidR="00A60A66" w:rsidRPr="00A7129C" w14:paraId="26C6780F" w14:textId="77777777" w:rsidTr="00BF0427">
        <w:trPr>
          <w:cantSplit/>
          <w:trHeight w:val="567"/>
        </w:trPr>
        <w:tc>
          <w:tcPr>
            <w:tcW w:w="1134" w:type="dxa"/>
          </w:tcPr>
          <w:p w14:paraId="63682B63" w14:textId="77777777" w:rsidR="00A60A66" w:rsidRPr="00A7129C" w:rsidRDefault="00A60A66" w:rsidP="00A2785D">
            <w:pPr>
              <w:rPr>
                <w:rFonts w:cs="Arial"/>
                <w:sz w:val="18"/>
                <w:szCs w:val="18"/>
              </w:rPr>
            </w:pPr>
            <w:r w:rsidRPr="00A7129C">
              <w:rPr>
                <w:rFonts w:cs="Arial"/>
                <w:sz w:val="18"/>
                <w:szCs w:val="18"/>
              </w:rPr>
              <w:t>4.1.3.12</w:t>
            </w:r>
          </w:p>
        </w:tc>
        <w:tc>
          <w:tcPr>
            <w:tcW w:w="3828" w:type="dxa"/>
          </w:tcPr>
          <w:p w14:paraId="2E554FB4" w14:textId="77777777" w:rsidR="00A60A66" w:rsidRPr="00A7129C" w:rsidRDefault="00A60A66" w:rsidP="00A2785D">
            <w:pPr>
              <w:rPr>
                <w:rFonts w:cs="Arial"/>
                <w:sz w:val="18"/>
                <w:szCs w:val="18"/>
              </w:rPr>
            </w:pPr>
            <w:r w:rsidRPr="00A7129C">
              <w:rPr>
                <w:rFonts w:cs="Arial"/>
                <w:sz w:val="18"/>
                <w:szCs w:val="18"/>
              </w:rPr>
              <w:t xml:space="preserve">Herstelt eerdere beslissingen indien nodig </w:t>
            </w:r>
          </w:p>
        </w:tc>
        <w:tc>
          <w:tcPr>
            <w:tcW w:w="465" w:type="dxa"/>
            <w:vAlign w:val="center"/>
          </w:tcPr>
          <w:p w14:paraId="19DF84F5" w14:textId="77777777" w:rsidR="00A60A66" w:rsidRPr="00A7129C" w:rsidRDefault="00A60A66" w:rsidP="00A2785D">
            <w:pPr>
              <w:rPr>
                <w:rFonts w:cs="Arial"/>
                <w:sz w:val="18"/>
                <w:szCs w:val="18"/>
              </w:rPr>
            </w:pPr>
          </w:p>
        </w:tc>
        <w:tc>
          <w:tcPr>
            <w:tcW w:w="4779" w:type="dxa"/>
          </w:tcPr>
          <w:p w14:paraId="2EFC794E" w14:textId="77777777" w:rsidR="00A60A66" w:rsidRPr="00A7129C" w:rsidRDefault="00A60A66" w:rsidP="00A2785D">
            <w:pPr>
              <w:rPr>
                <w:rFonts w:cs="Arial"/>
                <w:i/>
                <w:iCs/>
                <w:sz w:val="18"/>
                <w:szCs w:val="18"/>
              </w:rPr>
            </w:pPr>
            <w:r w:rsidRPr="00A7129C">
              <w:rPr>
                <w:rFonts w:cs="Arial"/>
                <w:i/>
                <w:iCs/>
                <w:sz w:val="18"/>
                <w:szCs w:val="18"/>
              </w:rPr>
              <w:t>Is in staat om herstelbare verkeerde beslissingen alsnog correct uit te voeren.</w:t>
            </w:r>
          </w:p>
        </w:tc>
      </w:tr>
    </w:tbl>
    <w:p w14:paraId="55A4FD60" w14:textId="77777777" w:rsidR="0022268E" w:rsidRDefault="0022268E">
      <w:r>
        <w:br w:type="page"/>
      </w:r>
    </w:p>
    <w:tbl>
      <w:tblPr>
        <w:tblW w:w="10217" w:type="dxa"/>
        <w:tblInd w:w="-5"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ayout w:type="fixed"/>
        <w:tblCellMar>
          <w:left w:w="70" w:type="dxa"/>
          <w:right w:w="70" w:type="dxa"/>
        </w:tblCellMar>
        <w:tblLook w:val="01E0" w:firstRow="1" w:lastRow="1" w:firstColumn="1" w:lastColumn="1" w:noHBand="0" w:noVBand="0"/>
      </w:tblPr>
      <w:tblGrid>
        <w:gridCol w:w="1134"/>
        <w:gridCol w:w="3828"/>
        <w:gridCol w:w="465"/>
        <w:gridCol w:w="4779"/>
        <w:gridCol w:w="11"/>
      </w:tblGrid>
      <w:tr w:rsidR="00A60A66" w:rsidRPr="00A7129C" w14:paraId="2B045498" w14:textId="77777777" w:rsidTr="00BF0427">
        <w:trPr>
          <w:gridAfter w:val="1"/>
          <w:wAfter w:w="11" w:type="dxa"/>
          <w:cantSplit/>
          <w:trHeight w:val="339"/>
        </w:trPr>
        <w:tc>
          <w:tcPr>
            <w:tcW w:w="10206" w:type="dxa"/>
            <w:gridSpan w:val="4"/>
            <w:shd w:val="clear" w:color="auto" w:fill="FF834B"/>
            <w:vAlign w:val="center"/>
          </w:tcPr>
          <w:p w14:paraId="26F89F4F" w14:textId="5ACF16A7" w:rsidR="00A60A66" w:rsidRPr="00A7129C" w:rsidRDefault="00A60A66" w:rsidP="00A2785D">
            <w:pPr>
              <w:rPr>
                <w:rFonts w:cs="Arial"/>
                <w:b/>
                <w:sz w:val="18"/>
                <w:szCs w:val="18"/>
              </w:rPr>
            </w:pPr>
            <w:r w:rsidRPr="00A7129C">
              <w:rPr>
                <w:rFonts w:cs="Arial"/>
                <w:b/>
                <w:sz w:val="18"/>
                <w:szCs w:val="18"/>
              </w:rPr>
              <w:lastRenderedPageBreak/>
              <w:t>4.1.4 Gaat om met de coaches en sporters.</w:t>
            </w:r>
          </w:p>
        </w:tc>
      </w:tr>
      <w:tr w:rsidR="00A60A66" w:rsidRPr="00A7129C" w14:paraId="3A265367" w14:textId="77777777" w:rsidTr="00BF0427">
        <w:trPr>
          <w:gridAfter w:val="1"/>
          <w:wAfter w:w="11" w:type="dxa"/>
          <w:cantSplit/>
          <w:trHeight w:val="567"/>
        </w:trPr>
        <w:tc>
          <w:tcPr>
            <w:tcW w:w="1134" w:type="dxa"/>
          </w:tcPr>
          <w:p w14:paraId="602E1C37" w14:textId="77777777" w:rsidR="00A60A66" w:rsidRPr="00A7129C" w:rsidRDefault="00A60A66" w:rsidP="00A2785D">
            <w:pPr>
              <w:rPr>
                <w:rFonts w:cs="Arial"/>
                <w:b/>
                <w:sz w:val="18"/>
                <w:szCs w:val="18"/>
              </w:rPr>
            </w:pPr>
            <w:r w:rsidRPr="00A7129C">
              <w:rPr>
                <w:rFonts w:cs="Arial"/>
                <w:b/>
                <w:sz w:val="18"/>
                <w:szCs w:val="18"/>
              </w:rPr>
              <w:t>4.1.4.1</w:t>
            </w:r>
          </w:p>
        </w:tc>
        <w:tc>
          <w:tcPr>
            <w:tcW w:w="3828" w:type="dxa"/>
          </w:tcPr>
          <w:p w14:paraId="63FD5161" w14:textId="77777777" w:rsidR="00A60A66" w:rsidRPr="00A7129C" w:rsidRDefault="00A60A66" w:rsidP="00A2785D">
            <w:pPr>
              <w:rPr>
                <w:rFonts w:cs="Arial"/>
                <w:b/>
                <w:sz w:val="18"/>
                <w:szCs w:val="18"/>
              </w:rPr>
            </w:pPr>
            <w:r w:rsidRPr="00A7129C">
              <w:rPr>
                <w:rFonts w:cs="Arial"/>
                <w:b/>
                <w:sz w:val="18"/>
                <w:szCs w:val="18"/>
              </w:rPr>
              <w:t>Verplaatst zich in de belevingswereld van de sporters</w:t>
            </w:r>
          </w:p>
        </w:tc>
        <w:tc>
          <w:tcPr>
            <w:tcW w:w="465" w:type="dxa"/>
            <w:vAlign w:val="center"/>
          </w:tcPr>
          <w:p w14:paraId="0827E98F"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7E37B4F7" w14:textId="77777777" w:rsidR="00A60A66" w:rsidRPr="00A7129C" w:rsidRDefault="00A60A66" w:rsidP="00A2785D">
            <w:pPr>
              <w:rPr>
                <w:rFonts w:cs="Arial"/>
                <w:b/>
                <w:i/>
                <w:iCs/>
                <w:sz w:val="18"/>
                <w:szCs w:val="18"/>
              </w:rPr>
            </w:pPr>
            <w:r w:rsidRPr="00A7129C">
              <w:rPr>
                <w:rFonts w:cs="Arial"/>
                <w:b/>
                <w:i/>
                <w:iCs/>
                <w:sz w:val="18"/>
                <w:szCs w:val="18"/>
              </w:rPr>
              <w:t xml:space="preserve">Heeft een enthousiaste,  betrokken en gedreven uitstraling. Toont initiatieven om gedurende de wedstrijd, op momenten die daar aanleiding toe geven, preventief contact met spelers/coaches te maken. Laat zien dat hij de belangen van beide ploegen, spelers </w:t>
            </w:r>
            <w:proofErr w:type="spellStart"/>
            <w:r w:rsidRPr="00A7129C">
              <w:rPr>
                <w:rFonts w:cs="Arial"/>
                <w:b/>
                <w:i/>
                <w:iCs/>
                <w:sz w:val="18"/>
                <w:szCs w:val="18"/>
              </w:rPr>
              <w:t>èn</w:t>
            </w:r>
            <w:proofErr w:type="spellEnd"/>
            <w:r w:rsidRPr="00A7129C">
              <w:rPr>
                <w:rFonts w:cs="Arial"/>
                <w:b/>
                <w:i/>
                <w:iCs/>
                <w:sz w:val="18"/>
                <w:szCs w:val="18"/>
              </w:rPr>
              <w:t xml:space="preserve"> coaches begrijpt.</w:t>
            </w:r>
          </w:p>
        </w:tc>
      </w:tr>
      <w:tr w:rsidR="00A60A66" w:rsidRPr="00A7129C" w14:paraId="43DCEC45" w14:textId="77777777" w:rsidTr="00BF0427">
        <w:trPr>
          <w:gridAfter w:val="1"/>
          <w:wAfter w:w="11" w:type="dxa"/>
          <w:cantSplit/>
          <w:trHeight w:val="567"/>
        </w:trPr>
        <w:tc>
          <w:tcPr>
            <w:tcW w:w="1134" w:type="dxa"/>
          </w:tcPr>
          <w:p w14:paraId="6B5A7101" w14:textId="77777777" w:rsidR="00A60A66" w:rsidRPr="00A7129C" w:rsidRDefault="00A60A66" w:rsidP="00A2785D">
            <w:pPr>
              <w:rPr>
                <w:rFonts w:cs="Arial"/>
                <w:sz w:val="18"/>
                <w:szCs w:val="18"/>
              </w:rPr>
            </w:pPr>
            <w:r w:rsidRPr="00A7129C">
              <w:rPr>
                <w:rFonts w:cs="Arial"/>
                <w:sz w:val="18"/>
                <w:szCs w:val="18"/>
              </w:rPr>
              <w:t>4.1.4.2</w:t>
            </w:r>
          </w:p>
        </w:tc>
        <w:tc>
          <w:tcPr>
            <w:tcW w:w="3828" w:type="dxa"/>
          </w:tcPr>
          <w:p w14:paraId="07AE245C" w14:textId="77777777" w:rsidR="00A60A66" w:rsidRPr="00A7129C" w:rsidRDefault="00A60A66" w:rsidP="00A2785D">
            <w:pPr>
              <w:rPr>
                <w:rFonts w:cs="Arial"/>
                <w:sz w:val="18"/>
                <w:szCs w:val="18"/>
              </w:rPr>
            </w:pPr>
            <w:r w:rsidRPr="00A7129C">
              <w:rPr>
                <w:rFonts w:cs="Arial"/>
                <w:sz w:val="18"/>
                <w:szCs w:val="18"/>
              </w:rPr>
              <w:t xml:space="preserve">Vertoont voorbeeldgedrag </w:t>
            </w:r>
          </w:p>
        </w:tc>
        <w:tc>
          <w:tcPr>
            <w:tcW w:w="465" w:type="dxa"/>
            <w:vAlign w:val="center"/>
          </w:tcPr>
          <w:p w14:paraId="3EB58D9A" w14:textId="77777777" w:rsidR="00A60A66" w:rsidRPr="00A7129C" w:rsidRDefault="00A60A66" w:rsidP="00A2785D">
            <w:pPr>
              <w:rPr>
                <w:rFonts w:cs="Arial"/>
                <w:sz w:val="18"/>
                <w:szCs w:val="18"/>
              </w:rPr>
            </w:pPr>
          </w:p>
        </w:tc>
        <w:tc>
          <w:tcPr>
            <w:tcW w:w="4779" w:type="dxa"/>
          </w:tcPr>
          <w:p w14:paraId="56061EEA" w14:textId="77777777" w:rsidR="00A60A66" w:rsidRPr="00A7129C" w:rsidRDefault="00A60A66" w:rsidP="00A2785D">
            <w:pPr>
              <w:rPr>
                <w:rFonts w:cs="Arial"/>
                <w:i/>
                <w:iCs/>
                <w:sz w:val="18"/>
                <w:szCs w:val="18"/>
              </w:rPr>
            </w:pPr>
            <w:r w:rsidRPr="00A7129C">
              <w:rPr>
                <w:rFonts w:cs="Arial"/>
                <w:i/>
                <w:iCs/>
                <w:sz w:val="18"/>
                <w:szCs w:val="18"/>
              </w:rPr>
              <w:t>Is objectief  en heeft een actieve houding. Toont correct gedrag en blijft rustig. Is zich bewust van zijn voorbeeldrol naar anderen.</w:t>
            </w:r>
          </w:p>
        </w:tc>
      </w:tr>
      <w:tr w:rsidR="00A60A66" w:rsidRPr="00A7129C" w14:paraId="68DA51A8" w14:textId="77777777" w:rsidTr="00BF0427">
        <w:trPr>
          <w:gridAfter w:val="1"/>
          <w:wAfter w:w="11" w:type="dxa"/>
          <w:cantSplit/>
          <w:trHeight w:val="567"/>
        </w:trPr>
        <w:tc>
          <w:tcPr>
            <w:tcW w:w="1134" w:type="dxa"/>
          </w:tcPr>
          <w:p w14:paraId="0D60F72D" w14:textId="77777777" w:rsidR="00A60A66" w:rsidRPr="00A7129C" w:rsidRDefault="00A60A66" w:rsidP="00A2785D">
            <w:pPr>
              <w:rPr>
                <w:rFonts w:cs="Arial"/>
                <w:sz w:val="18"/>
                <w:szCs w:val="18"/>
              </w:rPr>
            </w:pPr>
            <w:r w:rsidRPr="00A7129C">
              <w:rPr>
                <w:rFonts w:cs="Arial"/>
                <w:sz w:val="18"/>
                <w:szCs w:val="18"/>
              </w:rPr>
              <w:t>4.1.4.3</w:t>
            </w:r>
          </w:p>
        </w:tc>
        <w:tc>
          <w:tcPr>
            <w:tcW w:w="3828" w:type="dxa"/>
          </w:tcPr>
          <w:p w14:paraId="5BF7203C" w14:textId="77777777" w:rsidR="00A60A66" w:rsidRPr="00A7129C" w:rsidRDefault="00A60A66" w:rsidP="00A2785D">
            <w:pPr>
              <w:rPr>
                <w:rFonts w:cs="Arial"/>
                <w:sz w:val="18"/>
                <w:szCs w:val="18"/>
              </w:rPr>
            </w:pPr>
            <w:r w:rsidRPr="00A7129C">
              <w:rPr>
                <w:rFonts w:cs="Arial"/>
                <w:sz w:val="18"/>
                <w:szCs w:val="18"/>
              </w:rPr>
              <w:t xml:space="preserve">Gaat correct om met alle betrokkenen </w:t>
            </w:r>
          </w:p>
        </w:tc>
        <w:tc>
          <w:tcPr>
            <w:tcW w:w="465" w:type="dxa"/>
            <w:vAlign w:val="center"/>
          </w:tcPr>
          <w:p w14:paraId="329C820D" w14:textId="77777777" w:rsidR="00A60A66" w:rsidRPr="00A7129C" w:rsidRDefault="00A60A66" w:rsidP="00A2785D">
            <w:pPr>
              <w:rPr>
                <w:rFonts w:cs="Arial"/>
                <w:sz w:val="18"/>
                <w:szCs w:val="18"/>
              </w:rPr>
            </w:pPr>
          </w:p>
        </w:tc>
        <w:tc>
          <w:tcPr>
            <w:tcW w:w="4779" w:type="dxa"/>
          </w:tcPr>
          <w:p w14:paraId="393607E9" w14:textId="77777777" w:rsidR="00A60A66" w:rsidRPr="00A7129C" w:rsidRDefault="00A60A66" w:rsidP="00A2785D">
            <w:pPr>
              <w:rPr>
                <w:rFonts w:cs="Arial"/>
                <w:i/>
                <w:iCs/>
                <w:sz w:val="18"/>
                <w:szCs w:val="18"/>
              </w:rPr>
            </w:pPr>
            <w:r w:rsidRPr="00A7129C">
              <w:rPr>
                <w:rFonts w:cs="Arial"/>
                <w:i/>
                <w:iCs/>
                <w:sz w:val="18"/>
                <w:szCs w:val="18"/>
              </w:rPr>
              <w:t>Communiceert respectvol met spelers en coaches om een positieve sportomgeving te realiseren. Is netjes in de uitleg, geeft correcte antwoorden, schreeuwt niet en is beleefd naar de deelnemers.</w:t>
            </w:r>
          </w:p>
        </w:tc>
      </w:tr>
      <w:tr w:rsidR="00A60A66" w:rsidRPr="00A7129C" w14:paraId="77B42F16" w14:textId="77777777" w:rsidTr="00BF0427">
        <w:trPr>
          <w:gridAfter w:val="1"/>
          <w:wAfter w:w="11" w:type="dxa"/>
          <w:cantSplit/>
          <w:trHeight w:val="567"/>
        </w:trPr>
        <w:tc>
          <w:tcPr>
            <w:tcW w:w="1134" w:type="dxa"/>
          </w:tcPr>
          <w:p w14:paraId="1A7B75F9" w14:textId="77777777" w:rsidR="00A60A66" w:rsidRPr="00A7129C" w:rsidRDefault="00A60A66" w:rsidP="00A2785D">
            <w:pPr>
              <w:rPr>
                <w:rFonts w:cs="Arial"/>
                <w:sz w:val="18"/>
                <w:szCs w:val="18"/>
              </w:rPr>
            </w:pPr>
            <w:r w:rsidRPr="00A7129C">
              <w:rPr>
                <w:rFonts w:cs="Arial"/>
                <w:sz w:val="18"/>
                <w:szCs w:val="18"/>
              </w:rPr>
              <w:t>4.1.4.4</w:t>
            </w:r>
          </w:p>
        </w:tc>
        <w:tc>
          <w:tcPr>
            <w:tcW w:w="3828" w:type="dxa"/>
          </w:tcPr>
          <w:p w14:paraId="0D698011" w14:textId="77777777" w:rsidR="00A60A66" w:rsidRPr="00A7129C" w:rsidRDefault="00A60A66" w:rsidP="00A2785D">
            <w:pPr>
              <w:rPr>
                <w:rFonts w:cs="Arial"/>
                <w:sz w:val="18"/>
                <w:szCs w:val="18"/>
              </w:rPr>
            </w:pPr>
            <w:r w:rsidRPr="00A7129C">
              <w:rPr>
                <w:rFonts w:cs="Arial"/>
                <w:sz w:val="18"/>
                <w:szCs w:val="18"/>
              </w:rPr>
              <w:t>Legt desgewenst op geschikt moment de beoordeling/beslissing uit</w:t>
            </w:r>
          </w:p>
        </w:tc>
        <w:tc>
          <w:tcPr>
            <w:tcW w:w="465" w:type="dxa"/>
            <w:vAlign w:val="center"/>
          </w:tcPr>
          <w:p w14:paraId="2362BEE8" w14:textId="77777777" w:rsidR="00A60A66" w:rsidRPr="00A7129C" w:rsidRDefault="00A60A66" w:rsidP="00A2785D">
            <w:pPr>
              <w:rPr>
                <w:rFonts w:cs="Arial"/>
                <w:sz w:val="18"/>
                <w:szCs w:val="18"/>
              </w:rPr>
            </w:pPr>
          </w:p>
        </w:tc>
        <w:tc>
          <w:tcPr>
            <w:tcW w:w="4779" w:type="dxa"/>
          </w:tcPr>
          <w:p w14:paraId="1E427CA3" w14:textId="77777777" w:rsidR="00A60A66" w:rsidRPr="00A7129C" w:rsidRDefault="00A60A66" w:rsidP="00A2785D">
            <w:pPr>
              <w:rPr>
                <w:rFonts w:cs="Arial"/>
                <w:i/>
                <w:iCs/>
                <w:sz w:val="18"/>
                <w:szCs w:val="18"/>
              </w:rPr>
            </w:pPr>
            <w:r w:rsidRPr="00A7129C">
              <w:rPr>
                <w:rFonts w:cs="Arial"/>
                <w:i/>
                <w:iCs/>
                <w:sz w:val="18"/>
                <w:szCs w:val="18"/>
              </w:rPr>
              <w:t>Kan indien, als het spel stil ligt, een korte toelichting op zijn/haar beslissing geven als deze niet duidelijk is. De spelonderbreking dient kort te duren</w:t>
            </w:r>
          </w:p>
        </w:tc>
      </w:tr>
      <w:tr w:rsidR="00A60A66" w:rsidRPr="00A7129C" w14:paraId="64B00E18" w14:textId="77777777" w:rsidTr="00BF0427">
        <w:trPr>
          <w:gridAfter w:val="1"/>
          <w:wAfter w:w="11" w:type="dxa"/>
          <w:cantSplit/>
          <w:trHeight w:val="567"/>
        </w:trPr>
        <w:tc>
          <w:tcPr>
            <w:tcW w:w="1134" w:type="dxa"/>
          </w:tcPr>
          <w:p w14:paraId="567F4FD5" w14:textId="77777777" w:rsidR="00A60A66" w:rsidRPr="00A7129C" w:rsidRDefault="00A60A66" w:rsidP="00A2785D">
            <w:pPr>
              <w:rPr>
                <w:rFonts w:cs="Arial"/>
                <w:b/>
                <w:sz w:val="18"/>
                <w:szCs w:val="18"/>
              </w:rPr>
            </w:pPr>
            <w:r w:rsidRPr="00A7129C">
              <w:rPr>
                <w:rFonts w:cs="Arial"/>
                <w:b/>
                <w:sz w:val="18"/>
                <w:szCs w:val="18"/>
              </w:rPr>
              <w:t>4.1.4.5</w:t>
            </w:r>
          </w:p>
        </w:tc>
        <w:tc>
          <w:tcPr>
            <w:tcW w:w="3828" w:type="dxa"/>
          </w:tcPr>
          <w:p w14:paraId="6D268D7F" w14:textId="77777777" w:rsidR="00A60A66" w:rsidRPr="00A7129C" w:rsidRDefault="00A60A66" w:rsidP="00A2785D">
            <w:pPr>
              <w:rPr>
                <w:rFonts w:cs="Arial"/>
                <w:b/>
                <w:sz w:val="18"/>
                <w:szCs w:val="18"/>
              </w:rPr>
            </w:pPr>
            <w:r w:rsidRPr="00A7129C">
              <w:rPr>
                <w:rFonts w:cs="Arial"/>
                <w:b/>
                <w:sz w:val="18"/>
                <w:szCs w:val="18"/>
              </w:rPr>
              <w:t>Stimuleert respectvolle omgang</w:t>
            </w:r>
          </w:p>
        </w:tc>
        <w:tc>
          <w:tcPr>
            <w:tcW w:w="465" w:type="dxa"/>
            <w:vAlign w:val="center"/>
          </w:tcPr>
          <w:p w14:paraId="7B0F2949"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0FAFC1F2" w14:textId="77777777" w:rsidR="00A60A66" w:rsidRPr="00A7129C" w:rsidRDefault="00A60A66" w:rsidP="00A2785D">
            <w:pPr>
              <w:rPr>
                <w:rFonts w:cs="Arial"/>
                <w:b/>
                <w:i/>
                <w:iCs/>
                <w:sz w:val="18"/>
                <w:szCs w:val="18"/>
              </w:rPr>
            </w:pPr>
            <w:r w:rsidRPr="00A7129C">
              <w:rPr>
                <w:rFonts w:cs="Arial"/>
                <w:b/>
                <w:i/>
                <w:iCs/>
                <w:sz w:val="18"/>
                <w:szCs w:val="18"/>
              </w:rPr>
              <w:t xml:space="preserve">Spreekt spelers en begeleiders aan op ongewenst gedrag. Geeft consequenties aan van  niet vertonen van gewenst gedrag. Neemt maatregelen bij ongewenst gedrag publiek: schakelt aanvoerder/coach in. Handelt </w:t>
            </w:r>
            <w:proofErr w:type="spellStart"/>
            <w:r w:rsidRPr="00A7129C">
              <w:rPr>
                <w:rFonts w:cs="Arial"/>
                <w:b/>
                <w:i/>
                <w:iCs/>
                <w:sz w:val="18"/>
                <w:szCs w:val="18"/>
              </w:rPr>
              <w:t>pro-actief</w:t>
            </w:r>
            <w:proofErr w:type="spellEnd"/>
            <w:r w:rsidRPr="00A7129C">
              <w:rPr>
                <w:rFonts w:cs="Arial"/>
                <w:b/>
                <w:i/>
                <w:iCs/>
                <w:sz w:val="18"/>
                <w:szCs w:val="18"/>
              </w:rPr>
              <w:t xml:space="preserve"> om niet-respectvolle handelingen te voorkomen.</w:t>
            </w:r>
          </w:p>
        </w:tc>
      </w:tr>
      <w:tr w:rsidR="00A60A66" w:rsidRPr="00A7129C" w14:paraId="61C25171" w14:textId="77777777" w:rsidTr="00BF0427">
        <w:trPr>
          <w:gridAfter w:val="1"/>
          <w:wAfter w:w="11" w:type="dxa"/>
          <w:cantSplit/>
          <w:trHeight w:val="567"/>
        </w:trPr>
        <w:tc>
          <w:tcPr>
            <w:tcW w:w="1134" w:type="dxa"/>
          </w:tcPr>
          <w:p w14:paraId="51199CDD" w14:textId="77777777" w:rsidR="00A60A66" w:rsidRPr="00A7129C" w:rsidRDefault="00A60A66" w:rsidP="00A2785D">
            <w:pPr>
              <w:rPr>
                <w:rFonts w:cs="Arial"/>
                <w:sz w:val="18"/>
                <w:szCs w:val="18"/>
              </w:rPr>
            </w:pPr>
            <w:r w:rsidRPr="00A7129C">
              <w:rPr>
                <w:rFonts w:cs="Arial"/>
                <w:sz w:val="18"/>
                <w:szCs w:val="18"/>
              </w:rPr>
              <w:t>4.1.4.6</w:t>
            </w:r>
          </w:p>
        </w:tc>
        <w:tc>
          <w:tcPr>
            <w:tcW w:w="3828" w:type="dxa"/>
          </w:tcPr>
          <w:p w14:paraId="5EA3A492" w14:textId="77777777" w:rsidR="00A60A66" w:rsidRPr="00A7129C" w:rsidRDefault="00A60A66" w:rsidP="00A2785D">
            <w:pPr>
              <w:rPr>
                <w:rFonts w:cs="Arial"/>
                <w:sz w:val="18"/>
                <w:szCs w:val="18"/>
              </w:rPr>
            </w:pPr>
            <w:r w:rsidRPr="00A7129C">
              <w:rPr>
                <w:rFonts w:cs="Arial"/>
                <w:sz w:val="18"/>
                <w:szCs w:val="18"/>
              </w:rPr>
              <w:t>Is na afloop benaderbaar voor spelers en coaches</w:t>
            </w:r>
          </w:p>
        </w:tc>
        <w:tc>
          <w:tcPr>
            <w:tcW w:w="465" w:type="dxa"/>
            <w:vAlign w:val="center"/>
          </w:tcPr>
          <w:p w14:paraId="46ED7085" w14:textId="77777777" w:rsidR="00A60A66" w:rsidRPr="00A7129C" w:rsidRDefault="00A60A66" w:rsidP="00A2785D">
            <w:pPr>
              <w:rPr>
                <w:rFonts w:cs="Arial"/>
                <w:sz w:val="18"/>
                <w:szCs w:val="18"/>
              </w:rPr>
            </w:pPr>
          </w:p>
        </w:tc>
        <w:tc>
          <w:tcPr>
            <w:tcW w:w="4779" w:type="dxa"/>
          </w:tcPr>
          <w:p w14:paraId="1E028558" w14:textId="77777777" w:rsidR="00A60A66" w:rsidRPr="00A7129C" w:rsidRDefault="00A60A66" w:rsidP="00A2785D">
            <w:pPr>
              <w:rPr>
                <w:rFonts w:cs="Arial"/>
                <w:i/>
                <w:iCs/>
                <w:sz w:val="18"/>
                <w:szCs w:val="18"/>
              </w:rPr>
            </w:pPr>
            <w:r w:rsidRPr="00A7129C">
              <w:rPr>
                <w:rFonts w:cs="Arial"/>
                <w:i/>
                <w:iCs/>
                <w:sz w:val="18"/>
                <w:szCs w:val="18"/>
              </w:rPr>
              <w:t>Geeft spelers en coaches een hand, dankt hen voor de wedstrijd. Is beschikbaar indien coaches/spelers op een correcte manier na afloop een vraag om toelichting hebben.</w:t>
            </w:r>
          </w:p>
        </w:tc>
      </w:tr>
      <w:tr w:rsidR="00A60A66" w:rsidRPr="00A7129C" w14:paraId="06BD5F57" w14:textId="77777777" w:rsidTr="00BF0427">
        <w:trPr>
          <w:gridAfter w:val="1"/>
          <w:wAfter w:w="11" w:type="dxa"/>
          <w:cantSplit/>
          <w:trHeight w:val="567"/>
        </w:trPr>
        <w:tc>
          <w:tcPr>
            <w:tcW w:w="1134" w:type="dxa"/>
          </w:tcPr>
          <w:p w14:paraId="76BB3909" w14:textId="77777777" w:rsidR="00A60A66" w:rsidRPr="00A7129C" w:rsidRDefault="00A60A66" w:rsidP="00A2785D">
            <w:pPr>
              <w:rPr>
                <w:rFonts w:cs="Arial"/>
                <w:sz w:val="18"/>
                <w:szCs w:val="18"/>
              </w:rPr>
            </w:pPr>
            <w:r w:rsidRPr="00A7129C">
              <w:rPr>
                <w:rFonts w:cs="Arial"/>
                <w:sz w:val="18"/>
                <w:szCs w:val="18"/>
              </w:rPr>
              <w:t>4.1.4.7</w:t>
            </w:r>
          </w:p>
        </w:tc>
        <w:tc>
          <w:tcPr>
            <w:tcW w:w="3828" w:type="dxa"/>
          </w:tcPr>
          <w:p w14:paraId="0787F812" w14:textId="77777777" w:rsidR="00A60A66" w:rsidRPr="00A7129C" w:rsidRDefault="00A60A66" w:rsidP="00A2785D">
            <w:pPr>
              <w:rPr>
                <w:rFonts w:cs="Arial"/>
                <w:sz w:val="18"/>
                <w:szCs w:val="18"/>
              </w:rPr>
            </w:pPr>
            <w:r w:rsidRPr="00A7129C">
              <w:rPr>
                <w:rFonts w:cs="Arial"/>
                <w:sz w:val="18"/>
                <w:szCs w:val="18"/>
              </w:rPr>
              <w:t>Houdt gepaste afstand</w:t>
            </w:r>
          </w:p>
        </w:tc>
        <w:tc>
          <w:tcPr>
            <w:tcW w:w="465" w:type="dxa"/>
            <w:vAlign w:val="center"/>
          </w:tcPr>
          <w:p w14:paraId="0644904D" w14:textId="77777777" w:rsidR="00A60A66" w:rsidRPr="00A7129C" w:rsidRDefault="00A60A66" w:rsidP="00A2785D">
            <w:pPr>
              <w:rPr>
                <w:rFonts w:cs="Arial"/>
                <w:sz w:val="18"/>
                <w:szCs w:val="18"/>
              </w:rPr>
            </w:pPr>
          </w:p>
        </w:tc>
        <w:tc>
          <w:tcPr>
            <w:tcW w:w="4779" w:type="dxa"/>
          </w:tcPr>
          <w:p w14:paraId="0F609193" w14:textId="77777777" w:rsidR="00A60A66" w:rsidRPr="00A7129C" w:rsidRDefault="00A60A66" w:rsidP="00A2785D">
            <w:pPr>
              <w:rPr>
                <w:rFonts w:cs="Arial"/>
                <w:i/>
                <w:iCs/>
                <w:sz w:val="18"/>
                <w:szCs w:val="18"/>
              </w:rPr>
            </w:pPr>
            <w:r w:rsidRPr="00A7129C">
              <w:rPr>
                <w:rFonts w:cs="Arial"/>
                <w:i/>
                <w:iCs/>
                <w:sz w:val="18"/>
                <w:szCs w:val="18"/>
              </w:rPr>
              <w:t>Is niet te amicaal met spelers, coaches of publiek; staat boven de partijen</w:t>
            </w:r>
          </w:p>
        </w:tc>
      </w:tr>
      <w:tr w:rsidR="00A60A66" w:rsidRPr="00A7129C" w14:paraId="316290F9" w14:textId="77777777" w:rsidTr="00BF0427">
        <w:trPr>
          <w:gridAfter w:val="1"/>
          <w:wAfter w:w="11" w:type="dxa"/>
          <w:cantSplit/>
          <w:trHeight w:val="567"/>
        </w:trPr>
        <w:tc>
          <w:tcPr>
            <w:tcW w:w="1134" w:type="dxa"/>
          </w:tcPr>
          <w:p w14:paraId="29FF4328" w14:textId="77777777" w:rsidR="00A60A66" w:rsidRPr="00A7129C" w:rsidRDefault="00A60A66" w:rsidP="00A2785D">
            <w:pPr>
              <w:rPr>
                <w:rFonts w:cs="Arial"/>
                <w:sz w:val="18"/>
                <w:szCs w:val="18"/>
              </w:rPr>
            </w:pPr>
            <w:r w:rsidRPr="00A7129C">
              <w:rPr>
                <w:rFonts w:cs="Arial"/>
                <w:sz w:val="18"/>
                <w:szCs w:val="18"/>
              </w:rPr>
              <w:t>4.1.4.8</w:t>
            </w:r>
          </w:p>
        </w:tc>
        <w:tc>
          <w:tcPr>
            <w:tcW w:w="3828" w:type="dxa"/>
          </w:tcPr>
          <w:p w14:paraId="40C01200" w14:textId="77777777" w:rsidR="00A60A66" w:rsidRPr="00A7129C" w:rsidRDefault="00A60A66" w:rsidP="00A2785D">
            <w:pPr>
              <w:rPr>
                <w:rFonts w:cs="Arial"/>
                <w:sz w:val="18"/>
                <w:szCs w:val="18"/>
              </w:rPr>
            </w:pPr>
            <w:r w:rsidRPr="00A7129C">
              <w:rPr>
                <w:rFonts w:cs="Arial"/>
                <w:sz w:val="18"/>
                <w:szCs w:val="18"/>
              </w:rPr>
              <w:t>Onthoudt zich van adviezen aan sporters</w:t>
            </w:r>
          </w:p>
        </w:tc>
        <w:tc>
          <w:tcPr>
            <w:tcW w:w="465" w:type="dxa"/>
            <w:vAlign w:val="center"/>
          </w:tcPr>
          <w:p w14:paraId="237F53E2" w14:textId="77777777" w:rsidR="00A60A66" w:rsidRPr="00A7129C" w:rsidRDefault="00A60A66" w:rsidP="00A2785D">
            <w:pPr>
              <w:rPr>
                <w:rFonts w:cs="Arial"/>
                <w:sz w:val="18"/>
                <w:szCs w:val="18"/>
              </w:rPr>
            </w:pPr>
          </w:p>
        </w:tc>
        <w:tc>
          <w:tcPr>
            <w:tcW w:w="4779" w:type="dxa"/>
          </w:tcPr>
          <w:p w14:paraId="66C1BC52" w14:textId="77777777" w:rsidR="00A60A66" w:rsidRPr="00A7129C" w:rsidRDefault="00A60A66" w:rsidP="00A2785D">
            <w:pPr>
              <w:rPr>
                <w:rFonts w:cs="Arial"/>
                <w:i/>
                <w:iCs/>
                <w:sz w:val="18"/>
                <w:szCs w:val="18"/>
              </w:rPr>
            </w:pPr>
            <w:r w:rsidRPr="00A7129C">
              <w:rPr>
                <w:rFonts w:cs="Arial"/>
                <w:i/>
                <w:iCs/>
                <w:sz w:val="18"/>
                <w:szCs w:val="18"/>
              </w:rPr>
              <w:t>Geeft geen advies of commentaar over technische of tactische aspecten.</w:t>
            </w:r>
          </w:p>
        </w:tc>
      </w:tr>
      <w:tr w:rsidR="00A60A66" w:rsidRPr="00A7129C" w14:paraId="79A7D66B" w14:textId="77777777" w:rsidTr="00BF0427">
        <w:trPr>
          <w:gridAfter w:val="1"/>
          <w:wAfter w:w="11" w:type="dxa"/>
          <w:cantSplit/>
          <w:trHeight w:val="567"/>
        </w:trPr>
        <w:tc>
          <w:tcPr>
            <w:tcW w:w="1134" w:type="dxa"/>
          </w:tcPr>
          <w:p w14:paraId="2D606B9D" w14:textId="77777777" w:rsidR="00A60A66" w:rsidRPr="00A7129C" w:rsidRDefault="00A60A66" w:rsidP="00A2785D">
            <w:pPr>
              <w:rPr>
                <w:rFonts w:cs="Arial"/>
                <w:b/>
                <w:sz w:val="18"/>
                <w:szCs w:val="18"/>
              </w:rPr>
            </w:pPr>
            <w:r w:rsidRPr="00A7129C">
              <w:rPr>
                <w:rFonts w:cs="Arial"/>
                <w:b/>
                <w:sz w:val="18"/>
                <w:szCs w:val="18"/>
              </w:rPr>
              <w:t>4.1.4.9</w:t>
            </w:r>
          </w:p>
        </w:tc>
        <w:tc>
          <w:tcPr>
            <w:tcW w:w="3828" w:type="dxa"/>
          </w:tcPr>
          <w:p w14:paraId="670D20A1" w14:textId="77777777" w:rsidR="00A60A66" w:rsidRPr="00A7129C" w:rsidRDefault="00A60A66" w:rsidP="00A2785D">
            <w:pPr>
              <w:rPr>
                <w:rFonts w:cs="Arial"/>
                <w:b/>
                <w:sz w:val="18"/>
                <w:szCs w:val="18"/>
              </w:rPr>
            </w:pPr>
            <w:r w:rsidRPr="00A7129C">
              <w:rPr>
                <w:rFonts w:cs="Arial"/>
                <w:b/>
                <w:sz w:val="18"/>
                <w:szCs w:val="18"/>
              </w:rPr>
              <w:t xml:space="preserve">Blijft kalm als sporters of coaches emotioneel reageren   </w:t>
            </w:r>
          </w:p>
        </w:tc>
        <w:tc>
          <w:tcPr>
            <w:tcW w:w="465" w:type="dxa"/>
            <w:vAlign w:val="center"/>
          </w:tcPr>
          <w:p w14:paraId="7DA99BF9"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6ED19757" w14:textId="77777777" w:rsidR="00A60A66" w:rsidRPr="00A7129C" w:rsidRDefault="00A60A66" w:rsidP="00A2785D">
            <w:pPr>
              <w:rPr>
                <w:rFonts w:cs="Arial"/>
                <w:b/>
                <w:i/>
                <w:iCs/>
                <w:sz w:val="18"/>
                <w:szCs w:val="18"/>
              </w:rPr>
            </w:pPr>
            <w:r w:rsidRPr="00A7129C">
              <w:rPr>
                <w:rFonts w:cs="Arial"/>
                <w:b/>
                <w:i/>
                <w:iCs/>
                <w:sz w:val="18"/>
                <w:szCs w:val="18"/>
              </w:rPr>
              <w:t>Herkent -potentiële- conflictsituaties en managet die. Past daarbij de juiste communicatiemethoden, verbaal en non-verbaal, toe.</w:t>
            </w:r>
          </w:p>
        </w:tc>
      </w:tr>
      <w:tr w:rsidR="00A60A66" w:rsidRPr="00A7129C" w14:paraId="1ABFC62E" w14:textId="77777777" w:rsidTr="00BF0427">
        <w:trPr>
          <w:gridAfter w:val="1"/>
          <w:wAfter w:w="11" w:type="dxa"/>
          <w:cantSplit/>
          <w:trHeight w:val="567"/>
        </w:trPr>
        <w:tc>
          <w:tcPr>
            <w:tcW w:w="1134" w:type="dxa"/>
          </w:tcPr>
          <w:p w14:paraId="36D9C3C7" w14:textId="77777777" w:rsidR="00A60A66" w:rsidRPr="00A7129C" w:rsidRDefault="00A60A66" w:rsidP="00A2785D">
            <w:pPr>
              <w:rPr>
                <w:rFonts w:cs="Arial"/>
                <w:sz w:val="18"/>
                <w:szCs w:val="18"/>
              </w:rPr>
            </w:pPr>
            <w:r w:rsidRPr="00A7129C">
              <w:rPr>
                <w:rFonts w:cs="Arial"/>
                <w:sz w:val="18"/>
                <w:szCs w:val="18"/>
              </w:rPr>
              <w:t>4.1.4.10</w:t>
            </w:r>
          </w:p>
        </w:tc>
        <w:tc>
          <w:tcPr>
            <w:tcW w:w="3828" w:type="dxa"/>
          </w:tcPr>
          <w:p w14:paraId="5B387B57" w14:textId="77777777" w:rsidR="00A60A66" w:rsidRPr="00A7129C" w:rsidRDefault="00A60A66" w:rsidP="00A2785D">
            <w:pPr>
              <w:rPr>
                <w:rFonts w:cs="Arial"/>
                <w:sz w:val="18"/>
                <w:szCs w:val="18"/>
              </w:rPr>
            </w:pPr>
            <w:r w:rsidRPr="00A7129C">
              <w:rPr>
                <w:rFonts w:cs="Arial"/>
                <w:sz w:val="18"/>
                <w:szCs w:val="18"/>
              </w:rPr>
              <w:t xml:space="preserve">Laat zich niet verleiden tot emotionele uitspraken </w:t>
            </w:r>
          </w:p>
        </w:tc>
        <w:tc>
          <w:tcPr>
            <w:tcW w:w="465" w:type="dxa"/>
            <w:vAlign w:val="center"/>
          </w:tcPr>
          <w:p w14:paraId="20E08E7A" w14:textId="77777777" w:rsidR="00A60A66" w:rsidRPr="00A7129C" w:rsidRDefault="00A60A66" w:rsidP="00A2785D">
            <w:pPr>
              <w:rPr>
                <w:rFonts w:cs="Arial"/>
                <w:sz w:val="18"/>
                <w:szCs w:val="18"/>
              </w:rPr>
            </w:pPr>
          </w:p>
        </w:tc>
        <w:tc>
          <w:tcPr>
            <w:tcW w:w="4779" w:type="dxa"/>
          </w:tcPr>
          <w:p w14:paraId="61C697F0" w14:textId="77777777" w:rsidR="00A60A66" w:rsidRPr="00A7129C" w:rsidRDefault="00A60A66" w:rsidP="00A2785D">
            <w:pPr>
              <w:rPr>
                <w:rFonts w:cs="Arial"/>
                <w:i/>
                <w:iCs/>
                <w:sz w:val="18"/>
                <w:szCs w:val="18"/>
              </w:rPr>
            </w:pPr>
            <w:r w:rsidRPr="00A7129C">
              <w:rPr>
                <w:rFonts w:cs="Arial"/>
                <w:i/>
                <w:iCs/>
                <w:sz w:val="18"/>
                <w:szCs w:val="18"/>
              </w:rPr>
              <w:t>Brengt de juiste boodschap over in een heldere, zakelijke en consistente vorm.</w:t>
            </w:r>
          </w:p>
        </w:tc>
      </w:tr>
      <w:tr w:rsidR="00A60A66" w:rsidRPr="00A7129C" w14:paraId="4A4E91D5" w14:textId="77777777" w:rsidTr="00BF0427">
        <w:trPr>
          <w:gridAfter w:val="1"/>
          <w:wAfter w:w="11" w:type="dxa"/>
          <w:cantSplit/>
          <w:trHeight w:val="567"/>
        </w:trPr>
        <w:tc>
          <w:tcPr>
            <w:tcW w:w="1134" w:type="dxa"/>
          </w:tcPr>
          <w:p w14:paraId="4A228D14" w14:textId="77777777" w:rsidR="00A60A66" w:rsidRPr="00A7129C" w:rsidRDefault="00A60A66" w:rsidP="00A2785D">
            <w:pPr>
              <w:rPr>
                <w:rFonts w:cs="Arial"/>
                <w:sz w:val="18"/>
                <w:szCs w:val="18"/>
              </w:rPr>
            </w:pPr>
            <w:r w:rsidRPr="00A7129C">
              <w:rPr>
                <w:rFonts w:cs="Arial"/>
                <w:sz w:val="18"/>
                <w:szCs w:val="18"/>
              </w:rPr>
              <w:t>4.1.4.11</w:t>
            </w:r>
          </w:p>
        </w:tc>
        <w:tc>
          <w:tcPr>
            <w:tcW w:w="3828" w:type="dxa"/>
          </w:tcPr>
          <w:p w14:paraId="2A8B2537" w14:textId="77777777" w:rsidR="00A60A66" w:rsidRPr="00A7129C" w:rsidRDefault="00A60A66" w:rsidP="00A2785D">
            <w:pPr>
              <w:rPr>
                <w:rFonts w:cs="Arial"/>
                <w:sz w:val="18"/>
                <w:szCs w:val="18"/>
              </w:rPr>
            </w:pPr>
            <w:r w:rsidRPr="00A7129C">
              <w:rPr>
                <w:rFonts w:cs="Arial"/>
                <w:sz w:val="18"/>
                <w:szCs w:val="18"/>
              </w:rPr>
              <w:t xml:space="preserve">Dwingt acceptatie af </w:t>
            </w:r>
          </w:p>
        </w:tc>
        <w:tc>
          <w:tcPr>
            <w:tcW w:w="465" w:type="dxa"/>
            <w:vAlign w:val="center"/>
          </w:tcPr>
          <w:p w14:paraId="371F6681" w14:textId="77777777" w:rsidR="00A60A66" w:rsidRPr="00A7129C" w:rsidRDefault="00A60A66" w:rsidP="00A2785D">
            <w:pPr>
              <w:rPr>
                <w:rFonts w:cs="Arial"/>
                <w:sz w:val="18"/>
                <w:szCs w:val="18"/>
              </w:rPr>
            </w:pPr>
          </w:p>
        </w:tc>
        <w:tc>
          <w:tcPr>
            <w:tcW w:w="4779" w:type="dxa"/>
          </w:tcPr>
          <w:p w14:paraId="4AAC2D31" w14:textId="77777777" w:rsidR="00A60A66" w:rsidRPr="00A7129C" w:rsidRDefault="00A60A66" w:rsidP="00A2785D">
            <w:pPr>
              <w:rPr>
                <w:rFonts w:cs="Arial"/>
                <w:i/>
                <w:iCs/>
                <w:sz w:val="18"/>
                <w:szCs w:val="18"/>
              </w:rPr>
            </w:pPr>
            <w:r w:rsidRPr="00A7129C">
              <w:rPr>
                <w:rFonts w:cs="Arial"/>
                <w:i/>
                <w:iCs/>
                <w:sz w:val="18"/>
                <w:szCs w:val="18"/>
              </w:rPr>
              <w:t>Is resoluut in zijn beslissingen. Fluit hard, geeft duidelijke signalen en zijn handelen is niet voor meerdere interpretaties vatbaar.</w:t>
            </w:r>
          </w:p>
        </w:tc>
      </w:tr>
      <w:tr w:rsidR="00A60A66" w:rsidRPr="00A7129C" w14:paraId="5BB3D5DA" w14:textId="77777777" w:rsidTr="00BF0427">
        <w:trPr>
          <w:gridAfter w:val="1"/>
          <w:wAfter w:w="11" w:type="dxa"/>
          <w:cantSplit/>
          <w:trHeight w:val="567"/>
        </w:trPr>
        <w:tc>
          <w:tcPr>
            <w:tcW w:w="1134" w:type="dxa"/>
          </w:tcPr>
          <w:p w14:paraId="433D7AD6" w14:textId="77777777" w:rsidR="00A60A66" w:rsidRPr="00A7129C" w:rsidRDefault="00A60A66" w:rsidP="00A2785D">
            <w:pPr>
              <w:rPr>
                <w:rFonts w:cs="Arial"/>
                <w:sz w:val="18"/>
                <w:szCs w:val="18"/>
              </w:rPr>
            </w:pPr>
            <w:r w:rsidRPr="00A7129C">
              <w:rPr>
                <w:rFonts w:cs="Arial"/>
                <w:sz w:val="18"/>
                <w:szCs w:val="18"/>
              </w:rPr>
              <w:lastRenderedPageBreak/>
              <w:t>4.1.4.12</w:t>
            </w:r>
          </w:p>
        </w:tc>
        <w:tc>
          <w:tcPr>
            <w:tcW w:w="3828" w:type="dxa"/>
          </w:tcPr>
          <w:p w14:paraId="289E3125" w14:textId="77777777" w:rsidR="00A60A66" w:rsidRPr="00A7129C" w:rsidRDefault="00A60A66" w:rsidP="00A2785D">
            <w:pPr>
              <w:rPr>
                <w:rFonts w:cs="Arial"/>
                <w:sz w:val="18"/>
                <w:szCs w:val="18"/>
              </w:rPr>
            </w:pPr>
            <w:r w:rsidRPr="00A7129C">
              <w:rPr>
                <w:rFonts w:cs="Arial"/>
                <w:sz w:val="18"/>
                <w:szCs w:val="18"/>
              </w:rPr>
              <w:t>Geeft fouten toe</w:t>
            </w:r>
          </w:p>
        </w:tc>
        <w:tc>
          <w:tcPr>
            <w:tcW w:w="465" w:type="dxa"/>
            <w:vAlign w:val="center"/>
          </w:tcPr>
          <w:p w14:paraId="57D02445" w14:textId="77777777" w:rsidR="00A60A66" w:rsidRPr="00A7129C" w:rsidRDefault="00A60A66" w:rsidP="00A2785D">
            <w:pPr>
              <w:rPr>
                <w:rFonts w:cs="Arial"/>
                <w:sz w:val="18"/>
                <w:szCs w:val="18"/>
              </w:rPr>
            </w:pPr>
          </w:p>
        </w:tc>
        <w:tc>
          <w:tcPr>
            <w:tcW w:w="4779" w:type="dxa"/>
          </w:tcPr>
          <w:p w14:paraId="670C3E03" w14:textId="77777777" w:rsidR="00A60A66" w:rsidRPr="00A7129C" w:rsidRDefault="00A60A66" w:rsidP="00A2785D">
            <w:pPr>
              <w:rPr>
                <w:rFonts w:cs="Arial"/>
                <w:i/>
                <w:iCs/>
                <w:sz w:val="18"/>
                <w:szCs w:val="18"/>
              </w:rPr>
            </w:pPr>
            <w:r w:rsidRPr="00A7129C">
              <w:rPr>
                <w:rFonts w:cs="Arial"/>
                <w:i/>
                <w:iCs/>
                <w:sz w:val="18"/>
                <w:szCs w:val="18"/>
              </w:rPr>
              <w:t>Kan reflecteren op zijn beslissingen en tijdens of na de wedstrijd op correcte wijze aan spelers/ coaches toelichting geven over een discutabele of foutieve beslissing.</w:t>
            </w:r>
          </w:p>
        </w:tc>
      </w:tr>
      <w:tr w:rsidR="00A60A66" w:rsidRPr="00A7129C" w14:paraId="20448229" w14:textId="77777777" w:rsidTr="00BF0427">
        <w:trPr>
          <w:gridAfter w:val="1"/>
          <w:wAfter w:w="11" w:type="dxa"/>
          <w:cantSplit/>
          <w:trHeight w:val="288"/>
        </w:trPr>
        <w:tc>
          <w:tcPr>
            <w:tcW w:w="10206" w:type="dxa"/>
            <w:gridSpan w:val="4"/>
            <w:shd w:val="clear" w:color="auto" w:fill="FF834B"/>
            <w:vAlign w:val="center"/>
          </w:tcPr>
          <w:p w14:paraId="6B0B0179" w14:textId="77777777" w:rsidR="00A60A66" w:rsidRPr="00A7129C" w:rsidRDefault="00A60A66" w:rsidP="00A2785D">
            <w:pPr>
              <w:rPr>
                <w:rFonts w:cs="Arial"/>
                <w:b/>
                <w:sz w:val="18"/>
                <w:szCs w:val="18"/>
              </w:rPr>
            </w:pPr>
            <w:r w:rsidRPr="00A7129C">
              <w:rPr>
                <w:rFonts w:cs="Arial"/>
                <w:b/>
                <w:sz w:val="18"/>
                <w:szCs w:val="18"/>
              </w:rPr>
              <w:t>4.1.5 Werkt samen met collega scheidsrechters.</w:t>
            </w:r>
          </w:p>
        </w:tc>
      </w:tr>
      <w:tr w:rsidR="00A60A66" w:rsidRPr="00A7129C" w14:paraId="142DE95F" w14:textId="77777777" w:rsidTr="00BF0427">
        <w:trPr>
          <w:gridAfter w:val="1"/>
          <w:wAfter w:w="11" w:type="dxa"/>
          <w:cantSplit/>
          <w:trHeight w:val="567"/>
        </w:trPr>
        <w:tc>
          <w:tcPr>
            <w:tcW w:w="1134" w:type="dxa"/>
          </w:tcPr>
          <w:p w14:paraId="7F421477" w14:textId="77777777" w:rsidR="00A60A66" w:rsidRPr="00A7129C" w:rsidRDefault="00A60A66" w:rsidP="00A2785D">
            <w:pPr>
              <w:rPr>
                <w:rFonts w:cs="Arial"/>
                <w:sz w:val="18"/>
                <w:szCs w:val="18"/>
              </w:rPr>
            </w:pPr>
            <w:r w:rsidRPr="00A7129C">
              <w:rPr>
                <w:rFonts w:cs="Arial"/>
                <w:sz w:val="18"/>
                <w:szCs w:val="18"/>
              </w:rPr>
              <w:t>4.1.5.1</w:t>
            </w:r>
          </w:p>
        </w:tc>
        <w:tc>
          <w:tcPr>
            <w:tcW w:w="3828" w:type="dxa"/>
          </w:tcPr>
          <w:p w14:paraId="25181490" w14:textId="77777777" w:rsidR="00A60A66" w:rsidRPr="00A7129C" w:rsidRDefault="00A60A66" w:rsidP="00A2785D">
            <w:pPr>
              <w:rPr>
                <w:rFonts w:cs="Arial"/>
                <w:sz w:val="18"/>
                <w:szCs w:val="18"/>
              </w:rPr>
            </w:pPr>
            <w:r w:rsidRPr="00A7129C">
              <w:rPr>
                <w:rFonts w:cs="Arial"/>
                <w:sz w:val="18"/>
                <w:szCs w:val="18"/>
              </w:rPr>
              <w:t xml:space="preserve">Houdt zich aan gemaakte afspraken met collega scheidsrechter(s) </w:t>
            </w:r>
          </w:p>
        </w:tc>
        <w:tc>
          <w:tcPr>
            <w:tcW w:w="465" w:type="dxa"/>
            <w:vAlign w:val="center"/>
          </w:tcPr>
          <w:p w14:paraId="27D9B18E" w14:textId="77777777" w:rsidR="00A60A66" w:rsidRPr="00A7129C" w:rsidRDefault="00A60A66" w:rsidP="00A2785D">
            <w:pPr>
              <w:rPr>
                <w:rFonts w:cs="Arial"/>
                <w:sz w:val="18"/>
                <w:szCs w:val="18"/>
              </w:rPr>
            </w:pPr>
          </w:p>
        </w:tc>
        <w:tc>
          <w:tcPr>
            <w:tcW w:w="4779" w:type="dxa"/>
          </w:tcPr>
          <w:p w14:paraId="657D54DF" w14:textId="77777777" w:rsidR="00A60A66" w:rsidRPr="00A7129C" w:rsidRDefault="00A60A66" w:rsidP="00A2785D">
            <w:pPr>
              <w:rPr>
                <w:rFonts w:cs="Arial"/>
                <w:i/>
                <w:iCs/>
                <w:sz w:val="18"/>
                <w:szCs w:val="18"/>
              </w:rPr>
            </w:pPr>
            <w:r w:rsidRPr="00A7129C">
              <w:rPr>
                <w:rFonts w:cs="Arial"/>
                <w:i/>
                <w:iCs/>
                <w:sz w:val="18"/>
                <w:szCs w:val="18"/>
              </w:rPr>
              <w:t>Maakt voorafgaand aan de wedstrijd afspraken met collega scheidsrechter  en stemt het houden aan deze afspraken met collega af.</w:t>
            </w:r>
          </w:p>
        </w:tc>
      </w:tr>
      <w:tr w:rsidR="00A60A66" w:rsidRPr="00A7129C" w14:paraId="46C86C38" w14:textId="77777777" w:rsidTr="00BF0427">
        <w:trPr>
          <w:gridAfter w:val="1"/>
          <w:wAfter w:w="11" w:type="dxa"/>
          <w:cantSplit/>
          <w:trHeight w:val="567"/>
        </w:trPr>
        <w:tc>
          <w:tcPr>
            <w:tcW w:w="1134" w:type="dxa"/>
          </w:tcPr>
          <w:p w14:paraId="405EACBD" w14:textId="77777777" w:rsidR="00A60A66" w:rsidRPr="00A7129C" w:rsidRDefault="00A60A66" w:rsidP="00A2785D">
            <w:pPr>
              <w:rPr>
                <w:rFonts w:cs="Arial"/>
                <w:sz w:val="18"/>
                <w:szCs w:val="18"/>
              </w:rPr>
            </w:pPr>
            <w:r w:rsidRPr="00A7129C">
              <w:rPr>
                <w:rFonts w:cs="Arial"/>
                <w:sz w:val="18"/>
                <w:szCs w:val="18"/>
              </w:rPr>
              <w:t>4.1.5.2</w:t>
            </w:r>
          </w:p>
        </w:tc>
        <w:tc>
          <w:tcPr>
            <w:tcW w:w="3828" w:type="dxa"/>
          </w:tcPr>
          <w:p w14:paraId="0B15B697" w14:textId="77777777" w:rsidR="00A60A66" w:rsidRPr="00A7129C" w:rsidRDefault="00A60A66" w:rsidP="00A2785D">
            <w:pPr>
              <w:rPr>
                <w:rFonts w:cs="Arial"/>
                <w:sz w:val="18"/>
                <w:szCs w:val="18"/>
              </w:rPr>
            </w:pPr>
            <w:r w:rsidRPr="00A7129C">
              <w:rPr>
                <w:rFonts w:cs="Arial"/>
                <w:sz w:val="18"/>
                <w:szCs w:val="18"/>
              </w:rPr>
              <w:t xml:space="preserve">Vraagt feedback en advies aan collega('s) </w:t>
            </w:r>
          </w:p>
        </w:tc>
        <w:tc>
          <w:tcPr>
            <w:tcW w:w="465" w:type="dxa"/>
            <w:vAlign w:val="center"/>
          </w:tcPr>
          <w:p w14:paraId="5B0A6FDB" w14:textId="77777777" w:rsidR="00A60A66" w:rsidRPr="00A7129C" w:rsidRDefault="00A60A66" w:rsidP="00A2785D">
            <w:pPr>
              <w:rPr>
                <w:rFonts w:cs="Arial"/>
                <w:sz w:val="18"/>
                <w:szCs w:val="18"/>
              </w:rPr>
            </w:pPr>
          </w:p>
        </w:tc>
        <w:tc>
          <w:tcPr>
            <w:tcW w:w="4779" w:type="dxa"/>
          </w:tcPr>
          <w:p w14:paraId="3A721CD2" w14:textId="77777777" w:rsidR="00A60A66" w:rsidRPr="00A7129C" w:rsidRDefault="00A60A66" w:rsidP="00A2785D">
            <w:pPr>
              <w:rPr>
                <w:rFonts w:cs="Arial"/>
                <w:i/>
                <w:iCs/>
                <w:sz w:val="18"/>
                <w:szCs w:val="18"/>
              </w:rPr>
            </w:pPr>
            <w:r w:rsidRPr="00A7129C">
              <w:rPr>
                <w:rFonts w:cs="Arial"/>
                <w:i/>
                <w:iCs/>
                <w:sz w:val="18"/>
                <w:szCs w:val="18"/>
              </w:rPr>
              <w:t>Houdt eventueel een wedstrijd nabespreking met collega’s, is in staat om wedstrijdbeelden van eigen wedstrijden te bekijken, is aanwezig op andere bijeenkomsten voor de eigen ontwikkeling en vraagt positieve feedback die motiverend werkt.</w:t>
            </w:r>
          </w:p>
        </w:tc>
      </w:tr>
      <w:tr w:rsidR="00A60A66" w:rsidRPr="00A7129C" w14:paraId="258E7EEB" w14:textId="77777777" w:rsidTr="00BF0427">
        <w:trPr>
          <w:gridAfter w:val="1"/>
          <w:wAfter w:w="11" w:type="dxa"/>
          <w:cantSplit/>
          <w:trHeight w:val="567"/>
        </w:trPr>
        <w:tc>
          <w:tcPr>
            <w:tcW w:w="1134" w:type="dxa"/>
          </w:tcPr>
          <w:p w14:paraId="11EC8892" w14:textId="77777777" w:rsidR="00A60A66" w:rsidRPr="00A7129C" w:rsidRDefault="00A60A66" w:rsidP="00A2785D">
            <w:pPr>
              <w:rPr>
                <w:rFonts w:cs="Arial"/>
                <w:sz w:val="18"/>
                <w:szCs w:val="18"/>
              </w:rPr>
            </w:pPr>
            <w:r w:rsidRPr="00A7129C">
              <w:rPr>
                <w:rFonts w:cs="Arial"/>
                <w:sz w:val="18"/>
                <w:szCs w:val="18"/>
              </w:rPr>
              <w:t>4.1.5.3</w:t>
            </w:r>
          </w:p>
        </w:tc>
        <w:tc>
          <w:tcPr>
            <w:tcW w:w="3828" w:type="dxa"/>
          </w:tcPr>
          <w:p w14:paraId="3A4015EB" w14:textId="77777777" w:rsidR="00A60A66" w:rsidRPr="00A7129C" w:rsidRDefault="00A60A66" w:rsidP="00A2785D">
            <w:pPr>
              <w:rPr>
                <w:rFonts w:cs="Arial"/>
                <w:sz w:val="18"/>
                <w:szCs w:val="18"/>
              </w:rPr>
            </w:pPr>
            <w:r w:rsidRPr="00A7129C">
              <w:rPr>
                <w:rFonts w:cs="Arial"/>
                <w:sz w:val="18"/>
                <w:szCs w:val="18"/>
              </w:rPr>
              <w:t>Valt collega scheidsrechter(s) nooit af</w:t>
            </w:r>
          </w:p>
        </w:tc>
        <w:tc>
          <w:tcPr>
            <w:tcW w:w="465" w:type="dxa"/>
            <w:vAlign w:val="center"/>
          </w:tcPr>
          <w:p w14:paraId="479599C9" w14:textId="77777777" w:rsidR="00A60A66" w:rsidRPr="00A7129C" w:rsidRDefault="00A60A66" w:rsidP="00A2785D">
            <w:pPr>
              <w:rPr>
                <w:rFonts w:cs="Arial"/>
                <w:sz w:val="18"/>
                <w:szCs w:val="18"/>
              </w:rPr>
            </w:pPr>
          </w:p>
        </w:tc>
        <w:tc>
          <w:tcPr>
            <w:tcW w:w="4779" w:type="dxa"/>
          </w:tcPr>
          <w:p w14:paraId="51397D73" w14:textId="77777777" w:rsidR="00A60A66" w:rsidRPr="00A7129C" w:rsidRDefault="00A60A66" w:rsidP="00A2785D">
            <w:pPr>
              <w:rPr>
                <w:rFonts w:cs="Arial"/>
                <w:i/>
                <w:iCs/>
                <w:sz w:val="18"/>
                <w:szCs w:val="18"/>
              </w:rPr>
            </w:pPr>
            <w:r w:rsidRPr="00A7129C">
              <w:rPr>
                <w:rFonts w:cs="Arial"/>
                <w:i/>
                <w:iCs/>
                <w:sz w:val="18"/>
                <w:szCs w:val="18"/>
              </w:rPr>
              <w:t>Steunt collega voor, tijdens en na de wedstrijd.</w:t>
            </w:r>
          </w:p>
        </w:tc>
      </w:tr>
      <w:tr w:rsidR="00A60A66" w:rsidRPr="00A7129C" w14:paraId="164040E8" w14:textId="77777777" w:rsidTr="00BF0427">
        <w:trPr>
          <w:gridAfter w:val="1"/>
          <w:wAfter w:w="11" w:type="dxa"/>
          <w:cantSplit/>
          <w:trHeight w:val="567"/>
        </w:trPr>
        <w:tc>
          <w:tcPr>
            <w:tcW w:w="1134" w:type="dxa"/>
          </w:tcPr>
          <w:p w14:paraId="66A7C48D" w14:textId="77777777" w:rsidR="00A60A66" w:rsidRPr="00A7129C" w:rsidRDefault="00A60A66" w:rsidP="00A2785D">
            <w:pPr>
              <w:rPr>
                <w:rFonts w:cs="Arial"/>
                <w:b/>
                <w:sz w:val="18"/>
                <w:szCs w:val="18"/>
              </w:rPr>
            </w:pPr>
            <w:r w:rsidRPr="00A7129C">
              <w:rPr>
                <w:rFonts w:cs="Arial"/>
                <w:b/>
                <w:sz w:val="18"/>
                <w:szCs w:val="18"/>
              </w:rPr>
              <w:t>4.1.5.4</w:t>
            </w:r>
          </w:p>
        </w:tc>
        <w:tc>
          <w:tcPr>
            <w:tcW w:w="3828" w:type="dxa"/>
          </w:tcPr>
          <w:p w14:paraId="4D2C447E" w14:textId="77777777" w:rsidR="00A60A66" w:rsidRPr="00A7129C" w:rsidRDefault="00A60A66" w:rsidP="00A2785D">
            <w:pPr>
              <w:rPr>
                <w:rFonts w:cs="Arial"/>
                <w:b/>
                <w:sz w:val="18"/>
                <w:szCs w:val="18"/>
              </w:rPr>
            </w:pPr>
            <w:r w:rsidRPr="00A7129C">
              <w:rPr>
                <w:rFonts w:cs="Arial"/>
                <w:b/>
                <w:sz w:val="18"/>
                <w:szCs w:val="18"/>
              </w:rPr>
              <w:t>Overlegt op effectieve wijze met collega scheidsrechter(s)</w:t>
            </w:r>
          </w:p>
        </w:tc>
        <w:tc>
          <w:tcPr>
            <w:tcW w:w="465" w:type="dxa"/>
            <w:vAlign w:val="center"/>
          </w:tcPr>
          <w:p w14:paraId="364C6580"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2BDE9D2B" w14:textId="77777777" w:rsidR="00A60A66" w:rsidRPr="00A7129C" w:rsidRDefault="00A60A66" w:rsidP="00A2785D">
            <w:pPr>
              <w:rPr>
                <w:rFonts w:cs="Arial"/>
                <w:b/>
                <w:i/>
                <w:iCs/>
                <w:sz w:val="18"/>
                <w:szCs w:val="18"/>
              </w:rPr>
            </w:pPr>
            <w:r w:rsidRPr="00A7129C">
              <w:rPr>
                <w:rFonts w:cs="Arial"/>
                <w:b/>
                <w:i/>
                <w:iCs/>
                <w:sz w:val="18"/>
                <w:szCs w:val="18"/>
              </w:rPr>
              <w:t>Overlegt in time-outs en pauzes met collega-scheidsrechter en communiceert (non)verbaal tijdens de wedstrijd. Kan tijdens het spel wanneer nodig kort bij elkaar komen.</w:t>
            </w:r>
          </w:p>
        </w:tc>
      </w:tr>
      <w:tr w:rsidR="00A60A66" w:rsidRPr="00A7129C" w14:paraId="42E297AA" w14:textId="77777777" w:rsidTr="00BF0427">
        <w:trPr>
          <w:gridAfter w:val="1"/>
          <w:wAfter w:w="11" w:type="dxa"/>
          <w:cantSplit/>
          <w:trHeight w:val="567"/>
        </w:trPr>
        <w:tc>
          <w:tcPr>
            <w:tcW w:w="1134" w:type="dxa"/>
          </w:tcPr>
          <w:p w14:paraId="3A06C64B" w14:textId="77777777" w:rsidR="00A60A66" w:rsidRPr="00A7129C" w:rsidRDefault="00A60A66" w:rsidP="00A2785D">
            <w:pPr>
              <w:rPr>
                <w:rFonts w:cs="Arial"/>
                <w:b/>
                <w:sz w:val="18"/>
                <w:szCs w:val="18"/>
              </w:rPr>
            </w:pPr>
            <w:r w:rsidRPr="00A7129C">
              <w:rPr>
                <w:rFonts w:cs="Arial"/>
                <w:b/>
                <w:sz w:val="18"/>
                <w:szCs w:val="18"/>
              </w:rPr>
              <w:t>4.1.5.5</w:t>
            </w:r>
          </w:p>
        </w:tc>
        <w:tc>
          <w:tcPr>
            <w:tcW w:w="3828" w:type="dxa"/>
          </w:tcPr>
          <w:p w14:paraId="30F2060F" w14:textId="77777777" w:rsidR="00A60A66" w:rsidRPr="00A7129C" w:rsidRDefault="00A60A66" w:rsidP="00A2785D">
            <w:pPr>
              <w:rPr>
                <w:rFonts w:cs="Arial"/>
                <w:b/>
                <w:sz w:val="18"/>
                <w:szCs w:val="18"/>
              </w:rPr>
            </w:pPr>
            <w:r w:rsidRPr="00A7129C">
              <w:rPr>
                <w:rFonts w:cs="Arial"/>
                <w:b/>
                <w:sz w:val="18"/>
                <w:szCs w:val="18"/>
              </w:rPr>
              <w:t>Ondersteunt collega('s) indien en waar nodig</w:t>
            </w:r>
          </w:p>
        </w:tc>
        <w:tc>
          <w:tcPr>
            <w:tcW w:w="465" w:type="dxa"/>
            <w:vAlign w:val="center"/>
          </w:tcPr>
          <w:p w14:paraId="4FDF4CFB" w14:textId="77777777" w:rsidR="00A60A66" w:rsidRPr="00A7129C" w:rsidRDefault="00A60A66" w:rsidP="00A2785D">
            <w:pPr>
              <w:rPr>
                <w:rFonts w:cs="Arial"/>
                <w:b/>
                <w:sz w:val="18"/>
                <w:szCs w:val="18"/>
              </w:rPr>
            </w:pPr>
            <w:r w:rsidRPr="00A7129C">
              <w:rPr>
                <w:rFonts w:cs="Arial"/>
                <w:b/>
                <w:sz w:val="18"/>
                <w:szCs w:val="18"/>
              </w:rPr>
              <w:t>X</w:t>
            </w:r>
          </w:p>
        </w:tc>
        <w:tc>
          <w:tcPr>
            <w:tcW w:w="4779" w:type="dxa"/>
          </w:tcPr>
          <w:p w14:paraId="449929BA" w14:textId="77777777" w:rsidR="00A60A66" w:rsidRPr="00A7129C" w:rsidRDefault="00A60A66" w:rsidP="00A2785D">
            <w:pPr>
              <w:rPr>
                <w:rFonts w:cs="Arial"/>
                <w:b/>
                <w:i/>
                <w:iCs/>
                <w:sz w:val="18"/>
                <w:szCs w:val="18"/>
              </w:rPr>
            </w:pPr>
            <w:r w:rsidRPr="00A7129C">
              <w:rPr>
                <w:rFonts w:cs="Arial"/>
                <w:b/>
                <w:i/>
                <w:iCs/>
                <w:sz w:val="18"/>
                <w:szCs w:val="18"/>
              </w:rPr>
              <w:t>Helpt collega wanneer deze hulp nodig heeft, bijvoorbeeld bij het niet goed kunnen beoordelen van een situatie of het niet goed kunnen inschatten van een conflictsituatie.</w:t>
            </w:r>
          </w:p>
        </w:tc>
      </w:tr>
      <w:tr w:rsidR="00A60A66" w:rsidRPr="00A7129C" w14:paraId="15E832A3" w14:textId="77777777" w:rsidTr="00BF0427">
        <w:trPr>
          <w:gridAfter w:val="1"/>
          <w:wAfter w:w="11" w:type="dxa"/>
          <w:cantSplit/>
          <w:trHeight w:val="567"/>
        </w:trPr>
        <w:tc>
          <w:tcPr>
            <w:tcW w:w="1134" w:type="dxa"/>
          </w:tcPr>
          <w:p w14:paraId="09E13F76" w14:textId="77777777" w:rsidR="00A60A66" w:rsidRPr="00A7129C" w:rsidRDefault="00A60A66" w:rsidP="00A2785D">
            <w:pPr>
              <w:rPr>
                <w:rFonts w:cs="Arial"/>
                <w:sz w:val="18"/>
                <w:szCs w:val="18"/>
              </w:rPr>
            </w:pPr>
            <w:r w:rsidRPr="00A7129C">
              <w:rPr>
                <w:rFonts w:cs="Arial"/>
                <w:sz w:val="18"/>
                <w:szCs w:val="18"/>
              </w:rPr>
              <w:t>4.1.5.6</w:t>
            </w:r>
          </w:p>
        </w:tc>
        <w:tc>
          <w:tcPr>
            <w:tcW w:w="3828" w:type="dxa"/>
          </w:tcPr>
          <w:p w14:paraId="214C3828" w14:textId="77777777" w:rsidR="00A60A66" w:rsidRPr="00A7129C" w:rsidRDefault="00A60A66" w:rsidP="00A2785D">
            <w:pPr>
              <w:rPr>
                <w:rFonts w:cs="Arial"/>
                <w:sz w:val="18"/>
                <w:szCs w:val="18"/>
              </w:rPr>
            </w:pPr>
            <w:r w:rsidRPr="00A7129C">
              <w:rPr>
                <w:rFonts w:cs="Arial"/>
                <w:sz w:val="18"/>
                <w:szCs w:val="18"/>
              </w:rPr>
              <w:t>Evalueert samen met collega('s)</w:t>
            </w:r>
          </w:p>
        </w:tc>
        <w:tc>
          <w:tcPr>
            <w:tcW w:w="465" w:type="dxa"/>
            <w:vAlign w:val="center"/>
          </w:tcPr>
          <w:p w14:paraId="04132968" w14:textId="77777777" w:rsidR="00A60A66" w:rsidRPr="00A7129C" w:rsidRDefault="00A60A66" w:rsidP="00A2785D">
            <w:pPr>
              <w:rPr>
                <w:rFonts w:cs="Arial"/>
                <w:sz w:val="18"/>
                <w:szCs w:val="18"/>
              </w:rPr>
            </w:pPr>
          </w:p>
        </w:tc>
        <w:tc>
          <w:tcPr>
            <w:tcW w:w="4779" w:type="dxa"/>
          </w:tcPr>
          <w:p w14:paraId="6E282A35" w14:textId="77777777" w:rsidR="00A60A66" w:rsidRPr="00A7129C" w:rsidRDefault="00A60A66" w:rsidP="00A2785D">
            <w:pPr>
              <w:rPr>
                <w:rFonts w:cs="Arial"/>
                <w:i/>
                <w:iCs/>
                <w:sz w:val="18"/>
                <w:szCs w:val="18"/>
              </w:rPr>
            </w:pPr>
            <w:r w:rsidRPr="00A7129C">
              <w:rPr>
                <w:rFonts w:cs="Arial"/>
                <w:i/>
                <w:iCs/>
                <w:sz w:val="18"/>
                <w:szCs w:val="18"/>
              </w:rPr>
              <w:t>Houdt een post-game bespreking met collega en bespreekt hierin verbeterpunten voor beide scheidsrechters en reflecteert op algeheel wedstrijdverloop en  onderlinge samenwerking.</w:t>
            </w:r>
          </w:p>
        </w:tc>
      </w:tr>
      <w:tr w:rsidR="00A60A66" w:rsidRPr="00A7129C" w14:paraId="6766C7F0" w14:textId="77777777" w:rsidTr="00BF0427">
        <w:trPr>
          <w:cantSplit/>
          <w:trHeight w:val="386"/>
        </w:trPr>
        <w:tc>
          <w:tcPr>
            <w:tcW w:w="10217" w:type="dxa"/>
            <w:gridSpan w:val="5"/>
            <w:shd w:val="clear" w:color="auto" w:fill="FF834B"/>
            <w:vAlign w:val="center"/>
          </w:tcPr>
          <w:p w14:paraId="07EB429A" w14:textId="77777777" w:rsidR="00A60A66" w:rsidRPr="00A7129C" w:rsidRDefault="00A60A66" w:rsidP="00A2785D">
            <w:pPr>
              <w:rPr>
                <w:rFonts w:cs="Arial"/>
                <w:b/>
                <w:sz w:val="18"/>
                <w:szCs w:val="18"/>
              </w:rPr>
            </w:pPr>
            <w:r w:rsidRPr="00A7129C">
              <w:rPr>
                <w:rFonts w:cs="Arial"/>
                <w:b/>
                <w:sz w:val="18"/>
                <w:szCs w:val="18"/>
              </w:rPr>
              <w:t>4.1.6 Handelt formaliteiten af</w:t>
            </w:r>
          </w:p>
        </w:tc>
      </w:tr>
      <w:tr w:rsidR="00A60A66" w:rsidRPr="00A7129C" w14:paraId="0BB112DA" w14:textId="77777777" w:rsidTr="00BF0427">
        <w:trPr>
          <w:gridAfter w:val="1"/>
          <w:wAfter w:w="11" w:type="dxa"/>
          <w:cantSplit/>
          <w:trHeight w:val="567"/>
        </w:trPr>
        <w:tc>
          <w:tcPr>
            <w:tcW w:w="1134" w:type="dxa"/>
          </w:tcPr>
          <w:p w14:paraId="6D1132A7" w14:textId="77777777" w:rsidR="00A60A66" w:rsidRPr="00A7129C" w:rsidRDefault="00A60A66" w:rsidP="00A2785D">
            <w:pPr>
              <w:rPr>
                <w:rFonts w:cs="Arial"/>
                <w:sz w:val="18"/>
                <w:szCs w:val="18"/>
              </w:rPr>
            </w:pPr>
            <w:r w:rsidRPr="00A7129C">
              <w:rPr>
                <w:rFonts w:cs="Arial"/>
                <w:sz w:val="18"/>
                <w:szCs w:val="18"/>
              </w:rPr>
              <w:t>4.1.6.1</w:t>
            </w:r>
          </w:p>
        </w:tc>
        <w:tc>
          <w:tcPr>
            <w:tcW w:w="3828" w:type="dxa"/>
          </w:tcPr>
          <w:p w14:paraId="47D12329" w14:textId="77777777" w:rsidR="00A60A66" w:rsidRPr="00A7129C" w:rsidRDefault="00A60A66" w:rsidP="00A2785D">
            <w:pPr>
              <w:rPr>
                <w:rFonts w:cs="Arial"/>
                <w:sz w:val="18"/>
                <w:szCs w:val="18"/>
              </w:rPr>
            </w:pPr>
            <w:r w:rsidRPr="00A7129C">
              <w:rPr>
                <w:rFonts w:cs="Arial"/>
                <w:sz w:val="18"/>
                <w:szCs w:val="18"/>
              </w:rPr>
              <w:t>Controleert of formulier juist is ingevuld</w:t>
            </w:r>
          </w:p>
        </w:tc>
        <w:tc>
          <w:tcPr>
            <w:tcW w:w="465" w:type="dxa"/>
            <w:vAlign w:val="center"/>
          </w:tcPr>
          <w:p w14:paraId="3D3EA45A" w14:textId="77777777" w:rsidR="00A60A66" w:rsidRPr="00A7129C" w:rsidRDefault="00A60A66" w:rsidP="00A2785D">
            <w:pPr>
              <w:rPr>
                <w:rFonts w:cs="Arial"/>
                <w:sz w:val="18"/>
                <w:szCs w:val="18"/>
              </w:rPr>
            </w:pPr>
          </w:p>
        </w:tc>
        <w:tc>
          <w:tcPr>
            <w:tcW w:w="4779" w:type="dxa"/>
          </w:tcPr>
          <w:p w14:paraId="2733DCF9" w14:textId="77777777" w:rsidR="00A60A66" w:rsidRPr="00A7129C" w:rsidRDefault="00A60A66" w:rsidP="00A2785D">
            <w:pPr>
              <w:rPr>
                <w:rFonts w:cs="Arial"/>
                <w:i/>
                <w:iCs/>
                <w:sz w:val="18"/>
                <w:szCs w:val="18"/>
              </w:rPr>
            </w:pPr>
            <w:r w:rsidRPr="00A7129C">
              <w:rPr>
                <w:rFonts w:cs="Arial"/>
                <w:i/>
                <w:iCs/>
                <w:sz w:val="18"/>
                <w:szCs w:val="18"/>
              </w:rPr>
              <w:t>Controleert na afloop van de wedstrijd de telling op het scoreformulier, de vermelding van het winnende team en de eindstand.</w:t>
            </w:r>
          </w:p>
        </w:tc>
      </w:tr>
      <w:tr w:rsidR="00A60A66" w:rsidRPr="00A7129C" w14:paraId="2DF563AB" w14:textId="77777777" w:rsidTr="00BF0427">
        <w:trPr>
          <w:gridAfter w:val="1"/>
          <w:wAfter w:w="11" w:type="dxa"/>
          <w:cantSplit/>
          <w:trHeight w:val="673"/>
        </w:trPr>
        <w:tc>
          <w:tcPr>
            <w:tcW w:w="1134" w:type="dxa"/>
          </w:tcPr>
          <w:p w14:paraId="232CF93B" w14:textId="77777777" w:rsidR="00A60A66" w:rsidRPr="00A7129C" w:rsidRDefault="00A60A66" w:rsidP="00A2785D">
            <w:pPr>
              <w:rPr>
                <w:rFonts w:cs="Arial"/>
                <w:sz w:val="18"/>
                <w:szCs w:val="18"/>
              </w:rPr>
            </w:pPr>
            <w:r w:rsidRPr="00A7129C">
              <w:rPr>
                <w:rFonts w:cs="Arial"/>
                <w:sz w:val="18"/>
                <w:szCs w:val="18"/>
              </w:rPr>
              <w:t>4.1.6.2</w:t>
            </w:r>
          </w:p>
        </w:tc>
        <w:tc>
          <w:tcPr>
            <w:tcW w:w="3828" w:type="dxa"/>
          </w:tcPr>
          <w:p w14:paraId="0F622394" w14:textId="77777777" w:rsidR="00A60A66" w:rsidRPr="00A7129C" w:rsidRDefault="00A60A66" w:rsidP="00A2785D">
            <w:pPr>
              <w:rPr>
                <w:rFonts w:cs="Arial"/>
                <w:sz w:val="18"/>
                <w:szCs w:val="18"/>
              </w:rPr>
            </w:pPr>
            <w:r w:rsidRPr="00A7129C">
              <w:rPr>
                <w:rFonts w:cs="Arial"/>
                <w:sz w:val="18"/>
                <w:szCs w:val="18"/>
              </w:rPr>
              <w:t>Plaatst handtekening onder volledig ingevuld formulier</w:t>
            </w:r>
          </w:p>
        </w:tc>
        <w:tc>
          <w:tcPr>
            <w:tcW w:w="465" w:type="dxa"/>
            <w:vAlign w:val="center"/>
          </w:tcPr>
          <w:p w14:paraId="42FBA1C2" w14:textId="77777777" w:rsidR="00A60A66" w:rsidRPr="00A7129C" w:rsidRDefault="00A60A66" w:rsidP="00A2785D">
            <w:pPr>
              <w:rPr>
                <w:rFonts w:cs="Arial"/>
                <w:sz w:val="18"/>
                <w:szCs w:val="18"/>
              </w:rPr>
            </w:pPr>
          </w:p>
        </w:tc>
        <w:tc>
          <w:tcPr>
            <w:tcW w:w="4779" w:type="dxa"/>
          </w:tcPr>
          <w:p w14:paraId="4A7963C5" w14:textId="77777777" w:rsidR="00A60A66" w:rsidRPr="00A7129C" w:rsidRDefault="00A60A66" w:rsidP="00A2785D">
            <w:pPr>
              <w:rPr>
                <w:rFonts w:cs="Arial"/>
                <w:i/>
                <w:iCs/>
                <w:sz w:val="18"/>
                <w:szCs w:val="18"/>
              </w:rPr>
            </w:pPr>
            <w:r w:rsidRPr="00A7129C">
              <w:rPr>
                <w:rFonts w:cs="Arial"/>
                <w:i/>
                <w:iCs/>
                <w:sz w:val="18"/>
                <w:szCs w:val="18"/>
              </w:rPr>
              <w:t>Ondertekent scoreformulier na afloop.</w:t>
            </w:r>
          </w:p>
        </w:tc>
      </w:tr>
      <w:tr w:rsidR="00A60A66" w:rsidRPr="00A7129C" w14:paraId="465595BA" w14:textId="77777777" w:rsidTr="00BF0427">
        <w:trPr>
          <w:gridAfter w:val="1"/>
          <w:wAfter w:w="11" w:type="dxa"/>
          <w:cantSplit/>
          <w:trHeight w:val="567"/>
        </w:trPr>
        <w:tc>
          <w:tcPr>
            <w:tcW w:w="1134" w:type="dxa"/>
          </w:tcPr>
          <w:p w14:paraId="39FD6E90" w14:textId="77777777" w:rsidR="00A60A66" w:rsidRPr="00A7129C" w:rsidRDefault="00A60A66" w:rsidP="00A2785D">
            <w:pPr>
              <w:rPr>
                <w:rFonts w:cs="Arial"/>
                <w:sz w:val="18"/>
                <w:szCs w:val="18"/>
              </w:rPr>
            </w:pPr>
            <w:r w:rsidRPr="00A7129C">
              <w:rPr>
                <w:rFonts w:cs="Arial"/>
                <w:sz w:val="18"/>
                <w:szCs w:val="18"/>
              </w:rPr>
              <w:t>4.1.6.3</w:t>
            </w:r>
          </w:p>
        </w:tc>
        <w:tc>
          <w:tcPr>
            <w:tcW w:w="3828" w:type="dxa"/>
          </w:tcPr>
          <w:p w14:paraId="4A87632D" w14:textId="77777777" w:rsidR="00A60A66" w:rsidRPr="00A7129C" w:rsidRDefault="00A60A66" w:rsidP="00A2785D">
            <w:pPr>
              <w:rPr>
                <w:rFonts w:cs="Arial"/>
                <w:sz w:val="18"/>
                <w:szCs w:val="18"/>
              </w:rPr>
            </w:pPr>
            <w:r w:rsidRPr="00A7129C">
              <w:rPr>
                <w:rFonts w:cs="Arial"/>
                <w:sz w:val="18"/>
                <w:szCs w:val="18"/>
              </w:rPr>
              <w:t>Vermeldt definitieve verwijdering</w:t>
            </w:r>
          </w:p>
        </w:tc>
        <w:tc>
          <w:tcPr>
            <w:tcW w:w="465" w:type="dxa"/>
            <w:vAlign w:val="center"/>
          </w:tcPr>
          <w:p w14:paraId="46F49F85" w14:textId="77777777" w:rsidR="00A60A66" w:rsidRPr="00A7129C" w:rsidRDefault="00A60A66" w:rsidP="00A2785D">
            <w:pPr>
              <w:rPr>
                <w:rFonts w:cs="Arial"/>
                <w:sz w:val="18"/>
                <w:szCs w:val="18"/>
              </w:rPr>
            </w:pPr>
          </w:p>
        </w:tc>
        <w:tc>
          <w:tcPr>
            <w:tcW w:w="4779" w:type="dxa"/>
          </w:tcPr>
          <w:p w14:paraId="319899EB" w14:textId="77777777" w:rsidR="00A60A66" w:rsidRPr="00A7129C" w:rsidRDefault="00A60A66" w:rsidP="00A2785D">
            <w:pPr>
              <w:rPr>
                <w:rFonts w:cs="Arial"/>
                <w:i/>
                <w:iCs/>
                <w:sz w:val="18"/>
                <w:szCs w:val="18"/>
              </w:rPr>
            </w:pPr>
            <w:r w:rsidRPr="00A7129C">
              <w:rPr>
                <w:rFonts w:cs="Arial"/>
                <w:i/>
                <w:iCs/>
                <w:sz w:val="18"/>
                <w:szCs w:val="18"/>
              </w:rPr>
              <w:t>Controleert of D-fout duidelijk is aangegeven.</w:t>
            </w:r>
          </w:p>
        </w:tc>
      </w:tr>
      <w:tr w:rsidR="00A60A66" w:rsidRPr="00A7129C" w14:paraId="5788FD94" w14:textId="77777777" w:rsidTr="00BF0427">
        <w:trPr>
          <w:gridAfter w:val="1"/>
          <w:wAfter w:w="11" w:type="dxa"/>
          <w:cantSplit/>
          <w:trHeight w:val="567"/>
        </w:trPr>
        <w:tc>
          <w:tcPr>
            <w:tcW w:w="1134" w:type="dxa"/>
          </w:tcPr>
          <w:p w14:paraId="5C5DD3BD" w14:textId="77777777" w:rsidR="00A60A66" w:rsidRPr="00A7129C" w:rsidRDefault="00A60A66" w:rsidP="00A2785D">
            <w:pPr>
              <w:rPr>
                <w:rFonts w:cs="Arial"/>
                <w:sz w:val="18"/>
                <w:szCs w:val="18"/>
              </w:rPr>
            </w:pPr>
            <w:r w:rsidRPr="00A7129C">
              <w:rPr>
                <w:rFonts w:cs="Arial"/>
                <w:sz w:val="18"/>
                <w:szCs w:val="18"/>
              </w:rPr>
              <w:t>4.1.6.4</w:t>
            </w:r>
          </w:p>
        </w:tc>
        <w:tc>
          <w:tcPr>
            <w:tcW w:w="3828" w:type="dxa"/>
          </w:tcPr>
          <w:p w14:paraId="1690EB54" w14:textId="77777777" w:rsidR="00A60A66" w:rsidRPr="00A7129C" w:rsidRDefault="00A60A66" w:rsidP="00A2785D">
            <w:pPr>
              <w:rPr>
                <w:rFonts w:cs="Arial"/>
                <w:sz w:val="18"/>
                <w:szCs w:val="18"/>
              </w:rPr>
            </w:pPr>
            <w:r w:rsidRPr="00A7129C">
              <w:rPr>
                <w:rFonts w:cs="Arial"/>
                <w:sz w:val="18"/>
                <w:szCs w:val="18"/>
              </w:rPr>
              <w:t>Levert zo nodig aanvullende verklaring</w:t>
            </w:r>
          </w:p>
        </w:tc>
        <w:tc>
          <w:tcPr>
            <w:tcW w:w="465" w:type="dxa"/>
            <w:vAlign w:val="center"/>
          </w:tcPr>
          <w:p w14:paraId="50A0BE0C" w14:textId="77777777" w:rsidR="00A60A66" w:rsidRPr="00A7129C" w:rsidRDefault="00A60A66" w:rsidP="00A2785D">
            <w:pPr>
              <w:rPr>
                <w:rFonts w:cs="Arial"/>
                <w:sz w:val="18"/>
                <w:szCs w:val="18"/>
              </w:rPr>
            </w:pPr>
          </w:p>
        </w:tc>
        <w:tc>
          <w:tcPr>
            <w:tcW w:w="4779" w:type="dxa"/>
          </w:tcPr>
          <w:p w14:paraId="41A7A59B" w14:textId="77777777" w:rsidR="00A60A66" w:rsidRPr="00A7129C" w:rsidRDefault="00A60A66" w:rsidP="00A2785D">
            <w:pPr>
              <w:rPr>
                <w:rFonts w:cs="Arial"/>
                <w:i/>
                <w:iCs/>
                <w:sz w:val="18"/>
                <w:szCs w:val="18"/>
              </w:rPr>
            </w:pPr>
            <w:r w:rsidRPr="00A7129C">
              <w:rPr>
                <w:rFonts w:cs="Arial"/>
                <w:i/>
                <w:iCs/>
                <w:sz w:val="18"/>
                <w:szCs w:val="18"/>
              </w:rPr>
              <w:t>Bij diskwalificatie van speler en/of coach stuurt de scheidsrechter conform de richtlijnen het formulier in dat hoort bij de diskwalificatie.</w:t>
            </w:r>
          </w:p>
        </w:tc>
      </w:tr>
      <w:tr w:rsidR="00A60A66" w:rsidRPr="00A7129C" w14:paraId="1C793BA3" w14:textId="77777777" w:rsidTr="00BF0427">
        <w:trPr>
          <w:gridAfter w:val="1"/>
          <w:wAfter w:w="11" w:type="dxa"/>
          <w:cantSplit/>
          <w:trHeight w:val="567"/>
        </w:trPr>
        <w:tc>
          <w:tcPr>
            <w:tcW w:w="1134" w:type="dxa"/>
          </w:tcPr>
          <w:p w14:paraId="3D75018A" w14:textId="77777777" w:rsidR="00A60A66" w:rsidRPr="00A7129C" w:rsidRDefault="00A60A66" w:rsidP="00A2785D">
            <w:pPr>
              <w:rPr>
                <w:rFonts w:cs="Arial"/>
                <w:sz w:val="18"/>
                <w:szCs w:val="18"/>
              </w:rPr>
            </w:pPr>
            <w:r w:rsidRPr="00A7129C">
              <w:rPr>
                <w:rFonts w:cs="Arial"/>
                <w:sz w:val="18"/>
                <w:szCs w:val="18"/>
              </w:rPr>
              <w:lastRenderedPageBreak/>
              <w:t>4.1.6.5</w:t>
            </w:r>
          </w:p>
        </w:tc>
        <w:tc>
          <w:tcPr>
            <w:tcW w:w="3828" w:type="dxa"/>
          </w:tcPr>
          <w:p w14:paraId="4CC8DEC1" w14:textId="77777777" w:rsidR="00A60A66" w:rsidRPr="00A7129C" w:rsidRDefault="00A60A66" w:rsidP="00A2785D">
            <w:pPr>
              <w:rPr>
                <w:rFonts w:cs="Arial"/>
                <w:sz w:val="18"/>
                <w:szCs w:val="18"/>
              </w:rPr>
            </w:pPr>
            <w:r w:rsidRPr="00A7129C">
              <w:rPr>
                <w:rFonts w:cs="Arial"/>
                <w:sz w:val="18"/>
                <w:szCs w:val="18"/>
              </w:rPr>
              <w:t>Rapporteert wangedrag</w:t>
            </w:r>
          </w:p>
        </w:tc>
        <w:tc>
          <w:tcPr>
            <w:tcW w:w="465" w:type="dxa"/>
            <w:vAlign w:val="center"/>
          </w:tcPr>
          <w:p w14:paraId="511660DD" w14:textId="77777777" w:rsidR="00A60A66" w:rsidRPr="00A7129C" w:rsidRDefault="00A60A66" w:rsidP="00A2785D">
            <w:pPr>
              <w:rPr>
                <w:rFonts w:cs="Arial"/>
                <w:sz w:val="18"/>
                <w:szCs w:val="18"/>
              </w:rPr>
            </w:pPr>
          </w:p>
        </w:tc>
        <w:tc>
          <w:tcPr>
            <w:tcW w:w="4779" w:type="dxa"/>
          </w:tcPr>
          <w:p w14:paraId="628ED473" w14:textId="77777777" w:rsidR="00A60A66" w:rsidRPr="00A7129C" w:rsidRDefault="00A60A66" w:rsidP="00A2785D">
            <w:pPr>
              <w:rPr>
                <w:rFonts w:cs="Arial"/>
                <w:i/>
                <w:iCs/>
                <w:sz w:val="18"/>
                <w:szCs w:val="18"/>
              </w:rPr>
            </w:pPr>
            <w:r w:rsidRPr="00A7129C">
              <w:rPr>
                <w:rFonts w:cs="Arial"/>
                <w:i/>
                <w:iCs/>
                <w:sz w:val="18"/>
                <w:szCs w:val="18"/>
              </w:rPr>
              <w:t>Stuurt, indien van toepassing, verklaring in naar bevoegde instantie, wanneer er ander ongewenst gedrag plaatsvindt dat niet in lijn is met een veilig sportklimaat.</w:t>
            </w:r>
          </w:p>
        </w:tc>
      </w:tr>
      <w:tr w:rsidR="00A60A66" w:rsidRPr="00A7129C" w14:paraId="034DC5B2" w14:textId="77777777" w:rsidTr="00BF0427">
        <w:trPr>
          <w:gridAfter w:val="1"/>
          <w:wAfter w:w="11" w:type="dxa"/>
          <w:cantSplit/>
          <w:trHeight w:val="567"/>
        </w:trPr>
        <w:tc>
          <w:tcPr>
            <w:tcW w:w="1134" w:type="dxa"/>
          </w:tcPr>
          <w:p w14:paraId="71F1995B" w14:textId="77777777" w:rsidR="00A60A66" w:rsidRPr="00A7129C" w:rsidRDefault="00A60A66" w:rsidP="00A2785D">
            <w:pPr>
              <w:rPr>
                <w:rFonts w:cs="Arial"/>
                <w:sz w:val="18"/>
                <w:szCs w:val="18"/>
              </w:rPr>
            </w:pPr>
            <w:r w:rsidRPr="00A7129C">
              <w:rPr>
                <w:rFonts w:cs="Arial"/>
                <w:sz w:val="18"/>
                <w:szCs w:val="18"/>
              </w:rPr>
              <w:t>4.1.6.6</w:t>
            </w:r>
          </w:p>
        </w:tc>
        <w:tc>
          <w:tcPr>
            <w:tcW w:w="3828" w:type="dxa"/>
          </w:tcPr>
          <w:p w14:paraId="5C951A4A" w14:textId="77777777" w:rsidR="00A60A66" w:rsidRPr="00A7129C" w:rsidRDefault="00A60A66" w:rsidP="00A2785D">
            <w:pPr>
              <w:rPr>
                <w:rFonts w:cs="Arial"/>
                <w:sz w:val="18"/>
                <w:szCs w:val="18"/>
              </w:rPr>
            </w:pPr>
            <w:r w:rsidRPr="00A7129C">
              <w:rPr>
                <w:rFonts w:cs="Arial"/>
                <w:sz w:val="18"/>
                <w:szCs w:val="18"/>
              </w:rPr>
              <w:t xml:space="preserve">Onderhoudt contact met aanstellende instantie </w:t>
            </w:r>
          </w:p>
        </w:tc>
        <w:tc>
          <w:tcPr>
            <w:tcW w:w="465" w:type="dxa"/>
            <w:vAlign w:val="center"/>
          </w:tcPr>
          <w:p w14:paraId="5F1E67D1" w14:textId="77777777" w:rsidR="00A60A66" w:rsidRPr="00A7129C" w:rsidRDefault="00A60A66" w:rsidP="00A2785D">
            <w:pPr>
              <w:rPr>
                <w:rFonts w:cs="Arial"/>
                <w:sz w:val="18"/>
                <w:szCs w:val="18"/>
              </w:rPr>
            </w:pPr>
          </w:p>
        </w:tc>
        <w:tc>
          <w:tcPr>
            <w:tcW w:w="4779" w:type="dxa"/>
          </w:tcPr>
          <w:p w14:paraId="2C819C16" w14:textId="77777777" w:rsidR="00A60A66" w:rsidRPr="00A7129C" w:rsidRDefault="00A60A66" w:rsidP="00A2785D">
            <w:pPr>
              <w:rPr>
                <w:rFonts w:cs="Arial"/>
                <w:i/>
                <w:iCs/>
                <w:sz w:val="18"/>
                <w:szCs w:val="18"/>
              </w:rPr>
            </w:pPr>
            <w:r w:rsidRPr="00A7129C">
              <w:rPr>
                <w:rFonts w:cs="Arial"/>
                <w:i/>
                <w:iCs/>
                <w:sz w:val="18"/>
                <w:szCs w:val="18"/>
              </w:rPr>
              <w:t>Houdt zich op de hoogte van aanstellingen via email, digitale informatie en/of telefoon.</w:t>
            </w:r>
          </w:p>
        </w:tc>
      </w:tr>
      <w:tr w:rsidR="00A60A66" w:rsidRPr="00A7129C" w14:paraId="50348BD4" w14:textId="77777777" w:rsidTr="00BF0427">
        <w:trPr>
          <w:gridAfter w:val="1"/>
          <w:wAfter w:w="11" w:type="dxa"/>
          <w:cantSplit/>
          <w:trHeight w:val="386"/>
        </w:trPr>
        <w:tc>
          <w:tcPr>
            <w:tcW w:w="10206" w:type="dxa"/>
            <w:gridSpan w:val="4"/>
            <w:shd w:val="clear" w:color="auto" w:fill="FF834B"/>
            <w:vAlign w:val="center"/>
          </w:tcPr>
          <w:p w14:paraId="59A5FF00" w14:textId="77777777" w:rsidR="00A60A66" w:rsidRPr="00A7129C" w:rsidRDefault="00A60A66" w:rsidP="00A2785D">
            <w:pPr>
              <w:rPr>
                <w:rFonts w:cs="Arial"/>
                <w:b/>
                <w:sz w:val="18"/>
                <w:szCs w:val="18"/>
              </w:rPr>
            </w:pPr>
            <w:r w:rsidRPr="00A7129C">
              <w:rPr>
                <w:rFonts w:cs="Arial"/>
                <w:b/>
                <w:sz w:val="18"/>
                <w:szCs w:val="18"/>
              </w:rPr>
              <w:t>4.1.7 Gaat om met externen</w:t>
            </w:r>
          </w:p>
        </w:tc>
      </w:tr>
      <w:tr w:rsidR="00A60A66" w:rsidRPr="00A7129C" w14:paraId="1D89F79F" w14:textId="77777777" w:rsidTr="00BF0427">
        <w:trPr>
          <w:gridAfter w:val="1"/>
          <w:wAfter w:w="11" w:type="dxa"/>
          <w:cantSplit/>
          <w:trHeight w:val="567"/>
        </w:trPr>
        <w:tc>
          <w:tcPr>
            <w:tcW w:w="1134" w:type="dxa"/>
          </w:tcPr>
          <w:p w14:paraId="0AE512EB" w14:textId="77777777" w:rsidR="00A60A66" w:rsidRPr="00A7129C" w:rsidRDefault="00A60A66" w:rsidP="00A2785D">
            <w:pPr>
              <w:rPr>
                <w:rFonts w:cs="Arial"/>
                <w:sz w:val="18"/>
                <w:szCs w:val="18"/>
              </w:rPr>
            </w:pPr>
            <w:r w:rsidRPr="00A7129C">
              <w:rPr>
                <w:rFonts w:cs="Arial"/>
                <w:sz w:val="18"/>
                <w:szCs w:val="18"/>
              </w:rPr>
              <w:t>4.1.7.1</w:t>
            </w:r>
          </w:p>
        </w:tc>
        <w:tc>
          <w:tcPr>
            <w:tcW w:w="3828" w:type="dxa"/>
          </w:tcPr>
          <w:p w14:paraId="11137F1D" w14:textId="77777777" w:rsidR="00A60A66" w:rsidRPr="00A7129C" w:rsidRDefault="00A60A66" w:rsidP="00A2785D">
            <w:pPr>
              <w:rPr>
                <w:rFonts w:cs="Arial"/>
                <w:sz w:val="18"/>
                <w:szCs w:val="18"/>
              </w:rPr>
            </w:pPr>
            <w:r w:rsidRPr="00A7129C">
              <w:rPr>
                <w:rFonts w:cs="Arial"/>
                <w:sz w:val="18"/>
                <w:szCs w:val="18"/>
              </w:rPr>
              <w:t>Onderhoudt contact met werkgroep Arbitrage van de NBB</w:t>
            </w:r>
          </w:p>
        </w:tc>
        <w:tc>
          <w:tcPr>
            <w:tcW w:w="465" w:type="dxa"/>
            <w:vAlign w:val="center"/>
          </w:tcPr>
          <w:p w14:paraId="340048CA" w14:textId="77777777" w:rsidR="00A60A66" w:rsidRPr="00A7129C" w:rsidRDefault="00A60A66" w:rsidP="00A2785D">
            <w:pPr>
              <w:rPr>
                <w:rFonts w:cs="Arial"/>
                <w:sz w:val="18"/>
                <w:szCs w:val="18"/>
              </w:rPr>
            </w:pPr>
          </w:p>
        </w:tc>
        <w:tc>
          <w:tcPr>
            <w:tcW w:w="4779" w:type="dxa"/>
          </w:tcPr>
          <w:p w14:paraId="09F52B47" w14:textId="77777777" w:rsidR="00A60A66" w:rsidRPr="00A7129C" w:rsidRDefault="00A60A66" w:rsidP="00A2785D">
            <w:pPr>
              <w:rPr>
                <w:rFonts w:cs="Arial"/>
                <w:i/>
                <w:iCs/>
                <w:sz w:val="18"/>
                <w:szCs w:val="18"/>
              </w:rPr>
            </w:pPr>
            <w:r w:rsidRPr="00A7129C">
              <w:rPr>
                <w:rFonts w:cs="Arial"/>
                <w:i/>
                <w:iCs/>
                <w:sz w:val="18"/>
                <w:szCs w:val="18"/>
              </w:rPr>
              <w:t xml:space="preserve">Is aanwezig op de verplichte stages, </w:t>
            </w:r>
            <w:proofErr w:type="spellStart"/>
            <w:r w:rsidRPr="00A7129C">
              <w:rPr>
                <w:rFonts w:cs="Arial"/>
                <w:i/>
                <w:iCs/>
                <w:sz w:val="18"/>
                <w:szCs w:val="18"/>
              </w:rPr>
              <w:t>clinics</w:t>
            </w:r>
            <w:proofErr w:type="spellEnd"/>
            <w:r w:rsidRPr="00A7129C">
              <w:rPr>
                <w:rFonts w:cs="Arial"/>
                <w:i/>
                <w:iCs/>
                <w:sz w:val="18"/>
                <w:szCs w:val="18"/>
              </w:rPr>
              <w:t xml:space="preserve"> en andere bijeenkomsten. Neemt initiatief tot contact wanneer nodig.</w:t>
            </w:r>
          </w:p>
        </w:tc>
      </w:tr>
      <w:tr w:rsidR="00A60A66" w:rsidRPr="00A7129C" w14:paraId="06065334" w14:textId="77777777" w:rsidTr="00BF0427">
        <w:trPr>
          <w:gridAfter w:val="1"/>
          <w:wAfter w:w="11" w:type="dxa"/>
          <w:cantSplit/>
          <w:trHeight w:val="673"/>
        </w:trPr>
        <w:tc>
          <w:tcPr>
            <w:tcW w:w="1134" w:type="dxa"/>
          </w:tcPr>
          <w:p w14:paraId="50ED4469" w14:textId="77777777" w:rsidR="00A60A66" w:rsidRPr="00A7129C" w:rsidRDefault="00A60A66" w:rsidP="00A2785D">
            <w:pPr>
              <w:rPr>
                <w:rFonts w:cs="Arial"/>
                <w:sz w:val="18"/>
                <w:szCs w:val="18"/>
              </w:rPr>
            </w:pPr>
            <w:r w:rsidRPr="00A7129C">
              <w:rPr>
                <w:rFonts w:cs="Arial"/>
                <w:sz w:val="18"/>
                <w:szCs w:val="18"/>
              </w:rPr>
              <w:t>4.1.7.2</w:t>
            </w:r>
          </w:p>
        </w:tc>
        <w:tc>
          <w:tcPr>
            <w:tcW w:w="3828" w:type="dxa"/>
          </w:tcPr>
          <w:p w14:paraId="39664C15" w14:textId="77777777" w:rsidR="00A60A66" w:rsidRPr="00A7129C" w:rsidRDefault="00A60A66" w:rsidP="00A2785D">
            <w:pPr>
              <w:rPr>
                <w:rFonts w:cs="Arial"/>
                <w:sz w:val="18"/>
                <w:szCs w:val="18"/>
              </w:rPr>
            </w:pPr>
            <w:r w:rsidRPr="00A7129C">
              <w:rPr>
                <w:rFonts w:cs="Arial"/>
                <w:sz w:val="18"/>
                <w:szCs w:val="18"/>
              </w:rPr>
              <w:t xml:space="preserve">Staat media te woord na afloop van de wedstrijd </w:t>
            </w:r>
          </w:p>
        </w:tc>
        <w:tc>
          <w:tcPr>
            <w:tcW w:w="465" w:type="dxa"/>
            <w:vAlign w:val="center"/>
          </w:tcPr>
          <w:p w14:paraId="24819699" w14:textId="77777777" w:rsidR="00A60A66" w:rsidRPr="00A7129C" w:rsidRDefault="00A60A66" w:rsidP="00A2785D">
            <w:pPr>
              <w:rPr>
                <w:rFonts w:cs="Arial"/>
                <w:sz w:val="18"/>
                <w:szCs w:val="18"/>
              </w:rPr>
            </w:pPr>
          </w:p>
        </w:tc>
        <w:tc>
          <w:tcPr>
            <w:tcW w:w="4779" w:type="dxa"/>
          </w:tcPr>
          <w:p w14:paraId="1A7B44AD" w14:textId="77777777" w:rsidR="00A60A66" w:rsidRPr="00A7129C" w:rsidRDefault="00A60A66" w:rsidP="00A2785D">
            <w:pPr>
              <w:rPr>
                <w:rFonts w:cs="Arial"/>
                <w:i/>
                <w:iCs/>
                <w:sz w:val="18"/>
                <w:szCs w:val="18"/>
              </w:rPr>
            </w:pPr>
            <w:r w:rsidRPr="00A7129C">
              <w:rPr>
                <w:rFonts w:cs="Arial"/>
                <w:i/>
                <w:iCs/>
                <w:sz w:val="18"/>
                <w:szCs w:val="18"/>
              </w:rPr>
              <w:t>De scheidsrechter is benaderbaar voor de media en staat deze correct te woord.</w:t>
            </w:r>
          </w:p>
        </w:tc>
      </w:tr>
      <w:tr w:rsidR="00A60A66" w:rsidRPr="00A7129C" w14:paraId="5B0F935E" w14:textId="77777777" w:rsidTr="00BF0427">
        <w:trPr>
          <w:gridAfter w:val="1"/>
          <w:wAfter w:w="11" w:type="dxa"/>
          <w:cantSplit/>
          <w:trHeight w:val="1134"/>
        </w:trPr>
        <w:tc>
          <w:tcPr>
            <w:tcW w:w="4962" w:type="dxa"/>
            <w:gridSpan w:val="2"/>
            <w:shd w:val="clear" w:color="auto" w:fill="FA4A00"/>
            <w:vAlign w:val="center"/>
          </w:tcPr>
          <w:p w14:paraId="2FDFECED" w14:textId="77777777" w:rsidR="00A60A66" w:rsidRPr="00A7129C" w:rsidRDefault="00A60A66" w:rsidP="00A2785D">
            <w:pPr>
              <w:spacing w:before="2" w:after="2"/>
              <w:rPr>
                <w:rFonts w:cs="Arial"/>
                <w:b/>
                <w:color w:val="FFFFFF" w:themeColor="background1"/>
                <w:szCs w:val="18"/>
              </w:rPr>
            </w:pPr>
            <w:r w:rsidRPr="00A7129C">
              <w:rPr>
                <w:rFonts w:cs="Arial"/>
                <w:b/>
                <w:color w:val="FFFFFF" w:themeColor="background1"/>
                <w:szCs w:val="18"/>
              </w:rPr>
              <w:t xml:space="preserve">Kerntaak 4.3 Begeleiden van officials </w:t>
            </w:r>
          </w:p>
        </w:tc>
        <w:tc>
          <w:tcPr>
            <w:tcW w:w="465" w:type="dxa"/>
            <w:shd w:val="clear" w:color="auto" w:fill="FA4A00"/>
            <w:textDirection w:val="btLr"/>
            <w:vAlign w:val="center"/>
          </w:tcPr>
          <w:p w14:paraId="3C910E40" w14:textId="77777777" w:rsidR="00A60A66" w:rsidRPr="00A7129C" w:rsidRDefault="00A60A66" w:rsidP="00A2785D">
            <w:pPr>
              <w:spacing w:before="2" w:after="2"/>
              <w:ind w:left="113" w:right="113"/>
              <w:rPr>
                <w:rFonts w:cs="Arial"/>
                <w:b/>
                <w:color w:val="FFFFFF" w:themeColor="background1"/>
                <w:szCs w:val="18"/>
              </w:rPr>
            </w:pPr>
            <w:r w:rsidRPr="00A7129C">
              <w:rPr>
                <w:rFonts w:cs="Arial"/>
                <w:b/>
                <w:color w:val="FFFFFF" w:themeColor="background1"/>
                <w:szCs w:val="18"/>
              </w:rPr>
              <w:br/>
            </w:r>
          </w:p>
        </w:tc>
        <w:tc>
          <w:tcPr>
            <w:tcW w:w="4779" w:type="dxa"/>
            <w:shd w:val="clear" w:color="auto" w:fill="FA4A00"/>
            <w:vAlign w:val="center"/>
          </w:tcPr>
          <w:p w14:paraId="23DC7209" w14:textId="77777777" w:rsidR="00A60A66" w:rsidRPr="00A7129C" w:rsidRDefault="00A60A66" w:rsidP="00A2785D">
            <w:pPr>
              <w:spacing w:before="2" w:after="2"/>
              <w:rPr>
                <w:rFonts w:cs="Arial"/>
                <w:b/>
                <w:color w:val="FFFFFF" w:themeColor="background1"/>
                <w:szCs w:val="18"/>
              </w:rPr>
            </w:pPr>
            <w:r w:rsidRPr="00A7129C">
              <w:rPr>
                <w:rFonts w:cs="Arial"/>
                <w:b/>
                <w:color w:val="FFFFFF" w:themeColor="background1"/>
                <w:szCs w:val="18"/>
              </w:rPr>
              <w:t xml:space="preserve">Toelichting </w:t>
            </w:r>
          </w:p>
        </w:tc>
      </w:tr>
      <w:tr w:rsidR="00A60A66" w:rsidRPr="00A7129C" w14:paraId="2036CE13" w14:textId="77777777" w:rsidTr="00BF0427">
        <w:trPr>
          <w:gridAfter w:val="1"/>
          <w:wAfter w:w="11" w:type="dxa"/>
          <w:cantSplit/>
          <w:trHeight w:val="179"/>
        </w:trPr>
        <w:tc>
          <w:tcPr>
            <w:tcW w:w="10206" w:type="dxa"/>
            <w:gridSpan w:val="4"/>
            <w:shd w:val="clear" w:color="auto" w:fill="FF834B"/>
            <w:vAlign w:val="center"/>
          </w:tcPr>
          <w:p w14:paraId="7F955DA7" w14:textId="77777777" w:rsidR="00A60A66" w:rsidRPr="00A7129C" w:rsidRDefault="00A60A66" w:rsidP="00A2785D">
            <w:pPr>
              <w:spacing w:before="2" w:after="2"/>
              <w:rPr>
                <w:rFonts w:cs="Arial"/>
                <w:sz w:val="18"/>
                <w:szCs w:val="18"/>
              </w:rPr>
            </w:pPr>
            <w:r w:rsidRPr="00A7129C">
              <w:rPr>
                <w:rFonts w:cs="Arial"/>
                <w:b/>
                <w:sz w:val="18"/>
                <w:szCs w:val="18"/>
              </w:rPr>
              <w:t xml:space="preserve">4.3.1 Begeleidt officials (in opleiding)  </w:t>
            </w:r>
          </w:p>
        </w:tc>
      </w:tr>
      <w:tr w:rsidR="00A60A66" w:rsidRPr="00A7129C" w14:paraId="72EB8FD9" w14:textId="77777777" w:rsidTr="00BF0427">
        <w:trPr>
          <w:gridAfter w:val="1"/>
          <w:wAfter w:w="11" w:type="dxa"/>
          <w:cantSplit/>
          <w:trHeight w:val="567"/>
        </w:trPr>
        <w:tc>
          <w:tcPr>
            <w:tcW w:w="1134" w:type="dxa"/>
          </w:tcPr>
          <w:p w14:paraId="718C72DC" w14:textId="77777777" w:rsidR="00A60A66" w:rsidRPr="00A7129C" w:rsidRDefault="00A60A66" w:rsidP="00A2785D">
            <w:pPr>
              <w:rPr>
                <w:rFonts w:cs="Arial"/>
                <w:sz w:val="18"/>
                <w:szCs w:val="18"/>
              </w:rPr>
            </w:pPr>
            <w:r w:rsidRPr="00A7129C">
              <w:rPr>
                <w:rFonts w:cs="Arial"/>
                <w:sz w:val="18"/>
                <w:szCs w:val="18"/>
              </w:rPr>
              <w:t>4.3.1.1</w:t>
            </w:r>
          </w:p>
        </w:tc>
        <w:tc>
          <w:tcPr>
            <w:tcW w:w="3828" w:type="dxa"/>
          </w:tcPr>
          <w:p w14:paraId="341F5876" w14:textId="77777777" w:rsidR="00A60A66" w:rsidRPr="00A7129C" w:rsidRDefault="00A60A66" w:rsidP="00A2785D">
            <w:pPr>
              <w:rPr>
                <w:rFonts w:cs="Arial"/>
                <w:sz w:val="18"/>
                <w:szCs w:val="18"/>
              </w:rPr>
            </w:pPr>
            <w:r w:rsidRPr="00A7129C">
              <w:rPr>
                <w:rFonts w:cs="Arial"/>
                <w:sz w:val="18"/>
                <w:szCs w:val="18"/>
              </w:rPr>
              <w:t xml:space="preserve">Kiest geschikte waarnemingspositie </w:t>
            </w:r>
          </w:p>
        </w:tc>
        <w:tc>
          <w:tcPr>
            <w:tcW w:w="465" w:type="dxa"/>
            <w:vAlign w:val="center"/>
          </w:tcPr>
          <w:p w14:paraId="31916822" w14:textId="77777777" w:rsidR="00A60A66" w:rsidRPr="00A7129C" w:rsidRDefault="00A60A66" w:rsidP="00A2785D">
            <w:pPr>
              <w:spacing w:before="2" w:after="2"/>
              <w:rPr>
                <w:rFonts w:cs="Arial"/>
                <w:sz w:val="18"/>
                <w:szCs w:val="18"/>
              </w:rPr>
            </w:pPr>
          </w:p>
        </w:tc>
        <w:tc>
          <w:tcPr>
            <w:tcW w:w="4779" w:type="dxa"/>
          </w:tcPr>
          <w:p w14:paraId="32549BD9" w14:textId="77777777" w:rsidR="00A60A66" w:rsidRPr="00A7129C" w:rsidRDefault="00A60A66" w:rsidP="00A2785D">
            <w:pPr>
              <w:rPr>
                <w:rFonts w:cs="Arial"/>
                <w:i/>
                <w:iCs/>
                <w:sz w:val="18"/>
                <w:szCs w:val="18"/>
              </w:rPr>
            </w:pPr>
            <w:r w:rsidRPr="00A7129C">
              <w:rPr>
                <w:rFonts w:cs="Arial"/>
                <w:i/>
                <w:iCs/>
                <w:sz w:val="18"/>
                <w:szCs w:val="18"/>
              </w:rPr>
              <w:t>Neemt een positie in van waaruit het handelen van de scheidsrechter optimaal beoordeeld kan worden.</w:t>
            </w:r>
          </w:p>
        </w:tc>
      </w:tr>
      <w:tr w:rsidR="00A60A66" w:rsidRPr="00A7129C" w14:paraId="7D020879" w14:textId="77777777" w:rsidTr="00BF0427">
        <w:trPr>
          <w:gridAfter w:val="1"/>
          <w:wAfter w:w="11" w:type="dxa"/>
          <w:cantSplit/>
          <w:trHeight w:val="567"/>
        </w:trPr>
        <w:tc>
          <w:tcPr>
            <w:tcW w:w="1134" w:type="dxa"/>
          </w:tcPr>
          <w:p w14:paraId="51FA64A1" w14:textId="77777777" w:rsidR="00A60A66" w:rsidRPr="00A7129C" w:rsidRDefault="00A60A66" w:rsidP="00A2785D">
            <w:pPr>
              <w:rPr>
                <w:rFonts w:cs="Arial"/>
                <w:sz w:val="18"/>
                <w:szCs w:val="18"/>
              </w:rPr>
            </w:pPr>
            <w:r w:rsidRPr="00A7129C">
              <w:rPr>
                <w:rFonts w:cs="Arial"/>
                <w:sz w:val="18"/>
                <w:szCs w:val="18"/>
              </w:rPr>
              <w:t>4.3.1.2</w:t>
            </w:r>
          </w:p>
        </w:tc>
        <w:tc>
          <w:tcPr>
            <w:tcW w:w="3828" w:type="dxa"/>
          </w:tcPr>
          <w:p w14:paraId="0DF34471" w14:textId="77777777" w:rsidR="00A60A66" w:rsidRPr="00A7129C" w:rsidRDefault="00A60A66" w:rsidP="00A2785D">
            <w:pPr>
              <w:rPr>
                <w:rFonts w:cs="Arial"/>
                <w:sz w:val="18"/>
                <w:szCs w:val="18"/>
              </w:rPr>
            </w:pPr>
            <w:r w:rsidRPr="00A7129C">
              <w:rPr>
                <w:rFonts w:cs="Arial"/>
                <w:sz w:val="18"/>
                <w:szCs w:val="18"/>
              </w:rPr>
              <w:t xml:space="preserve">Registreert de observatie van de hele wedstrijd aan de hand van criteria </w:t>
            </w:r>
          </w:p>
        </w:tc>
        <w:tc>
          <w:tcPr>
            <w:tcW w:w="465" w:type="dxa"/>
            <w:vAlign w:val="center"/>
          </w:tcPr>
          <w:p w14:paraId="48954F42" w14:textId="77777777" w:rsidR="00A60A66" w:rsidRPr="00A7129C" w:rsidRDefault="00A60A66" w:rsidP="00A2785D">
            <w:pPr>
              <w:spacing w:before="2" w:after="2"/>
              <w:rPr>
                <w:rFonts w:cs="Arial"/>
                <w:sz w:val="18"/>
                <w:szCs w:val="18"/>
              </w:rPr>
            </w:pPr>
          </w:p>
        </w:tc>
        <w:tc>
          <w:tcPr>
            <w:tcW w:w="4779" w:type="dxa"/>
          </w:tcPr>
          <w:p w14:paraId="230E7743" w14:textId="77777777" w:rsidR="00A60A66" w:rsidRPr="00A7129C" w:rsidRDefault="00A60A66" w:rsidP="00A2785D">
            <w:pPr>
              <w:rPr>
                <w:rFonts w:cs="Arial"/>
                <w:i/>
                <w:iCs/>
                <w:sz w:val="18"/>
                <w:szCs w:val="18"/>
              </w:rPr>
            </w:pPr>
            <w:r w:rsidRPr="00A7129C">
              <w:rPr>
                <w:rFonts w:cs="Arial"/>
                <w:i/>
                <w:iCs/>
                <w:sz w:val="18"/>
                <w:szCs w:val="18"/>
              </w:rPr>
              <w:t>Observeert het handelen van de scheidsrechter en noteert wat is waargenomen aan de hand van vooraf opgestelde criteria.</w:t>
            </w:r>
          </w:p>
        </w:tc>
      </w:tr>
      <w:tr w:rsidR="00A60A66" w:rsidRPr="00A7129C" w14:paraId="58BFBA24" w14:textId="77777777" w:rsidTr="00BF0427">
        <w:trPr>
          <w:gridAfter w:val="1"/>
          <w:wAfter w:w="11" w:type="dxa"/>
          <w:cantSplit/>
          <w:trHeight w:val="567"/>
        </w:trPr>
        <w:tc>
          <w:tcPr>
            <w:tcW w:w="1134" w:type="dxa"/>
          </w:tcPr>
          <w:p w14:paraId="520C0091" w14:textId="77777777" w:rsidR="00A60A66" w:rsidRPr="00A7129C" w:rsidRDefault="00A60A66" w:rsidP="00A2785D">
            <w:pPr>
              <w:rPr>
                <w:rFonts w:cs="Arial"/>
                <w:sz w:val="18"/>
                <w:szCs w:val="18"/>
              </w:rPr>
            </w:pPr>
            <w:r w:rsidRPr="00A7129C">
              <w:rPr>
                <w:rFonts w:cs="Arial"/>
                <w:sz w:val="18"/>
                <w:szCs w:val="18"/>
              </w:rPr>
              <w:t>4.3.1.3</w:t>
            </w:r>
          </w:p>
        </w:tc>
        <w:tc>
          <w:tcPr>
            <w:tcW w:w="3828" w:type="dxa"/>
          </w:tcPr>
          <w:p w14:paraId="317EA932" w14:textId="77777777" w:rsidR="00A60A66" w:rsidRPr="00A7129C" w:rsidRDefault="00A60A66" w:rsidP="00A2785D">
            <w:pPr>
              <w:rPr>
                <w:rFonts w:cs="Arial"/>
                <w:sz w:val="18"/>
                <w:szCs w:val="18"/>
              </w:rPr>
            </w:pPr>
            <w:r w:rsidRPr="00A7129C">
              <w:rPr>
                <w:rFonts w:cs="Arial"/>
                <w:sz w:val="18"/>
                <w:szCs w:val="18"/>
              </w:rPr>
              <w:t>Evalueert samen met de scheidsrechter de wedstrijd en zijn handelen</w:t>
            </w:r>
          </w:p>
        </w:tc>
        <w:tc>
          <w:tcPr>
            <w:tcW w:w="465" w:type="dxa"/>
            <w:vAlign w:val="center"/>
          </w:tcPr>
          <w:p w14:paraId="632DB9EE" w14:textId="77777777" w:rsidR="00A60A66" w:rsidRPr="00A7129C" w:rsidRDefault="00A60A66" w:rsidP="00A2785D">
            <w:pPr>
              <w:spacing w:before="2" w:after="2"/>
              <w:rPr>
                <w:rFonts w:cs="Arial"/>
                <w:sz w:val="18"/>
                <w:szCs w:val="18"/>
              </w:rPr>
            </w:pPr>
          </w:p>
        </w:tc>
        <w:tc>
          <w:tcPr>
            <w:tcW w:w="4779" w:type="dxa"/>
          </w:tcPr>
          <w:p w14:paraId="6C42C656" w14:textId="77777777" w:rsidR="00A60A66" w:rsidRPr="00A7129C" w:rsidRDefault="00A60A66" w:rsidP="00A2785D">
            <w:pPr>
              <w:rPr>
                <w:rFonts w:cs="Arial"/>
                <w:i/>
                <w:iCs/>
                <w:sz w:val="18"/>
                <w:szCs w:val="18"/>
              </w:rPr>
            </w:pPr>
            <w:r w:rsidRPr="00A7129C">
              <w:rPr>
                <w:rFonts w:cs="Arial"/>
                <w:i/>
                <w:iCs/>
                <w:sz w:val="18"/>
                <w:szCs w:val="18"/>
              </w:rPr>
              <w:t>Bespreekt aan de hand van de observatie met de scheidsrechter op positieve wijze hoe de wedstrijd is verlopen, hoe de scheidsrechter daarbinnen heeft gefunctioneerd.</w:t>
            </w:r>
          </w:p>
        </w:tc>
      </w:tr>
      <w:tr w:rsidR="00A60A66" w:rsidRPr="00A7129C" w14:paraId="3E014BA4" w14:textId="77777777" w:rsidTr="00BF0427">
        <w:trPr>
          <w:gridAfter w:val="1"/>
          <w:wAfter w:w="11" w:type="dxa"/>
          <w:cantSplit/>
          <w:trHeight w:val="567"/>
        </w:trPr>
        <w:tc>
          <w:tcPr>
            <w:tcW w:w="1134" w:type="dxa"/>
          </w:tcPr>
          <w:p w14:paraId="4E54DC4E" w14:textId="77777777" w:rsidR="00A60A66" w:rsidRPr="00A7129C" w:rsidRDefault="00A60A66" w:rsidP="00A2785D">
            <w:pPr>
              <w:rPr>
                <w:rFonts w:cs="Arial"/>
                <w:sz w:val="18"/>
                <w:szCs w:val="18"/>
              </w:rPr>
            </w:pPr>
            <w:r w:rsidRPr="00A7129C">
              <w:rPr>
                <w:rFonts w:cs="Arial"/>
                <w:sz w:val="18"/>
                <w:szCs w:val="18"/>
              </w:rPr>
              <w:t>4.3.1.4</w:t>
            </w:r>
          </w:p>
        </w:tc>
        <w:tc>
          <w:tcPr>
            <w:tcW w:w="3828" w:type="dxa"/>
          </w:tcPr>
          <w:p w14:paraId="28948563" w14:textId="77777777" w:rsidR="00A60A66" w:rsidRPr="00A7129C" w:rsidRDefault="00A60A66" w:rsidP="00A2785D">
            <w:pPr>
              <w:rPr>
                <w:rFonts w:cs="Arial"/>
                <w:sz w:val="18"/>
                <w:szCs w:val="18"/>
              </w:rPr>
            </w:pPr>
            <w:r w:rsidRPr="00A7129C">
              <w:rPr>
                <w:rFonts w:cs="Arial"/>
                <w:sz w:val="18"/>
                <w:szCs w:val="18"/>
              </w:rPr>
              <w:t xml:space="preserve">Verifieert waarneming door het stellen van vragen </w:t>
            </w:r>
          </w:p>
        </w:tc>
        <w:tc>
          <w:tcPr>
            <w:tcW w:w="465" w:type="dxa"/>
            <w:vAlign w:val="center"/>
          </w:tcPr>
          <w:p w14:paraId="64CDF3C4" w14:textId="77777777" w:rsidR="00A60A66" w:rsidRPr="00A7129C" w:rsidRDefault="00A60A66" w:rsidP="00A2785D">
            <w:pPr>
              <w:spacing w:before="2" w:after="2"/>
              <w:rPr>
                <w:rFonts w:cs="Arial"/>
                <w:sz w:val="18"/>
                <w:szCs w:val="18"/>
              </w:rPr>
            </w:pPr>
          </w:p>
        </w:tc>
        <w:tc>
          <w:tcPr>
            <w:tcW w:w="4779" w:type="dxa"/>
          </w:tcPr>
          <w:p w14:paraId="4C0D8703" w14:textId="77777777" w:rsidR="00A60A66" w:rsidRPr="00A7129C" w:rsidRDefault="00A60A66" w:rsidP="00A2785D">
            <w:pPr>
              <w:rPr>
                <w:rFonts w:cs="Arial"/>
                <w:i/>
                <w:iCs/>
                <w:sz w:val="18"/>
                <w:szCs w:val="18"/>
              </w:rPr>
            </w:pPr>
            <w:r w:rsidRPr="00A7129C">
              <w:rPr>
                <w:rFonts w:cs="Arial"/>
                <w:i/>
                <w:iCs/>
                <w:sz w:val="18"/>
                <w:szCs w:val="18"/>
              </w:rPr>
              <w:t>Bespreekt met de scheidsrechter of hetgeen is geobserveerd, overeenkomt met de ervaring van de scheidsrechter.</w:t>
            </w:r>
          </w:p>
        </w:tc>
      </w:tr>
      <w:tr w:rsidR="00A60A66" w:rsidRPr="00A7129C" w14:paraId="116E47B0" w14:textId="77777777" w:rsidTr="00BF0427">
        <w:trPr>
          <w:gridAfter w:val="1"/>
          <w:wAfter w:w="11" w:type="dxa"/>
          <w:cantSplit/>
          <w:trHeight w:val="567"/>
        </w:trPr>
        <w:tc>
          <w:tcPr>
            <w:tcW w:w="1134" w:type="dxa"/>
          </w:tcPr>
          <w:p w14:paraId="52BFAC57" w14:textId="77777777" w:rsidR="00A60A66" w:rsidRPr="00A7129C" w:rsidRDefault="00A60A66" w:rsidP="00A2785D">
            <w:pPr>
              <w:rPr>
                <w:rFonts w:cs="Arial"/>
                <w:sz w:val="18"/>
                <w:szCs w:val="18"/>
              </w:rPr>
            </w:pPr>
            <w:r w:rsidRPr="00A7129C">
              <w:rPr>
                <w:rFonts w:cs="Arial"/>
                <w:sz w:val="18"/>
                <w:szCs w:val="18"/>
              </w:rPr>
              <w:t>4.3.1.5</w:t>
            </w:r>
          </w:p>
        </w:tc>
        <w:tc>
          <w:tcPr>
            <w:tcW w:w="3828" w:type="dxa"/>
          </w:tcPr>
          <w:p w14:paraId="1E4376AD" w14:textId="77777777" w:rsidR="00A60A66" w:rsidRPr="00A7129C" w:rsidRDefault="00A60A66" w:rsidP="00A2785D">
            <w:pPr>
              <w:rPr>
                <w:rFonts w:cs="Arial"/>
                <w:sz w:val="18"/>
                <w:szCs w:val="18"/>
              </w:rPr>
            </w:pPr>
            <w:r w:rsidRPr="00A7129C">
              <w:rPr>
                <w:rFonts w:cs="Arial"/>
                <w:sz w:val="18"/>
                <w:szCs w:val="18"/>
              </w:rPr>
              <w:t>Stimuleert zelfreflectie van de scheidsrechter door het stellen van vragen</w:t>
            </w:r>
          </w:p>
        </w:tc>
        <w:tc>
          <w:tcPr>
            <w:tcW w:w="465" w:type="dxa"/>
            <w:vAlign w:val="center"/>
          </w:tcPr>
          <w:p w14:paraId="1D2C81FF" w14:textId="77777777" w:rsidR="00A60A66" w:rsidRPr="00A7129C" w:rsidRDefault="00A60A66" w:rsidP="00A2785D">
            <w:pPr>
              <w:spacing w:before="2" w:after="2"/>
              <w:rPr>
                <w:rFonts w:cs="Arial"/>
                <w:sz w:val="18"/>
                <w:szCs w:val="18"/>
              </w:rPr>
            </w:pPr>
          </w:p>
        </w:tc>
        <w:tc>
          <w:tcPr>
            <w:tcW w:w="4779" w:type="dxa"/>
          </w:tcPr>
          <w:p w14:paraId="4F83E17D" w14:textId="77777777" w:rsidR="00A60A66" w:rsidRPr="00A7129C" w:rsidRDefault="00A60A66" w:rsidP="00A2785D">
            <w:pPr>
              <w:rPr>
                <w:rFonts w:cs="Arial"/>
                <w:i/>
                <w:iCs/>
                <w:sz w:val="18"/>
                <w:szCs w:val="18"/>
              </w:rPr>
            </w:pPr>
            <w:r w:rsidRPr="00A7129C">
              <w:rPr>
                <w:rFonts w:cs="Arial"/>
                <w:i/>
                <w:iCs/>
                <w:sz w:val="18"/>
                <w:szCs w:val="18"/>
              </w:rPr>
              <w:t xml:space="preserve">Laat scheidsrechter leren door vragen te stellen. </w:t>
            </w:r>
          </w:p>
        </w:tc>
      </w:tr>
      <w:tr w:rsidR="00A60A66" w:rsidRPr="00A7129C" w14:paraId="4C124072" w14:textId="77777777" w:rsidTr="00BF0427">
        <w:trPr>
          <w:gridAfter w:val="1"/>
          <w:wAfter w:w="11" w:type="dxa"/>
          <w:cantSplit/>
          <w:trHeight w:val="567"/>
        </w:trPr>
        <w:tc>
          <w:tcPr>
            <w:tcW w:w="1134" w:type="dxa"/>
          </w:tcPr>
          <w:p w14:paraId="4EC0E528" w14:textId="77777777" w:rsidR="00A60A66" w:rsidRPr="00A7129C" w:rsidRDefault="00A60A66" w:rsidP="00A2785D">
            <w:pPr>
              <w:rPr>
                <w:rFonts w:cs="Arial"/>
                <w:sz w:val="18"/>
                <w:szCs w:val="18"/>
              </w:rPr>
            </w:pPr>
            <w:r w:rsidRPr="00A7129C">
              <w:rPr>
                <w:rFonts w:cs="Arial"/>
                <w:sz w:val="18"/>
                <w:szCs w:val="18"/>
              </w:rPr>
              <w:t>4.3.1.6</w:t>
            </w:r>
          </w:p>
        </w:tc>
        <w:tc>
          <w:tcPr>
            <w:tcW w:w="3828" w:type="dxa"/>
          </w:tcPr>
          <w:p w14:paraId="59240E8A" w14:textId="77777777" w:rsidR="00A60A66" w:rsidRPr="00A7129C" w:rsidRDefault="00A60A66" w:rsidP="00A2785D">
            <w:pPr>
              <w:rPr>
                <w:rFonts w:cs="Arial"/>
                <w:sz w:val="18"/>
                <w:szCs w:val="18"/>
              </w:rPr>
            </w:pPr>
            <w:r w:rsidRPr="00A7129C">
              <w:rPr>
                <w:rFonts w:cs="Arial"/>
                <w:sz w:val="18"/>
                <w:szCs w:val="18"/>
              </w:rPr>
              <w:t>Geeft feedback op grond van waargenomen gedrag</w:t>
            </w:r>
          </w:p>
        </w:tc>
        <w:tc>
          <w:tcPr>
            <w:tcW w:w="465" w:type="dxa"/>
            <w:vAlign w:val="center"/>
          </w:tcPr>
          <w:p w14:paraId="574EAA42" w14:textId="77777777" w:rsidR="00A60A66" w:rsidRPr="00A7129C" w:rsidRDefault="00A60A66" w:rsidP="00A2785D">
            <w:pPr>
              <w:spacing w:before="2" w:after="2"/>
              <w:rPr>
                <w:rFonts w:cs="Arial"/>
                <w:sz w:val="18"/>
                <w:szCs w:val="18"/>
              </w:rPr>
            </w:pPr>
          </w:p>
        </w:tc>
        <w:tc>
          <w:tcPr>
            <w:tcW w:w="4779" w:type="dxa"/>
          </w:tcPr>
          <w:p w14:paraId="7FE695EA" w14:textId="77777777" w:rsidR="00A60A66" w:rsidRPr="00A7129C" w:rsidRDefault="00A60A66" w:rsidP="00A2785D">
            <w:pPr>
              <w:rPr>
                <w:rFonts w:cs="Arial"/>
                <w:i/>
                <w:iCs/>
                <w:sz w:val="18"/>
                <w:szCs w:val="18"/>
              </w:rPr>
            </w:pPr>
            <w:r w:rsidRPr="00A7129C">
              <w:rPr>
                <w:rFonts w:cs="Arial"/>
                <w:i/>
                <w:iCs/>
                <w:sz w:val="18"/>
                <w:szCs w:val="18"/>
              </w:rPr>
              <w:t>Geeft, aan de hand van de observaties, inzicht in het handelen van de scheidsrechter aan de hand van zijn specifieke eigenschappen.</w:t>
            </w:r>
          </w:p>
        </w:tc>
      </w:tr>
      <w:tr w:rsidR="00A60A66" w:rsidRPr="00A7129C" w14:paraId="404E9897" w14:textId="77777777" w:rsidTr="00BF0427">
        <w:trPr>
          <w:gridAfter w:val="1"/>
          <w:wAfter w:w="11" w:type="dxa"/>
          <w:cantSplit/>
          <w:trHeight w:val="567"/>
        </w:trPr>
        <w:tc>
          <w:tcPr>
            <w:tcW w:w="1134" w:type="dxa"/>
          </w:tcPr>
          <w:p w14:paraId="733F3ACA" w14:textId="77777777" w:rsidR="00A60A66" w:rsidRPr="00A7129C" w:rsidRDefault="00A60A66" w:rsidP="00A2785D">
            <w:pPr>
              <w:rPr>
                <w:rFonts w:cs="Arial"/>
                <w:sz w:val="18"/>
                <w:szCs w:val="18"/>
              </w:rPr>
            </w:pPr>
            <w:r w:rsidRPr="00A7129C">
              <w:rPr>
                <w:rFonts w:cs="Arial"/>
                <w:sz w:val="18"/>
                <w:szCs w:val="18"/>
              </w:rPr>
              <w:t>4.3.1.7</w:t>
            </w:r>
          </w:p>
        </w:tc>
        <w:tc>
          <w:tcPr>
            <w:tcW w:w="3828" w:type="dxa"/>
          </w:tcPr>
          <w:p w14:paraId="5BBF4E5E" w14:textId="77777777" w:rsidR="00A60A66" w:rsidRPr="00A7129C" w:rsidRDefault="00A60A66" w:rsidP="00A2785D">
            <w:pPr>
              <w:rPr>
                <w:rFonts w:cs="Arial"/>
                <w:sz w:val="18"/>
                <w:szCs w:val="18"/>
              </w:rPr>
            </w:pPr>
            <w:r w:rsidRPr="00A7129C">
              <w:rPr>
                <w:rFonts w:cs="Arial"/>
                <w:sz w:val="18"/>
                <w:szCs w:val="18"/>
              </w:rPr>
              <w:t xml:space="preserve">Geeft adviezen ter verbetering </w:t>
            </w:r>
          </w:p>
        </w:tc>
        <w:tc>
          <w:tcPr>
            <w:tcW w:w="465" w:type="dxa"/>
            <w:vAlign w:val="center"/>
          </w:tcPr>
          <w:p w14:paraId="552E5712" w14:textId="77777777" w:rsidR="00A60A66" w:rsidRPr="00A7129C" w:rsidRDefault="00A60A66" w:rsidP="00A2785D">
            <w:pPr>
              <w:spacing w:before="2" w:after="2"/>
              <w:rPr>
                <w:rFonts w:cs="Arial"/>
                <w:sz w:val="18"/>
                <w:szCs w:val="18"/>
              </w:rPr>
            </w:pPr>
          </w:p>
        </w:tc>
        <w:tc>
          <w:tcPr>
            <w:tcW w:w="4779" w:type="dxa"/>
          </w:tcPr>
          <w:p w14:paraId="6DCF2F18" w14:textId="77777777" w:rsidR="00A60A66" w:rsidRPr="00A7129C" w:rsidRDefault="00A60A66" w:rsidP="00A2785D">
            <w:pPr>
              <w:rPr>
                <w:rFonts w:cs="Arial"/>
                <w:i/>
                <w:iCs/>
                <w:sz w:val="18"/>
                <w:szCs w:val="18"/>
              </w:rPr>
            </w:pPr>
            <w:r w:rsidRPr="00A7129C">
              <w:rPr>
                <w:rFonts w:cs="Arial"/>
                <w:i/>
                <w:iCs/>
                <w:sz w:val="18"/>
                <w:szCs w:val="18"/>
              </w:rPr>
              <w:t xml:space="preserve">Geeft scheidsrechter leer- en verbeterpunten mee naar de volgende wedstrijden. </w:t>
            </w:r>
          </w:p>
        </w:tc>
      </w:tr>
      <w:tr w:rsidR="00A60A66" w:rsidRPr="00A7129C" w14:paraId="026BD826" w14:textId="77777777" w:rsidTr="00BF0427">
        <w:trPr>
          <w:gridAfter w:val="1"/>
          <w:wAfter w:w="11" w:type="dxa"/>
          <w:cantSplit/>
          <w:trHeight w:val="567"/>
        </w:trPr>
        <w:tc>
          <w:tcPr>
            <w:tcW w:w="1134" w:type="dxa"/>
          </w:tcPr>
          <w:p w14:paraId="2240AFD9" w14:textId="77777777" w:rsidR="00A60A66" w:rsidRPr="00A7129C" w:rsidRDefault="00A60A66" w:rsidP="00A2785D">
            <w:pPr>
              <w:rPr>
                <w:rFonts w:cs="Arial"/>
                <w:sz w:val="18"/>
                <w:szCs w:val="18"/>
              </w:rPr>
            </w:pPr>
            <w:r w:rsidRPr="00A7129C">
              <w:rPr>
                <w:rFonts w:cs="Arial"/>
                <w:sz w:val="18"/>
                <w:szCs w:val="18"/>
              </w:rPr>
              <w:t>4.3.1.8</w:t>
            </w:r>
          </w:p>
        </w:tc>
        <w:tc>
          <w:tcPr>
            <w:tcW w:w="3828" w:type="dxa"/>
          </w:tcPr>
          <w:p w14:paraId="26A6ED41" w14:textId="77777777" w:rsidR="00A60A66" w:rsidRPr="00A7129C" w:rsidRDefault="00A60A66" w:rsidP="00A2785D">
            <w:pPr>
              <w:rPr>
                <w:rFonts w:cs="Arial"/>
                <w:sz w:val="18"/>
                <w:szCs w:val="18"/>
              </w:rPr>
            </w:pPr>
            <w:r w:rsidRPr="00A7129C">
              <w:rPr>
                <w:rFonts w:cs="Arial"/>
                <w:sz w:val="18"/>
                <w:szCs w:val="18"/>
              </w:rPr>
              <w:t xml:space="preserve">Schrijft reactie in portfolio van de scheidsrechter </w:t>
            </w:r>
          </w:p>
        </w:tc>
        <w:tc>
          <w:tcPr>
            <w:tcW w:w="465" w:type="dxa"/>
            <w:vAlign w:val="center"/>
          </w:tcPr>
          <w:p w14:paraId="6CE88CC9" w14:textId="77777777" w:rsidR="00A60A66" w:rsidRPr="00A7129C" w:rsidRDefault="00A60A66" w:rsidP="00A2785D">
            <w:pPr>
              <w:spacing w:before="2" w:after="2"/>
              <w:rPr>
                <w:rFonts w:cs="Arial"/>
                <w:sz w:val="18"/>
                <w:szCs w:val="18"/>
              </w:rPr>
            </w:pPr>
          </w:p>
        </w:tc>
        <w:tc>
          <w:tcPr>
            <w:tcW w:w="4779" w:type="dxa"/>
          </w:tcPr>
          <w:p w14:paraId="306DE15F" w14:textId="77777777" w:rsidR="00A60A66" w:rsidRPr="00A7129C" w:rsidRDefault="00A60A66" w:rsidP="00A2785D">
            <w:pPr>
              <w:rPr>
                <w:rFonts w:cs="Arial"/>
                <w:i/>
                <w:iCs/>
                <w:sz w:val="18"/>
                <w:szCs w:val="18"/>
              </w:rPr>
            </w:pPr>
            <w:r w:rsidRPr="00A7129C">
              <w:rPr>
                <w:rFonts w:cs="Arial"/>
                <w:i/>
                <w:iCs/>
                <w:sz w:val="18"/>
                <w:szCs w:val="18"/>
              </w:rPr>
              <w:t>Maakt een verslag van wat er is besproken met de scheidsrechter en plaatst dat met handtekening in het portfolio.</w:t>
            </w:r>
          </w:p>
        </w:tc>
      </w:tr>
    </w:tbl>
    <w:p w14:paraId="5B47698B" w14:textId="77777777" w:rsidR="00A60A66" w:rsidRPr="00A7129C" w:rsidRDefault="00A60A66" w:rsidP="00A60A66">
      <w:pPr>
        <w:pStyle w:val="Kop1"/>
        <w:rPr>
          <w:rFonts w:cs="Arial"/>
        </w:rPr>
      </w:pPr>
      <w:r w:rsidRPr="00A7129C">
        <w:rPr>
          <w:rFonts w:cs="Arial"/>
          <w:sz w:val="20"/>
          <w:szCs w:val="20"/>
        </w:rPr>
        <w:br w:type="page"/>
      </w:r>
      <w:bookmarkStart w:id="28" w:name="_Toc451455761"/>
    </w:p>
    <w:p w14:paraId="5DA8D056" w14:textId="77777777" w:rsidR="00A60A66" w:rsidRPr="00DC39DF" w:rsidRDefault="00A60A66" w:rsidP="0022268E">
      <w:pPr>
        <w:pStyle w:val="Kop1"/>
        <w:numPr>
          <w:ilvl w:val="0"/>
          <w:numId w:val="0"/>
        </w:numPr>
        <w:spacing w:before="0" w:after="0"/>
        <w:rPr>
          <w:color w:val="F57921"/>
          <w:kern w:val="1"/>
          <w:szCs w:val="28"/>
        </w:rPr>
      </w:pPr>
      <w:bookmarkStart w:id="29" w:name="_Toc493442002"/>
      <w:bookmarkStart w:id="30" w:name="_Toc493442146"/>
      <w:bookmarkStart w:id="31" w:name="_Toc48145526"/>
      <w:r w:rsidRPr="00DC39DF">
        <w:rPr>
          <w:color w:val="F57921"/>
          <w:kern w:val="1"/>
          <w:szCs w:val="28"/>
        </w:rPr>
        <w:lastRenderedPageBreak/>
        <w:t>Bijlage | Check portfolio</w:t>
      </w:r>
      <w:bookmarkEnd w:id="28"/>
      <w:bookmarkEnd w:id="29"/>
      <w:bookmarkEnd w:id="30"/>
      <w:bookmarkEnd w:id="31"/>
    </w:p>
    <w:p w14:paraId="304D6117" w14:textId="77777777" w:rsidR="00A60A66" w:rsidRPr="00A7129C" w:rsidRDefault="00A60A66" w:rsidP="00A60A66">
      <w:pPr>
        <w:rPr>
          <w:rFonts w:cs="Arial"/>
        </w:rPr>
      </w:pPr>
    </w:p>
    <w:p w14:paraId="23926DC6" w14:textId="77777777" w:rsidR="00A60A66" w:rsidRPr="00A7129C" w:rsidRDefault="00A60A66" w:rsidP="00A60A66">
      <w:pPr>
        <w:rPr>
          <w:rFonts w:cs="Arial"/>
          <w:b/>
        </w:rPr>
      </w:pPr>
      <w:r w:rsidRPr="00A7129C">
        <w:rPr>
          <w:rFonts w:cs="Arial"/>
          <w:b/>
        </w:rPr>
        <w:t>Gegevens deelnemer</w:t>
      </w:r>
    </w:p>
    <w:tbl>
      <w:tblPr>
        <w:tblStyle w:val="Tabelraster"/>
        <w:tblW w:w="9169" w:type="dxa"/>
        <w:tblInd w:w="108"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ook w:val="04A0" w:firstRow="1" w:lastRow="0" w:firstColumn="1" w:lastColumn="0" w:noHBand="0" w:noVBand="1"/>
      </w:tblPr>
      <w:tblGrid>
        <w:gridCol w:w="2018"/>
        <w:gridCol w:w="7151"/>
      </w:tblGrid>
      <w:tr w:rsidR="00A60A66" w:rsidRPr="00A7129C" w14:paraId="38544F5D" w14:textId="77777777" w:rsidTr="00BF0427">
        <w:tc>
          <w:tcPr>
            <w:tcW w:w="2018" w:type="dxa"/>
          </w:tcPr>
          <w:p w14:paraId="438A042B" w14:textId="77777777" w:rsidR="00A60A66" w:rsidRPr="00A7129C" w:rsidRDefault="00A60A66" w:rsidP="00A2785D">
            <w:pPr>
              <w:spacing w:before="2" w:after="2"/>
              <w:rPr>
                <w:rFonts w:cs="Arial"/>
              </w:rPr>
            </w:pPr>
            <w:r w:rsidRPr="00A7129C">
              <w:rPr>
                <w:rFonts w:cs="Arial"/>
              </w:rPr>
              <w:t>Naam</w:t>
            </w:r>
          </w:p>
        </w:tc>
        <w:tc>
          <w:tcPr>
            <w:tcW w:w="7151" w:type="dxa"/>
          </w:tcPr>
          <w:p w14:paraId="20CECB27" w14:textId="77777777" w:rsidR="00A60A66" w:rsidRPr="00A7129C" w:rsidRDefault="00A60A66" w:rsidP="00A2785D">
            <w:pPr>
              <w:spacing w:before="2" w:after="2"/>
              <w:rPr>
                <w:rFonts w:cs="Arial"/>
              </w:rPr>
            </w:pPr>
          </w:p>
        </w:tc>
      </w:tr>
      <w:tr w:rsidR="00A60A66" w:rsidRPr="00A7129C" w14:paraId="5BEA5598" w14:textId="77777777" w:rsidTr="00BF0427">
        <w:tc>
          <w:tcPr>
            <w:tcW w:w="2018" w:type="dxa"/>
          </w:tcPr>
          <w:p w14:paraId="15758578" w14:textId="77777777" w:rsidR="00A60A66" w:rsidRPr="00A7129C" w:rsidRDefault="00A60A66" w:rsidP="00A2785D">
            <w:pPr>
              <w:spacing w:before="2" w:after="2"/>
              <w:rPr>
                <w:rFonts w:cs="Arial"/>
              </w:rPr>
            </w:pPr>
            <w:r w:rsidRPr="00A7129C">
              <w:rPr>
                <w:rFonts w:cs="Arial"/>
              </w:rPr>
              <w:t>Geboortedatum</w:t>
            </w:r>
          </w:p>
        </w:tc>
        <w:tc>
          <w:tcPr>
            <w:tcW w:w="7151" w:type="dxa"/>
          </w:tcPr>
          <w:p w14:paraId="588E0889" w14:textId="77777777" w:rsidR="00A60A66" w:rsidRPr="00A7129C" w:rsidRDefault="00A60A66" w:rsidP="00A2785D">
            <w:pPr>
              <w:spacing w:before="2" w:after="2"/>
              <w:rPr>
                <w:rFonts w:cs="Arial"/>
              </w:rPr>
            </w:pPr>
          </w:p>
        </w:tc>
      </w:tr>
      <w:tr w:rsidR="00A60A66" w:rsidRPr="00A7129C" w14:paraId="3688AC17" w14:textId="77777777" w:rsidTr="00BF0427">
        <w:tc>
          <w:tcPr>
            <w:tcW w:w="2018" w:type="dxa"/>
          </w:tcPr>
          <w:p w14:paraId="47E2A2A7" w14:textId="77777777" w:rsidR="00A60A66" w:rsidRPr="00A7129C" w:rsidRDefault="00A60A66" w:rsidP="00A2785D">
            <w:pPr>
              <w:spacing w:before="2" w:after="2"/>
              <w:rPr>
                <w:rFonts w:cs="Arial"/>
              </w:rPr>
            </w:pPr>
            <w:r w:rsidRPr="00A7129C">
              <w:rPr>
                <w:rFonts w:cs="Arial"/>
              </w:rPr>
              <w:t>Geboorteplaats</w:t>
            </w:r>
          </w:p>
        </w:tc>
        <w:tc>
          <w:tcPr>
            <w:tcW w:w="7151" w:type="dxa"/>
          </w:tcPr>
          <w:p w14:paraId="5C86B2DD" w14:textId="77777777" w:rsidR="00A60A66" w:rsidRPr="00A7129C" w:rsidRDefault="00A60A66" w:rsidP="00A2785D">
            <w:pPr>
              <w:spacing w:before="2" w:after="2"/>
              <w:rPr>
                <w:rFonts w:cs="Arial"/>
              </w:rPr>
            </w:pPr>
          </w:p>
        </w:tc>
      </w:tr>
      <w:tr w:rsidR="00A60A66" w:rsidRPr="00A7129C" w14:paraId="7C871131" w14:textId="77777777" w:rsidTr="00BF0427">
        <w:tc>
          <w:tcPr>
            <w:tcW w:w="2018" w:type="dxa"/>
          </w:tcPr>
          <w:p w14:paraId="343EC619" w14:textId="77777777" w:rsidR="00A60A66" w:rsidRPr="00A7129C" w:rsidRDefault="00A60A66" w:rsidP="00A2785D">
            <w:pPr>
              <w:spacing w:before="2" w:after="2"/>
              <w:rPr>
                <w:rFonts w:cs="Arial"/>
              </w:rPr>
            </w:pPr>
            <w:r w:rsidRPr="00A7129C">
              <w:rPr>
                <w:rFonts w:cs="Arial"/>
              </w:rPr>
              <w:t>Vereniging</w:t>
            </w:r>
          </w:p>
        </w:tc>
        <w:tc>
          <w:tcPr>
            <w:tcW w:w="7151" w:type="dxa"/>
          </w:tcPr>
          <w:p w14:paraId="67427B74" w14:textId="77777777" w:rsidR="00A60A66" w:rsidRPr="00A7129C" w:rsidRDefault="00A60A66" w:rsidP="00A2785D">
            <w:pPr>
              <w:spacing w:before="2" w:after="2"/>
              <w:rPr>
                <w:rFonts w:cs="Arial"/>
              </w:rPr>
            </w:pPr>
          </w:p>
        </w:tc>
      </w:tr>
      <w:tr w:rsidR="00A60A66" w:rsidRPr="00A7129C" w14:paraId="2F4CB1EA" w14:textId="77777777" w:rsidTr="00BF0427">
        <w:tc>
          <w:tcPr>
            <w:tcW w:w="2018" w:type="dxa"/>
          </w:tcPr>
          <w:p w14:paraId="64AB6EE6" w14:textId="77777777" w:rsidR="00A60A66" w:rsidRPr="00A7129C" w:rsidRDefault="00A60A66" w:rsidP="00A2785D">
            <w:pPr>
              <w:spacing w:before="2" w:after="2"/>
              <w:rPr>
                <w:rFonts w:cs="Arial"/>
              </w:rPr>
            </w:pPr>
            <w:r w:rsidRPr="00A7129C">
              <w:rPr>
                <w:rFonts w:cs="Arial"/>
              </w:rPr>
              <w:t>Lidnummer</w:t>
            </w:r>
          </w:p>
        </w:tc>
        <w:tc>
          <w:tcPr>
            <w:tcW w:w="7151" w:type="dxa"/>
          </w:tcPr>
          <w:p w14:paraId="1FCA4F30" w14:textId="77777777" w:rsidR="00A60A66" w:rsidRPr="00A7129C" w:rsidRDefault="00A60A66" w:rsidP="00A2785D">
            <w:pPr>
              <w:spacing w:before="2" w:after="2"/>
              <w:rPr>
                <w:rFonts w:cs="Arial"/>
              </w:rPr>
            </w:pPr>
          </w:p>
        </w:tc>
      </w:tr>
    </w:tbl>
    <w:p w14:paraId="2C5230CE" w14:textId="77777777" w:rsidR="00A60A66" w:rsidRPr="00A7129C" w:rsidRDefault="00A60A66" w:rsidP="00A60A66">
      <w:pPr>
        <w:rPr>
          <w:rFonts w:cs="Arial"/>
        </w:rPr>
      </w:pPr>
    </w:p>
    <w:tbl>
      <w:tblPr>
        <w:tblStyle w:val="Tabelraster"/>
        <w:tblW w:w="9169" w:type="dxa"/>
        <w:tblInd w:w="108"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ook w:val="00A0" w:firstRow="1" w:lastRow="0" w:firstColumn="1" w:lastColumn="0" w:noHBand="0" w:noVBand="0"/>
      </w:tblPr>
      <w:tblGrid>
        <w:gridCol w:w="3936"/>
        <w:gridCol w:w="1593"/>
        <w:gridCol w:w="3640"/>
      </w:tblGrid>
      <w:tr w:rsidR="00A60A66" w:rsidRPr="00A7129C" w14:paraId="347D212C" w14:textId="77777777" w:rsidTr="00BF0427">
        <w:tc>
          <w:tcPr>
            <w:tcW w:w="3936" w:type="dxa"/>
            <w:vAlign w:val="center"/>
          </w:tcPr>
          <w:p w14:paraId="68271DA9" w14:textId="77777777" w:rsidR="00A60A66" w:rsidRPr="00A7129C" w:rsidRDefault="00A60A66" w:rsidP="00A2785D">
            <w:pPr>
              <w:spacing w:before="2" w:after="2"/>
              <w:rPr>
                <w:rFonts w:cs="Arial"/>
              </w:rPr>
            </w:pPr>
          </w:p>
        </w:tc>
        <w:tc>
          <w:tcPr>
            <w:tcW w:w="1593" w:type="dxa"/>
            <w:vAlign w:val="center"/>
          </w:tcPr>
          <w:p w14:paraId="3FA9B988" w14:textId="77777777" w:rsidR="00A60A66" w:rsidRPr="00A7129C" w:rsidRDefault="00A60A66" w:rsidP="00A2785D">
            <w:pPr>
              <w:spacing w:before="2" w:after="2"/>
              <w:rPr>
                <w:rFonts w:cs="Arial"/>
              </w:rPr>
            </w:pPr>
            <w:r w:rsidRPr="00A7129C">
              <w:rPr>
                <w:rFonts w:cs="Arial"/>
              </w:rPr>
              <w:t>Aanwezig</w:t>
            </w:r>
            <w:r>
              <w:rPr>
                <w:rFonts w:cs="Arial"/>
              </w:rPr>
              <w:t>?</w:t>
            </w:r>
          </w:p>
        </w:tc>
        <w:tc>
          <w:tcPr>
            <w:tcW w:w="3640" w:type="dxa"/>
            <w:vAlign w:val="center"/>
          </w:tcPr>
          <w:p w14:paraId="6D3F67C7" w14:textId="77777777" w:rsidR="00A60A66" w:rsidRPr="00A7129C" w:rsidRDefault="00A60A66" w:rsidP="00A2785D">
            <w:pPr>
              <w:spacing w:before="2" w:after="2"/>
              <w:rPr>
                <w:rFonts w:cs="Arial"/>
              </w:rPr>
            </w:pPr>
            <w:r>
              <w:rPr>
                <w:rFonts w:cs="Arial"/>
              </w:rPr>
              <w:t>Goedgekeurd expert?</w:t>
            </w:r>
          </w:p>
        </w:tc>
      </w:tr>
      <w:tr w:rsidR="00A60A66" w:rsidRPr="00A7129C" w14:paraId="40C2C23F" w14:textId="77777777" w:rsidTr="00BF0427">
        <w:tc>
          <w:tcPr>
            <w:tcW w:w="3936" w:type="dxa"/>
            <w:vAlign w:val="center"/>
          </w:tcPr>
          <w:p w14:paraId="3F6E73C5" w14:textId="77777777" w:rsidR="00A60A66" w:rsidRPr="00A7129C" w:rsidRDefault="00A60A66" w:rsidP="00A2785D">
            <w:pPr>
              <w:spacing w:before="2" w:after="2"/>
              <w:rPr>
                <w:rFonts w:cs="Arial"/>
              </w:rPr>
            </w:pPr>
          </w:p>
          <w:p w14:paraId="0B5C1DCB" w14:textId="77777777" w:rsidR="00A60A66" w:rsidRPr="00A7129C" w:rsidRDefault="00A60A66" w:rsidP="00A2785D">
            <w:pPr>
              <w:spacing w:before="2" w:after="2"/>
              <w:rPr>
                <w:rFonts w:cs="Arial"/>
              </w:rPr>
            </w:pPr>
            <w:r w:rsidRPr="00A7129C">
              <w:rPr>
                <w:rFonts w:cs="Arial"/>
              </w:rPr>
              <w:t>Video</w:t>
            </w:r>
            <w:r>
              <w:rPr>
                <w:rFonts w:cs="Arial"/>
              </w:rPr>
              <w:t>-</w:t>
            </w:r>
            <w:r w:rsidRPr="00A7129C">
              <w:rPr>
                <w:rFonts w:cs="Arial"/>
              </w:rPr>
              <w:t>opdracht</w:t>
            </w:r>
          </w:p>
          <w:p w14:paraId="67EFA453" w14:textId="77777777" w:rsidR="00A60A66" w:rsidRPr="00A7129C" w:rsidRDefault="00A60A66" w:rsidP="00A2785D">
            <w:pPr>
              <w:spacing w:before="2" w:after="2"/>
              <w:rPr>
                <w:rFonts w:cs="Arial"/>
              </w:rPr>
            </w:pPr>
          </w:p>
        </w:tc>
        <w:tc>
          <w:tcPr>
            <w:tcW w:w="1593" w:type="dxa"/>
            <w:vAlign w:val="center"/>
          </w:tcPr>
          <w:p w14:paraId="6F7FEB1A" w14:textId="77777777" w:rsidR="00A60A66" w:rsidRPr="00A7129C" w:rsidRDefault="00A60A66" w:rsidP="00A2785D">
            <w:pPr>
              <w:spacing w:before="2" w:after="2"/>
              <w:rPr>
                <w:rFonts w:cs="Arial"/>
              </w:rPr>
            </w:pPr>
          </w:p>
        </w:tc>
        <w:tc>
          <w:tcPr>
            <w:tcW w:w="3640" w:type="dxa"/>
            <w:vAlign w:val="center"/>
          </w:tcPr>
          <w:p w14:paraId="196B3451" w14:textId="77777777" w:rsidR="00A60A66" w:rsidRPr="00A7129C" w:rsidRDefault="00A60A66" w:rsidP="00A2785D">
            <w:pPr>
              <w:spacing w:before="2" w:after="2"/>
              <w:rPr>
                <w:rFonts w:cs="Arial"/>
              </w:rPr>
            </w:pPr>
          </w:p>
        </w:tc>
      </w:tr>
      <w:tr w:rsidR="00A60A66" w:rsidRPr="00A7129C" w14:paraId="7016FDD1" w14:textId="77777777" w:rsidTr="00BF0427">
        <w:tc>
          <w:tcPr>
            <w:tcW w:w="3936" w:type="dxa"/>
            <w:vAlign w:val="center"/>
          </w:tcPr>
          <w:p w14:paraId="0AA2B4EB" w14:textId="77777777" w:rsidR="00A60A66" w:rsidRPr="00A7129C" w:rsidRDefault="00A60A66" w:rsidP="00A2785D">
            <w:pPr>
              <w:spacing w:before="2" w:after="2"/>
              <w:rPr>
                <w:rFonts w:cs="Arial"/>
              </w:rPr>
            </w:pPr>
          </w:p>
          <w:p w14:paraId="1F036088" w14:textId="77777777" w:rsidR="00A60A66" w:rsidRDefault="00A60A66" w:rsidP="00A2785D">
            <w:pPr>
              <w:spacing w:before="2" w:after="2"/>
              <w:rPr>
                <w:rFonts w:cs="Arial"/>
              </w:rPr>
            </w:pPr>
            <w:r w:rsidRPr="00A7129C">
              <w:rPr>
                <w:rFonts w:cs="Arial"/>
              </w:rPr>
              <w:t xml:space="preserve">Praktijkopdracht </w:t>
            </w:r>
            <w:r>
              <w:rPr>
                <w:rFonts w:cs="Arial"/>
              </w:rPr>
              <w:t>A</w:t>
            </w:r>
          </w:p>
          <w:p w14:paraId="5F9B0DFB" w14:textId="77777777" w:rsidR="00A60A66" w:rsidRPr="00A7129C" w:rsidRDefault="00A60A66" w:rsidP="00A2785D">
            <w:pPr>
              <w:spacing w:before="2" w:after="2"/>
              <w:rPr>
                <w:rFonts w:cs="Arial"/>
              </w:rPr>
            </w:pPr>
            <w:r w:rsidRPr="00A7129C">
              <w:rPr>
                <w:rFonts w:cs="Arial"/>
              </w:rPr>
              <w:t xml:space="preserve">Arbitragetechniek </w:t>
            </w:r>
          </w:p>
          <w:p w14:paraId="5A744873" w14:textId="77777777" w:rsidR="00A60A66" w:rsidRPr="00A7129C" w:rsidRDefault="00A60A66" w:rsidP="00A2785D">
            <w:pPr>
              <w:spacing w:before="2" w:after="2"/>
              <w:rPr>
                <w:rFonts w:cs="Arial"/>
              </w:rPr>
            </w:pPr>
          </w:p>
        </w:tc>
        <w:tc>
          <w:tcPr>
            <w:tcW w:w="1593" w:type="dxa"/>
            <w:vAlign w:val="center"/>
          </w:tcPr>
          <w:p w14:paraId="3A0C3DB1" w14:textId="77777777" w:rsidR="00A60A66" w:rsidRPr="00A7129C" w:rsidRDefault="00A60A66" w:rsidP="00A2785D">
            <w:pPr>
              <w:spacing w:before="2" w:after="2"/>
              <w:rPr>
                <w:rFonts w:cs="Arial"/>
              </w:rPr>
            </w:pPr>
          </w:p>
        </w:tc>
        <w:tc>
          <w:tcPr>
            <w:tcW w:w="3640" w:type="dxa"/>
            <w:vAlign w:val="center"/>
          </w:tcPr>
          <w:p w14:paraId="02A787F2" w14:textId="77777777" w:rsidR="00A60A66" w:rsidRPr="00A7129C" w:rsidRDefault="00A60A66" w:rsidP="00A2785D">
            <w:pPr>
              <w:spacing w:before="2" w:after="2"/>
              <w:rPr>
                <w:rFonts w:cs="Arial"/>
              </w:rPr>
            </w:pPr>
          </w:p>
        </w:tc>
      </w:tr>
      <w:tr w:rsidR="00A60A66" w:rsidRPr="00A7129C" w14:paraId="4B764394" w14:textId="77777777" w:rsidTr="00BF0427">
        <w:tc>
          <w:tcPr>
            <w:tcW w:w="3936" w:type="dxa"/>
            <w:vAlign w:val="center"/>
          </w:tcPr>
          <w:p w14:paraId="3D142FE4" w14:textId="77777777" w:rsidR="00A60A66" w:rsidRPr="00A7129C" w:rsidRDefault="00A60A66" w:rsidP="00A2785D">
            <w:pPr>
              <w:spacing w:before="2" w:after="2"/>
              <w:rPr>
                <w:rFonts w:cs="Arial"/>
              </w:rPr>
            </w:pPr>
          </w:p>
          <w:p w14:paraId="4A7E1D10" w14:textId="77777777" w:rsidR="00A60A66" w:rsidRDefault="00A60A66" w:rsidP="00A2785D">
            <w:pPr>
              <w:spacing w:before="2" w:after="2"/>
              <w:rPr>
                <w:rFonts w:cs="Arial"/>
              </w:rPr>
            </w:pPr>
            <w:r w:rsidRPr="00A7129C">
              <w:rPr>
                <w:rFonts w:cs="Arial"/>
              </w:rPr>
              <w:t>Praktijkopdracht</w:t>
            </w:r>
            <w:r>
              <w:rPr>
                <w:rFonts w:cs="Arial"/>
              </w:rPr>
              <w:t xml:space="preserve"> B</w:t>
            </w:r>
            <w:r w:rsidRPr="00A7129C">
              <w:rPr>
                <w:rFonts w:cs="Arial"/>
              </w:rPr>
              <w:t xml:space="preserve"> </w:t>
            </w:r>
          </w:p>
          <w:p w14:paraId="632DC37B" w14:textId="77777777" w:rsidR="00A60A66" w:rsidRPr="00A7129C" w:rsidRDefault="00A60A66" w:rsidP="00A2785D">
            <w:pPr>
              <w:spacing w:before="2" w:after="2"/>
              <w:rPr>
                <w:rFonts w:cs="Arial"/>
              </w:rPr>
            </w:pPr>
            <w:r>
              <w:rPr>
                <w:rFonts w:cs="Arial"/>
              </w:rPr>
              <w:t>Leiderschap</w:t>
            </w:r>
            <w:r w:rsidRPr="00A7129C">
              <w:rPr>
                <w:rFonts w:cs="Arial"/>
              </w:rPr>
              <w:t xml:space="preserve"> </w:t>
            </w:r>
          </w:p>
          <w:p w14:paraId="6DB12943" w14:textId="77777777" w:rsidR="00A60A66" w:rsidRPr="00A7129C" w:rsidRDefault="00A60A66" w:rsidP="00A2785D">
            <w:pPr>
              <w:spacing w:before="2" w:after="2"/>
              <w:rPr>
                <w:rFonts w:cs="Arial"/>
              </w:rPr>
            </w:pPr>
          </w:p>
        </w:tc>
        <w:tc>
          <w:tcPr>
            <w:tcW w:w="1593" w:type="dxa"/>
            <w:vAlign w:val="center"/>
          </w:tcPr>
          <w:p w14:paraId="4088D88A" w14:textId="77777777" w:rsidR="00A60A66" w:rsidRPr="00A7129C" w:rsidRDefault="00A60A66" w:rsidP="00A2785D">
            <w:pPr>
              <w:spacing w:before="2" w:after="2"/>
              <w:rPr>
                <w:rFonts w:cs="Arial"/>
              </w:rPr>
            </w:pPr>
          </w:p>
        </w:tc>
        <w:tc>
          <w:tcPr>
            <w:tcW w:w="3640" w:type="dxa"/>
            <w:vAlign w:val="center"/>
          </w:tcPr>
          <w:p w14:paraId="5CE800DF" w14:textId="77777777" w:rsidR="00A60A66" w:rsidRPr="00A7129C" w:rsidRDefault="00A60A66" w:rsidP="00A2785D">
            <w:pPr>
              <w:spacing w:before="2" w:after="2"/>
              <w:rPr>
                <w:rFonts w:cs="Arial"/>
              </w:rPr>
            </w:pPr>
          </w:p>
        </w:tc>
      </w:tr>
      <w:tr w:rsidR="00A60A66" w:rsidRPr="00A7129C" w14:paraId="41657187" w14:textId="77777777" w:rsidTr="00BF0427">
        <w:tc>
          <w:tcPr>
            <w:tcW w:w="3936" w:type="dxa"/>
            <w:vAlign w:val="center"/>
          </w:tcPr>
          <w:p w14:paraId="130B5312" w14:textId="77777777" w:rsidR="00A60A66" w:rsidRPr="00A7129C" w:rsidRDefault="00A60A66" w:rsidP="00A2785D">
            <w:pPr>
              <w:spacing w:before="2" w:after="2"/>
              <w:rPr>
                <w:rFonts w:cs="Arial"/>
              </w:rPr>
            </w:pPr>
          </w:p>
          <w:p w14:paraId="347E85E6" w14:textId="77777777" w:rsidR="00A60A66" w:rsidRPr="00A7129C" w:rsidRDefault="00A60A66" w:rsidP="00A2785D">
            <w:pPr>
              <w:spacing w:before="2" w:after="2"/>
              <w:rPr>
                <w:rFonts w:cs="Arial"/>
              </w:rPr>
            </w:pPr>
            <w:r w:rsidRPr="00A7129C">
              <w:rPr>
                <w:rFonts w:cs="Arial"/>
              </w:rPr>
              <w:t>Praktijkopdracht</w:t>
            </w:r>
            <w:r>
              <w:rPr>
                <w:rFonts w:cs="Arial"/>
              </w:rPr>
              <w:t xml:space="preserve"> C</w:t>
            </w:r>
          </w:p>
          <w:p w14:paraId="74E39068" w14:textId="77777777" w:rsidR="00A60A66" w:rsidRDefault="00A60A66" w:rsidP="00A2785D">
            <w:pPr>
              <w:spacing w:before="2" w:after="2"/>
              <w:rPr>
                <w:rFonts w:cs="Arial"/>
              </w:rPr>
            </w:pPr>
            <w:r>
              <w:rPr>
                <w:rFonts w:cs="Arial"/>
              </w:rPr>
              <w:t>Basketball-inzicht</w:t>
            </w:r>
          </w:p>
          <w:p w14:paraId="5927ED66" w14:textId="77777777" w:rsidR="00A60A66" w:rsidRPr="00A7129C" w:rsidRDefault="00A60A66" w:rsidP="00A2785D">
            <w:pPr>
              <w:spacing w:before="2" w:after="2"/>
              <w:rPr>
                <w:rFonts w:cs="Arial"/>
              </w:rPr>
            </w:pPr>
          </w:p>
        </w:tc>
        <w:tc>
          <w:tcPr>
            <w:tcW w:w="1593" w:type="dxa"/>
            <w:vAlign w:val="center"/>
          </w:tcPr>
          <w:p w14:paraId="6BCB5990" w14:textId="77777777" w:rsidR="00A60A66" w:rsidRPr="00A7129C" w:rsidRDefault="00A60A66" w:rsidP="00A2785D">
            <w:pPr>
              <w:spacing w:before="2" w:after="2"/>
              <w:rPr>
                <w:rFonts w:cs="Arial"/>
              </w:rPr>
            </w:pPr>
          </w:p>
        </w:tc>
        <w:tc>
          <w:tcPr>
            <w:tcW w:w="3640" w:type="dxa"/>
            <w:vAlign w:val="center"/>
          </w:tcPr>
          <w:p w14:paraId="7337DEA6" w14:textId="77777777" w:rsidR="00A60A66" w:rsidRPr="00A7129C" w:rsidRDefault="00A60A66" w:rsidP="00A2785D">
            <w:pPr>
              <w:spacing w:before="2" w:after="2"/>
              <w:rPr>
                <w:rFonts w:cs="Arial"/>
              </w:rPr>
            </w:pPr>
          </w:p>
        </w:tc>
      </w:tr>
      <w:tr w:rsidR="00A60A66" w:rsidRPr="00A7129C" w14:paraId="1143F0B3" w14:textId="77777777" w:rsidTr="00BF0427">
        <w:tc>
          <w:tcPr>
            <w:tcW w:w="3936" w:type="dxa"/>
            <w:vAlign w:val="center"/>
          </w:tcPr>
          <w:p w14:paraId="6BC11F2F" w14:textId="77777777" w:rsidR="00A60A66" w:rsidRDefault="00A60A66" w:rsidP="00A2785D">
            <w:pPr>
              <w:spacing w:before="2" w:after="2"/>
              <w:rPr>
                <w:rFonts w:cs="Arial"/>
              </w:rPr>
            </w:pPr>
          </w:p>
          <w:p w14:paraId="6AD6316D" w14:textId="77777777" w:rsidR="00A60A66" w:rsidRPr="00A7129C" w:rsidRDefault="00A60A66" w:rsidP="00A2785D">
            <w:pPr>
              <w:spacing w:before="2" w:after="2"/>
              <w:rPr>
                <w:rFonts w:cs="Arial"/>
              </w:rPr>
            </w:pPr>
            <w:r w:rsidRPr="00A7129C">
              <w:rPr>
                <w:rFonts w:cs="Arial"/>
              </w:rPr>
              <w:t>Praktijkopdracht</w:t>
            </w:r>
            <w:r>
              <w:rPr>
                <w:rFonts w:cs="Arial"/>
              </w:rPr>
              <w:t xml:space="preserve"> D</w:t>
            </w:r>
          </w:p>
          <w:p w14:paraId="36331D68" w14:textId="77777777" w:rsidR="00A60A66" w:rsidRDefault="00A60A66" w:rsidP="00A2785D">
            <w:pPr>
              <w:spacing w:before="2" w:after="2"/>
              <w:rPr>
                <w:rFonts w:cs="Arial"/>
              </w:rPr>
            </w:pPr>
            <w:r w:rsidRPr="00A7129C">
              <w:rPr>
                <w:rFonts w:cs="Arial"/>
              </w:rPr>
              <w:t xml:space="preserve">Begeleiden van scheidsrechters </w:t>
            </w:r>
          </w:p>
          <w:p w14:paraId="61FBED87" w14:textId="77777777" w:rsidR="00A60A66" w:rsidRPr="00A7129C" w:rsidRDefault="00A60A66" w:rsidP="00A2785D">
            <w:pPr>
              <w:spacing w:before="2" w:after="2"/>
              <w:rPr>
                <w:rFonts w:cs="Arial"/>
              </w:rPr>
            </w:pPr>
          </w:p>
        </w:tc>
        <w:tc>
          <w:tcPr>
            <w:tcW w:w="1593" w:type="dxa"/>
            <w:vAlign w:val="center"/>
          </w:tcPr>
          <w:p w14:paraId="18D45094" w14:textId="77777777" w:rsidR="00A60A66" w:rsidRPr="00A7129C" w:rsidRDefault="00A60A66" w:rsidP="00A2785D">
            <w:pPr>
              <w:spacing w:before="2" w:after="2"/>
              <w:rPr>
                <w:rFonts w:cs="Arial"/>
              </w:rPr>
            </w:pPr>
          </w:p>
        </w:tc>
        <w:tc>
          <w:tcPr>
            <w:tcW w:w="3640" w:type="dxa"/>
            <w:vAlign w:val="center"/>
          </w:tcPr>
          <w:p w14:paraId="2423ECE6" w14:textId="77777777" w:rsidR="00A60A66" w:rsidRPr="00A7129C" w:rsidRDefault="00A60A66" w:rsidP="00A2785D">
            <w:pPr>
              <w:spacing w:before="2" w:after="2"/>
              <w:rPr>
                <w:rFonts w:cs="Arial"/>
              </w:rPr>
            </w:pPr>
          </w:p>
        </w:tc>
      </w:tr>
      <w:tr w:rsidR="00A60A66" w:rsidRPr="00A7129C" w14:paraId="64F56AE1" w14:textId="77777777" w:rsidTr="00BF0427">
        <w:tc>
          <w:tcPr>
            <w:tcW w:w="3936" w:type="dxa"/>
            <w:vAlign w:val="center"/>
          </w:tcPr>
          <w:p w14:paraId="7675BEE4" w14:textId="77777777" w:rsidR="00A60A66" w:rsidRDefault="00A60A66" w:rsidP="00A2785D">
            <w:pPr>
              <w:spacing w:before="2" w:after="2"/>
              <w:rPr>
                <w:rFonts w:cs="Arial"/>
              </w:rPr>
            </w:pPr>
          </w:p>
          <w:p w14:paraId="1E29360E" w14:textId="77777777" w:rsidR="00A60A66" w:rsidRPr="00A7129C" w:rsidRDefault="00A60A66" w:rsidP="00A2785D">
            <w:pPr>
              <w:spacing w:before="2" w:after="2"/>
              <w:rPr>
                <w:rFonts w:cs="Arial"/>
              </w:rPr>
            </w:pPr>
            <w:r w:rsidRPr="00A7129C">
              <w:rPr>
                <w:rFonts w:cs="Arial"/>
              </w:rPr>
              <w:t>Praktijkopdracht</w:t>
            </w:r>
            <w:r>
              <w:rPr>
                <w:rFonts w:cs="Arial"/>
              </w:rPr>
              <w:t xml:space="preserve"> E</w:t>
            </w:r>
          </w:p>
          <w:p w14:paraId="2E0B6911" w14:textId="77777777" w:rsidR="00A60A66" w:rsidRDefault="00A60A66" w:rsidP="00A2785D">
            <w:pPr>
              <w:spacing w:before="2" w:after="2"/>
              <w:rPr>
                <w:rFonts w:cs="Arial"/>
              </w:rPr>
            </w:pPr>
            <w:r>
              <w:rPr>
                <w:rFonts w:cs="Arial"/>
              </w:rPr>
              <w:t>Wedstrijd-evaluatie</w:t>
            </w:r>
          </w:p>
          <w:p w14:paraId="06CA6A93" w14:textId="77777777" w:rsidR="00A60A66" w:rsidRPr="00A7129C" w:rsidRDefault="00A60A66" w:rsidP="00A2785D">
            <w:pPr>
              <w:spacing w:before="2" w:after="2"/>
              <w:rPr>
                <w:rFonts w:cs="Arial"/>
              </w:rPr>
            </w:pPr>
          </w:p>
        </w:tc>
        <w:tc>
          <w:tcPr>
            <w:tcW w:w="1593" w:type="dxa"/>
            <w:vAlign w:val="center"/>
          </w:tcPr>
          <w:p w14:paraId="1E674220" w14:textId="77777777" w:rsidR="00A60A66" w:rsidRPr="00A7129C" w:rsidRDefault="00A60A66" w:rsidP="00A2785D">
            <w:pPr>
              <w:spacing w:before="2" w:after="2"/>
              <w:rPr>
                <w:rFonts w:cs="Arial"/>
              </w:rPr>
            </w:pPr>
          </w:p>
        </w:tc>
        <w:tc>
          <w:tcPr>
            <w:tcW w:w="3640" w:type="dxa"/>
            <w:vAlign w:val="center"/>
          </w:tcPr>
          <w:p w14:paraId="7A608C5B" w14:textId="77777777" w:rsidR="00A60A66" w:rsidRPr="00A7129C" w:rsidRDefault="00A60A66" w:rsidP="00A2785D">
            <w:pPr>
              <w:spacing w:before="2" w:after="2"/>
              <w:rPr>
                <w:rFonts w:cs="Arial"/>
              </w:rPr>
            </w:pPr>
          </w:p>
        </w:tc>
      </w:tr>
      <w:tr w:rsidR="00A60A66" w:rsidRPr="00A7129C" w14:paraId="7E92A02C" w14:textId="77777777" w:rsidTr="00BF0427">
        <w:tc>
          <w:tcPr>
            <w:tcW w:w="3936" w:type="dxa"/>
            <w:vAlign w:val="center"/>
          </w:tcPr>
          <w:p w14:paraId="36122244" w14:textId="77777777" w:rsidR="00A60A66" w:rsidRDefault="00A60A66" w:rsidP="00A2785D">
            <w:pPr>
              <w:spacing w:before="2" w:after="2"/>
              <w:rPr>
                <w:rFonts w:cs="Arial"/>
              </w:rPr>
            </w:pPr>
          </w:p>
          <w:p w14:paraId="70B94D16" w14:textId="77777777" w:rsidR="00A60A66" w:rsidRPr="00A7129C" w:rsidRDefault="00A60A66" w:rsidP="00A2785D">
            <w:pPr>
              <w:spacing w:before="2" w:after="2"/>
              <w:rPr>
                <w:rFonts w:cs="Arial"/>
              </w:rPr>
            </w:pPr>
            <w:r w:rsidRPr="00A7129C">
              <w:rPr>
                <w:rFonts w:cs="Arial"/>
              </w:rPr>
              <w:t>Praktijkopdracht</w:t>
            </w:r>
            <w:r>
              <w:rPr>
                <w:rFonts w:cs="Arial"/>
              </w:rPr>
              <w:t xml:space="preserve"> F</w:t>
            </w:r>
          </w:p>
          <w:p w14:paraId="0FCF42A6" w14:textId="77777777" w:rsidR="00A60A66" w:rsidRDefault="00A60A66" w:rsidP="00A2785D">
            <w:pPr>
              <w:spacing w:before="2" w:after="2"/>
              <w:rPr>
                <w:rFonts w:cs="Arial"/>
              </w:rPr>
            </w:pPr>
            <w:r>
              <w:rPr>
                <w:rFonts w:cs="Arial"/>
              </w:rPr>
              <w:t>Wedstrijd-evaluatie</w:t>
            </w:r>
          </w:p>
          <w:p w14:paraId="1D3CA54F" w14:textId="77777777" w:rsidR="00A60A66" w:rsidRPr="00A7129C" w:rsidRDefault="00A60A66" w:rsidP="00A2785D">
            <w:pPr>
              <w:spacing w:before="2" w:after="2"/>
              <w:rPr>
                <w:rFonts w:cs="Arial"/>
              </w:rPr>
            </w:pPr>
          </w:p>
        </w:tc>
        <w:tc>
          <w:tcPr>
            <w:tcW w:w="1593" w:type="dxa"/>
            <w:vAlign w:val="center"/>
          </w:tcPr>
          <w:p w14:paraId="3A9E9AB8" w14:textId="77777777" w:rsidR="00A60A66" w:rsidRPr="00A7129C" w:rsidRDefault="00A60A66" w:rsidP="00A2785D">
            <w:pPr>
              <w:spacing w:before="2" w:after="2"/>
              <w:rPr>
                <w:rFonts w:cs="Arial"/>
              </w:rPr>
            </w:pPr>
          </w:p>
        </w:tc>
        <w:tc>
          <w:tcPr>
            <w:tcW w:w="3640" w:type="dxa"/>
            <w:vAlign w:val="center"/>
          </w:tcPr>
          <w:p w14:paraId="71A26892" w14:textId="77777777" w:rsidR="00A60A66" w:rsidRPr="00A7129C" w:rsidRDefault="00A60A66" w:rsidP="00A2785D">
            <w:pPr>
              <w:spacing w:before="2" w:after="2"/>
              <w:rPr>
                <w:rFonts w:cs="Arial"/>
              </w:rPr>
            </w:pPr>
          </w:p>
        </w:tc>
      </w:tr>
      <w:tr w:rsidR="00A60A66" w:rsidRPr="00A7129C" w14:paraId="717C79CA" w14:textId="77777777" w:rsidTr="00BF0427">
        <w:tc>
          <w:tcPr>
            <w:tcW w:w="3936" w:type="dxa"/>
            <w:vAlign w:val="center"/>
          </w:tcPr>
          <w:p w14:paraId="5A17B0FE" w14:textId="77777777" w:rsidR="00A60A66" w:rsidRPr="00A7129C" w:rsidRDefault="00A60A66" w:rsidP="00A2785D">
            <w:pPr>
              <w:spacing w:before="2" w:after="2"/>
              <w:rPr>
                <w:rFonts w:cs="Arial"/>
              </w:rPr>
            </w:pPr>
          </w:p>
          <w:p w14:paraId="59EDE799" w14:textId="77777777" w:rsidR="00A60A66" w:rsidRPr="00A7129C" w:rsidRDefault="00A60A66" w:rsidP="00A2785D">
            <w:pPr>
              <w:spacing w:before="2" w:after="2"/>
              <w:rPr>
                <w:rFonts w:cs="Arial"/>
              </w:rPr>
            </w:pPr>
            <w:r w:rsidRPr="00A7129C">
              <w:rPr>
                <w:rFonts w:cs="Arial"/>
              </w:rPr>
              <w:t>Spelregelexamen</w:t>
            </w:r>
          </w:p>
          <w:p w14:paraId="16DAC4EE" w14:textId="77777777" w:rsidR="00A60A66" w:rsidRPr="00A7129C" w:rsidRDefault="00A60A66" w:rsidP="00A2785D">
            <w:pPr>
              <w:spacing w:before="2" w:after="2"/>
              <w:rPr>
                <w:rFonts w:cs="Arial"/>
              </w:rPr>
            </w:pPr>
          </w:p>
        </w:tc>
        <w:tc>
          <w:tcPr>
            <w:tcW w:w="1593" w:type="dxa"/>
            <w:vAlign w:val="center"/>
          </w:tcPr>
          <w:p w14:paraId="61C1AAF6" w14:textId="77777777" w:rsidR="00A60A66" w:rsidRPr="00A7129C" w:rsidRDefault="00A60A66" w:rsidP="00A2785D">
            <w:pPr>
              <w:spacing w:before="2" w:after="2"/>
              <w:rPr>
                <w:rFonts w:cs="Arial"/>
              </w:rPr>
            </w:pPr>
          </w:p>
        </w:tc>
        <w:tc>
          <w:tcPr>
            <w:tcW w:w="3640" w:type="dxa"/>
            <w:vAlign w:val="center"/>
          </w:tcPr>
          <w:p w14:paraId="5DC88AAA" w14:textId="77777777" w:rsidR="00A60A66" w:rsidRPr="00A7129C" w:rsidRDefault="00A60A66" w:rsidP="00A2785D">
            <w:pPr>
              <w:spacing w:before="2" w:after="2"/>
              <w:rPr>
                <w:rFonts w:cs="Arial"/>
              </w:rPr>
            </w:pPr>
          </w:p>
        </w:tc>
      </w:tr>
    </w:tbl>
    <w:p w14:paraId="4F593903" w14:textId="77777777" w:rsidR="00A60A66" w:rsidRPr="00A7129C" w:rsidRDefault="00A60A66" w:rsidP="00A60A66">
      <w:pPr>
        <w:rPr>
          <w:rFonts w:cs="Arial"/>
        </w:rPr>
      </w:pPr>
    </w:p>
    <w:p w14:paraId="2CED0108" w14:textId="77777777" w:rsidR="00A60A66" w:rsidRPr="00A7129C" w:rsidRDefault="00A60A66" w:rsidP="00A60A66">
      <w:pPr>
        <w:rPr>
          <w:rFonts w:cs="Arial"/>
          <w:b/>
        </w:rPr>
      </w:pPr>
      <w:r w:rsidRPr="00A7129C">
        <w:rPr>
          <w:rFonts w:cs="Arial"/>
          <w:b/>
        </w:rPr>
        <w:t>Akkoord medewerker NBB</w:t>
      </w:r>
    </w:p>
    <w:tbl>
      <w:tblPr>
        <w:tblStyle w:val="Tabelraster"/>
        <w:tblW w:w="9169" w:type="dxa"/>
        <w:tblInd w:w="108" w:type="dxa"/>
        <w:tblBorders>
          <w:top w:val="single" w:sz="4" w:space="0" w:color="FF834B"/>
          <w:left w:val="single" w:sz="4" w:space="0" w:color="FF834B"/>
          <w:bottom w:val="single" w:sz="4" w:space="0" w:color="FF834B"/>
          <w:right w:val="single" w:sz="4" w:space="0" w:color="FF834B"/>
          <w:insideH w:val="single" w:sz="4" w:space="0" w:color="FF834B"/>
          <w:insideV w:val="single" w:sz="4" w:space="0" w:color="FF834B"/>
        </w:tblBorders>
        <w:tblLook w:val="04A0" w:firstRow="1" w:lastRow="0" w:firstColumn="1" w:lastColumn="0" w:noHBand="0" w:noVBand="1"/>
      </w:tblPr>
      <w:tblGrid>
        <w:gridCol w:w="2018"/>
        <w:gridCol w:w="7151"/>
      </w:tblGrid>
      <w:tr w:rsidR="00A60A66" w:rsidRPr="00A7129C" w14:paraId="77E672D0" w14:textId="77777777" w:rsidTr="00BF0427">
        <w:tc>
          <w:tcPr>
            <w:tcW w:w="2018" w:type="dxa"/>
          </w:tcPr>
          <w:p w14:paraId="1B4D5AB0" w14:textId="77777777" w:rsidR="00A60A66" w:rsidRPr="00A7129C" w:rsidRDefault="00A60A66" w:rsidP="00A2785D">
            <w:pPr>
              <w:spacing w:before="2" w:after="2"/>
              <w:rPr>
                <w:rFonts w:cs="Arial"/>
              </w:rPr>
            </w:pPr>
            <w:r w:rsidRPr="00A7129C">
              <w:rPr>
                <w:rFonts w:cs="Arial"/>
              </w:rPr>
              <w:t>Naam</w:t>
            </w:r>
          </w:p>
        </w:tc>
        <w:tc>
          <w:tcPr>
            <w:tcW w:w="7151" w:type="dxa"/>
          </w:tcPr>
          <w:p w14:paraId="019CD00F" w14:textId="77777777" w:rsidR="00A60A66" w:rsidRPr="00A7129C" w:rsidRDefault="00A60A66" w:rsidP="00A2785D">
            <w:pPr>
              <w:spacing w:before="2" w:after="2"/>
              <w:rPr>
                <w:rFonts w:cs="Arial"/>
              </w:rPr>
            </w:pPr>
          </w:p>
        </w:tc>
      </w:tr>
      <w:tr w:rsidR="00A60A66" w:rsidRPr="00A7129C" w14:paraId="05F42298" w14:textId="77777777" w:rsidTr="00BF0427">
        <w:tc>
          <w:tcPr>
            <w:tcW w:w="2018" w:type="dxa"/>
          </w:tcPr>
          <w:p w14:paraId="5ECF8B93" w14:textId="77777777" w:rsidR="00A60A66" w:rsidRPr="00A7129C" w:rsidRDefault="00A60A66" w:rsidP="00A2785D">
            <w:pPr>
              <w:spacing w:before="2" w:after="2"/>
              <w:rPr>
                <w:rFonts w:cs="Arial"/>
              </w:rPr>
            </w:pPr>
            <w:r w:rsidRPr="00A7129C">
              <w:rPr>
                <w:rFonts w:cs="Arial"/>
              </w:rPr>
              <w:t>Datum</w:t>
            </w:r>
          </w:p>
        </w:tc>
        <w:tc>
          <w:tcPr>
            <w:tcW w:w="7151" w:type="dxa"/>
          </w:tcPr>
          <w:p w14:paraId="5B2A6F13" w14:textId="77777777" w:rsidR="00A60A66" w:rsidRPr="00A7129C" w:rsidRDefault="00A60A66" w:rsidP="00A2785D">
            <w:pPr>
              <w:spacing w:before="2" w:after="2"/>
              <w:rPr>
                <w:rFonts w:cs="Arial"/>
              </w:rPr>
            </w:pPr>
          </w:p>
        </w:tc>
      </w:tr>
      <w:tr w:rsidR="00A60A66" w:rsidRPr="00A7129C" w14:paraId="31CC6661" w14:textId="77777777" w:rsidTr="00BF0427">
        <w:tc>
          <w:tcPr>
            <w:tcW w:w="2018" w:type="dxa"/>
          </w:tcPr>
          <w:p w14:paraId="01DFC9E9" w14:textId="77777777" w:rsidR="00A60A66" w:rsidRPr="00A7129C" w:rsidRDefault="00A60A66" w:rsidP="00A2785D">
            <w:pPr>
              <w:spacing w:before="2" w:after="2"/>
              <w:rPr>
                <w:rFonts w:cs="Arial"/>
              </w:rPr>
            </w:pPr>
            <w:r w:rsidRPr="00A7129C">
              <w:rPr>
                <w:rFonts w:cs="Arial"/>
              </w:rPr>
              <w:t>Plaats</w:t>
            </w:r>
          </w:p>
        </w:tc>
        <w:tc>
          <w:tcPr>
            <w:tcW w:w="7151" w:type="dxa"/>
          </w:tcPr>
          <w:p w14:paraId="015194F7" w14:textId="77777777" w:rsidR="00A60A66" w:rsidRPr="00A7129C" w:rsidRDefault="00A60A66" w:rsidP="00A2785D">
            <w:pPr>
              <w:spacing w:before="2" w:after="2"/>
              <w:rPr>
                <w:rFonts w:cs="Arial"/>
              </w:rPr>
            </w:pPr>
          </w:p>
        </w:tc>
      </w:tr>
      <w:tr w:rsidR="00A60A66" w:rsidRPr="00A7129C" w14:paraId="2CB70E8E" w14:textId="77777777" w:rsidTr="00BF0427">
        <w:tc>
          <w:tcPr>
            <w:tcW w:w="2018" w:type="dxa"/>
          </w:tcPr>
          <w:p w14:paraId="09806CE1" w14:textId="77777777" w:rsidR="00A60A66" w:rsidRPr="00A7129C" w:rsidRDefault="00A60A66" w:rsidP="00A2785D">
            <w:pPr>
              <w:spacing w:before="2" w:after="2"/>
              <w:rPr>
                <w:rFonts w:cs="Arial"/>
              </w:rPr>
            </w:pPr>
            <w:r w:rsidRPr="00A7129C">
              <w:rPr>
                <w:rFonts w:cs="Arial"/>
              </w:rPr>
              <w:t>Handtekening</w:t>
            </w:r>
          </w:p>
        </w:tc>
        <w:tc>
          <w:tcPr>
            <w:tcW w:w="7151" w:type="dxa"/>
          </w:tcPr>
          <w:p w14:paraId="1EDDABAD" w14:textId="77777777" w:rsidR="00A60A66" w:rsidRDefault="00A60A66" w:rsidP="00A2785D">
            <w:pPr>
              <w:spacing w:before="2" w:after="2"/>
              <w:rPr>
                <w:rFonts w:cs="Arial"/>
              </w:rPr>
            </w:pPr>
          </w:p>
          <w:p w14:paraId="390FC2F5" w14:textId="77777777" w:rsidR="00A60A66" w:rsidRPr="00A7129C" w:rsidRDefault="00A60A66" w:rsidP="00A2785D">
            <w:pPr>
              <w:spacing w:before="2" w:after="2"/>
              <w:rPr>
                <w:rFonts w:cs="Arial"/>
              </w:rPr>
            </w:pPr>
          </w:p>
        </w:tc>
      </w:tr>
      <w:bookmarkEnd w:id="20"/>
      <w:bookmarkEnd w:id="21"/>
      <w:bookmarkEnd w:id="22"/>
    </w:tbl>
    <w:p w14:paraId="18939763" w14:textId="43A3D659" w:rsidR="003B18AB" w:rsidRPr="00501B13" w:rsidRDefault="003B18AB" w:rsidP="00501B13">
      <w:pPr>
        <w:spacing w:after="160"/>
        <w:rPr>
          <w:rFonts w:ascii="Norwester" w:hAnsi="Norwester"/>
          <w:caps/>
          <w:color w:val="000033"/>
          <w:spacing w:val="36"/>
          <w:sz w:val="36"/>
          <w:szCs w:val="56"/>
        </w:rPr>
      </w:pPr>
    </w:p>
    <w:sectPr w:rsidR="003B18AB" w:rsidRPr="00501B13" w:rsidSect="00111BCE">
      <w:pgSz w:w="11906" w:h="16838" w:code="9"/>
      <w:pgMar w:top="1134" w:right="1134" w:bottom="1134" w:left="1134" w:header="567"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EC5C" w14:textId="77777777" w:rsidR="00335E49" w:rsidRDefault="00335E49" w:rsidP="00D1069C">
      <w:pPr>
        <w:spacing w:after="0" w:line="240" w:lineRule="auto"/>
      </w:pPr>
      <w:r>
        <w:separator/>
      </w:r>
    </w:p>
  </w:endnote>
  <w:endnote w:type="continuationSeparator" w:id="0">
    <w:p w14:paraId="73D4B12D" w14:textId="77777777" w:rsidR="00335E49" w:rsidRDefault="00335E49" w:rsidP="00D1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3B14" w14:textId="53F62741" w:rsidR="000A69D3" w:rsidRPr="00F31A2E" w:rsidRDefault="000A69D3" w:rsidP="000A69D3">
    <w:pPr>
      <w:pStyle w:val="Voettekst"/>
      <w:jc w:val="center"/>
      <w:rPr>
        <w:sz w:val="18"/>
        <w:szCs w:val="18"/>
      </w:rPr>
    </w:pPr>
    <w:r w:rsidRPr="00F31A2E">
      <w:rPr>
        <w:noProof/>
        <w:sz w:val="18"/>
        <w:szCs w:val="18"/>
      </w:rPr>
      <mc:AlternateContent>
        <mc:Choice Requires="wps">
          <w:drawing>
            <wp:anchor distT="0" distB="0" distL="114300" distR="114300" simplePos="0" relativeHeight="251659264" behindDoc="0" locked="0" layoutInCell="1" allowOverlap="1" wp14:anchorId="6DC86EB1" wp14:editId="3D4B79F5">
              <wp:simplePos x="0" y="0"/>
              <wp:positionH relativeFrom="page">
                <wp:align>right</wp:align>
              </wp:positionH>
              <wp:positionV relativeFrom="bottomMargin">
                <wp:align>top</wp:align>
              </wp:positionV>
              <wp:extent cx="762000" cy="89535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36487966"/>
                          </w:sdtPr>
                          <w:sdtEndPr/>
                          <w:sdtContent>
                            <w:sdt>
                              <w:sdtPr>
                                <w:rPr>
                                  <w:rFonts w:asciiTheme="majorHAnsi" w:eastAsiaTheme="majorEastAsia" w:hAnsiTheme="majorHAnsi" w:cstheme="majorBidi"/>
                                  <w:sz w:val="48"/>
                                  <w:szCs w:val="48"/>
                                </w:rPr>
                                <w:id w:val="-1706631640"/>
                              </w:sdtPr>
                              <w:sdtEndPr/>
                              <w:sdtContent>
                                <w:p w14:paraId="030EFEE5" w14:textId="77777777" w:rsidR="000A69D3" w:rsidRDefault="000A69D3" w:rsidP="000A69D3">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6EB1" id="Rechthoek 3" o:spid="_x0000_s1026" style="position:absolute;left:0;text-align:left;margin-left:8.8pt;margin-top:0;width:60pt;height:70.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LYNQgQCAgAA5QMAAA4AAAAAAAAAAAAA&#10;AAAALgIAAGRycy9lMm9Eb2MueG1sUEsBAi0AFAAGAAgAAAAhAGzVH9PZAAAABQEAAA8AAAAAAAAA&#10;AAAAAAAAXAQAAGRycy9kb3ducmV2LnhtbFBLBQYAAAAABAAEAPMAAABiBQAAAAA=&#10;" stroked="f">
              <v:textbox>
                <w:txbxContent>
                  <w:sdt>
                    <w:sdtPr>
                      <w:rPr>
                        <w:rFonts w:asciiTheme="majorHAnsi" w:eastAsiaTheme="majorEastAsia" w:hAnsiTheme="majorHAnsi" w:cstheme="majorBidi"/>
                        <w:sz w:val="48"/>
                        <w:szCs w:val="48"/>
                      </w:rPr>
                      <w:id w:val="436487966"/>
                    </w:sdtPr>
                    <w:sdtEndPr/>
                    <w:sdtContent>
                      <w:sdt>
                        <w:sdtPr>
                          <w:rPr>
                            <w:rFonts w:asciiTheme="majorHAnsi" w:eastAsiaTheme="majorEastAsia" w:hAnsiTheme="majorHAnsi" w:cstheme="majorBidi"/>
                            <w:sz w:val="48"/>
                            <w:szCs w:val="48"/>
                          </w:rPr>
                          <w:id w:val="-1706631640"/>
                        </w:sdtPr>
                        <w:sdtEndPr/>
                        <w:sdtContent>
                          <w:p w14:paraId="030EFEE5" w14:textId="77777777" w:rsidR="000A69D3" w:rsidRDefault="000A69D3" w:rsidP="000A69D3">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page" anchory="margin"/>
            </v:rect>
          </w:pict>
        </mc:Fallback>
      </mc:AlternateContent>
    </w:r>
    <w:r w:rsidRPr="00F31A2E">
      <w:rPr>
        <w:sz w:val="18"/>
        <w:szCs w:val="18"/>
      </w:rPr>
      <w:fldChar w:fldCharType="begin"/>
    </w:r>
    <w:r w:rsidRPr="00F31A2E">
      <w:rPr>
        <w:sz w:val="18"/>
        <w:szCs w:val="18"/>
      </w:rPr>
      <w:instrText xml:space="preserve"> REF  TITEL  \* MERGEFORMAT </w:instrText>
    </w:r>
    <w:r w:rsidRPr="00F31A2E">
      <w:rPr>
        <w:sz w:val="18"/>
        <w:szCs w:val="18"/>
      </w:rPr>
      <w:fldChar w:fldCharType="separate"/>
    </w:r>
    <w:sdt>
      <w:sdtPr>
        <w:rPr>
          <w:sz w:val="18"/>
          <w:szCs w:val="18"/>
        </w:rPr>
        <w:alias w:val="Titel"/>
        <w:id w:val="2070612656"/>
        <w:placeholder>
          <w:docPart w:val="58338A4BD6964233B2D18EB8080D89A7"/>
        </w:placeholder>
        <w:dataBinding w:prefixMappings="xmlns:ns0='http://schemas.openxmlformats.org/package/2006/metadata/core-properties' xmlns:ns1='http://purl.org/dc/elements/1.1/'" w:xpath="/ns0:coreProperties[1]/ns1:title[1]" w:storeItemID="{6C3C8BC8-F283-45AE-878A-BAB7291924A1}"/>
        <w:text/>
      </w:sdtPr>
      <w:sdtEndPr/>
      <w:sdtContent>
        <w:r w:rsidR="00542AA0">
          <w:rPr>
            <w:sz w:val="18"/>
            <w:szCs w:val="18"/>
          </w:rPr>
          <w:t>Deelnemers  Handleiding BS4</w:t>
        </w:r>
      </w:sdtContent>
    </w:sdt>
    <w:r w:rsidRPr="00F31A2E">
      <w:rPr>
        <w:sz w:val="18"/>
        <w:szCs w:val="18"/>
      </w:rPr>
      <w:fldChar w:fldCharType="end"/>
    </w:r>
    <w:r w:rsidRPr="00F31A2E">
      <w:rPr>
        <w:sz w:val="18"/>
        <w:szCs w:val="18"/>
      </w:rPr>
      <w:t xml:space="preserve"> | </w:t>
    </w:r>
    <w:r w:rsidRPr="00F31A2E">
      <w:rPr>
        <w:sz w:val="18"/>
        <w:szCs w:val="18"/>
      </w:rPr>
      <w:fldChar w:fldCharType="begin"/>
    </w:r>
    <w:r w:rsidRPr="00F31A2E">
      <w:rPr>
        <w:sz w:val="18"/>
        <w:szCs w:val="18"/>
      </w:rPr>
      <w:instrText xml:space="preserve"> REF  Ondertitel  \* MERGEFORMAT </w:instrText>
    </w:r>
    <w:r w:rsidRPr="00F31A2E">
      <w:rPr>
        <w:sz w:val="18"/>
        <w:szCs w:val="18"/>
      </w:rPr>
      <w:fldChar w:fldCharType="separate"/>
    </w:r>
    <w:sdt>
      <w:sdtPr>
        <w:rPr>
          <w:sz w:val="18"/>
          <w:szCs w:val="18"/>
        </w:rPr>
        <w:alias w:val="Ondertitel"/>
        <w:id w:val="1467245564"/>
        <w:placeholder>
          <w:docPart w:val="E9CA19BFBF8C497CA980D564C1D1BB73"/>
        </w:placeholder>
        <w:dataBinding w:prefixMappings="xmlns:ns0='http://schemas.openxmlformats.org/package/2006/metadata/core-properties' xmlns:ns1='http://purl.org/dc/elements/1.1/'" w:xpath="/ns0:coreProperties[1]/ns1:subject[1]" w:storeItemID="{6C3C8BC8-F283-45AE-878A-BAB7291924A1}"/>
        <w:text/>
      </w:sdtPr>
      <w:sdtEndPr/>
      <w:sdtContent>
        <w:r w:rsidR="00542AA0">
          <w:rPr>
            <w:sz w:val="18"/>
            <w:szCs w:val="18"/>
          </w:rPr>
          <w:t>Versie 2018-10</w:t>
        </w:r>
      </w:sdtContent>
    </w:sdt>
    <w:r w:rsidRPr="00F31A2E">
      <w:rPr>
        <w:sz w:val="18"/>
        <w:szCs w:val="18"/>
      </w:rPr>
      <w:fldChar w:fldCharType="end"/>
    </w:r>
  </w:p>
  <w:p w14:paraId="77DC1154" w14:textId="77777777" w:rsidR="002F303D" w:rsidRDefault="002F303D" w:rsidP="002F303D">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B0CD" w14:textId="77777777" w:rsidR="00C34A5B" w:rsidRDefault="00D0598E" w:rsidP="00C34A5B">
    <w:pPr>
      <w:pStyle w:val="Voettekst"/>
      <w:jc w:val="center"/>
    </w:pPr>
    <w:r>
      <w:tab/>
    </w:r>
  </w:p>
  <w:p w14:paraId="4A0D8423" w14:textId="77777777" w:rsidR="00C34A5B" w:rsidRDefault="00C34A5B" w:rsidP="00C34A5B">
    <w:pPr>
      <w:pStyle w:val="Voettekst"/>
      <w:jc w:val="center"/>
    </w:pPr>
  </w:p>
  <w:p w14:paraId="73C4AF43" w14:textId="1095623C" w:rsidR="00C34A5B" w:rsidRPr="00F31A2E" w:rsidRDefault="00C34A5B" w:rsidP="00C34A5B">
    <w:pPr>
      <w:pStyle w:val="Voettekst"/>
      <w:jc w:val="center"/>
      <w:rPr>
        <w:sz w:val="18"/>
        <w:szCs w:val="18"/>
      </w:rPr>
    </w:pPr>
    <w:r w:rsidRPr="00F31A2E">
      <w:rPr>
        <w:noProof/>
        <w:sz w:val="18"/>
        <w:szCs w:val="18"/>
      </w:rPr>
      <mc:AlternateContent>
        <mc:Choice Requires="wps">
          <w:drawing>
            <wp:anchor distT="0" distB="0" distL="114300" distR="114300" simplePos="0" relativeHeight="251657216" behindDoc="0" locked="0" layoutInCell="1" allowOverlap="1" wp14:anchorId="5B848749" wp14:editId="0646F5BB">
              <wp:simplePos x="0" y="0"/>
              <wp:positionH relativeFrom="page">
                <wp:align>right</wp:align>
              </wp:positionH>
              <wp:positionV relativeFrom="bottomMargin">
                <wp:align>top</wp:align>
              </wp:positionV>
              <wp:extent cx="762000" cy="89535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17334699"/>
                          </w:sdtPr>
                          <w:sdtEndPr/>
                          <w:sdtContent>
                            <w:sdt>
                              <w:sdtPr>
                                <w:rPr>
                                  <w:rFonts w:asciiTheme="majorHAnsi" w:eastAsiaTheme="majorEastAsia" w:hAnsiTheme="majorHAnsi" w:cstheme="majorBidi"/>
                                  <w:sz w:val="48"/>
                                  <w:szCs w:val="48"/>
                                </w:rPr>
                                <w:id w:val="72328863"/>
                              </w:sdtPr>
                              <w:sdtEndPr/>
                              <w:sdtContent>
                                <w:p w14:paraId="3923F9AE" w14:textId="77777777" w:rsidR="00C34A5B" w:rsidRDefault="00C34A5B" w:rsidP="00C34A5B">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48749" id="Rechthoek 6" o:spid="_x0000_s1027" style="position:absolute;left:0;text-align:left;margin-left:8.8pt;margin-top:0;width:60pt;height:70.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" stroked="f">
              <v:textbox>
                <w:txbxContent>
                  <w:sdt>
                    <w:sdtPr>
                      <w:rPr>
                        <w:rFonts w:asciiTheme="majorHAnsi" w:eastAsiaTheme="majorEastAsia" w:hAnsiTheme="majorHAnsi" w:cstheme="majorBidi"/>
                        <w:sz w:val="48"/>
                        <w:szCs w:val="48"/>
                      </w:rPr>
                      <w:id w:val="-417334699"/>
                    </w:sdtPr>
                    <w:sdtEndPr/>
                    <w:sdtContent>
                      <w:sdt>
                        <w:sdtPr>
                          <w:rPr>
                            <w:rFonts w:asciiTheme="majorHAnsi" w:eastAsiaTheme="majorEastAsia" w:hAnsiTheme="majorHAnsi" w:cstheme="majorBidi"/>
                            <w:sz w:val="48"/>
                            <w:szCs w:val="48"/>
                          </w:rPr>
                          <w:id w:val="72328863"/>
                        </w:sdtPr>
                        <w:sdtEndPr/>
                        <w:sdtContent>
                          <w:p w14:paraId="3923F9AE" w14:textId="77777777" w:rsidR="00C34A5B" w:rsidRDefault="00C34A5B" w:rsidP="00C34A5B">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page" anchory="margin"/>
            </v:rect>
          </w:pict>
        </mc:Fallback>
      </mc:AlternateContent>
    </w:r>
    <w:r w:rsidRPr="00F31A2E">
      <w:rPr>
        <w:sz w:val="18"/>
        <w:szCs w:val="18"/>
      </w:rPr>
      <w:fldChar w:fldCharType="begin"/>
    </w:r>
    <w:r w:rsidRPr="00F31A2E">
      <w:rPr>
        <w:sz w:val="18"/>
        <w:szCs w:val="18"/>
      </w:rPr>
      <w:instrText xml:space="preserve"> REF  TITEL  \* MERGEFORMAT </w:instrText>
    </w:r>
    <w:r w:rsidRPr="00F31A2E">
      <w:rPr>
        <w:sz w:val="18"/>
        <w:szCs w:val="18"/>
      </w:rPr>
      <w:fldChar w:fldCharType="separate"/>
    </w:r>
    <w:sdt>
      <w:sdtPr>
        <w:rPr>
          <w:sz w:val="18"/>
          <w:szCs w:val="18"/>
        </w:rPr>
        <w:alias w:val="Titel"/>
        <w:id w:val="1042642086"/>
        <w:placeholder>
          <w:docPart w:val="6DCCE8471F224A5298D0AB40FBE251AF"/>
        </w:placeholder>
        <w:dataBinding w:prefixMappings="xmlns:ns0='http://schemas.openxmlformats.org/package/2006/metadata/core-properties' xmlns:ns1='http://purl.org/dc/elements/1.1/'" w:xpath="/ns0:coreProperties[1]/ns1:title[1]" w:storeItemID="{6C3C8BC8-F283-45AE-878A-BAB7291924A1}"/>
        <w:text/>
      </w:sdtPr>
      <w:sdtEndPr/>
      <w:sdtContent>
        <w:r w:rsidR="00542AA0">
          <w:rPr>
            <w:sz w:val="18"/>
            <w:szCs w:val="18"/>
          </w:rPr>
          <w:t>Deelnemers  Handleiding BS4</w:t>
        </w:r>
      </w:sdtContent>
    </w:sdt>
    <w:r w:rsidRPr="00F31A2E">
      <w:rPr>
        <w:sz w:val="18"/>
        <w:szCs w:val="18"/>
      </w:rPr>
      <w:fldChar w:fldCharType="end"/>
    </w:r>
    <w:r w:rsidRPr="00F31A2E">
      <w:rPr>
        <w:sz w:val="18"/>
        <w:szCs w:val="18"/>
      </w:rPr>
      <w:t xml:space="preserve"> | </w:t>
    </w:r>
    <w:r w:rsidRPr="00F31A2E">
      <w:rPr>
        <w:sz w:val="18"/>
        <w:szCs w:val="18"/>
      </w:rPr>
      <w:fldChar w:fldCharType="begin"/>
    </w:r>
    <w:r w:rsidRPr="00F31A2E">
      <w:rPr>
        <w:sz w:val="18"/>
        <w:szCs w:val="18"/>
      </w:rPr>
      <w:instrText xml:space="preserve"> REF  Ondertitel  \* MERGEFORMAT </w:instrText>
    </w:r>
    <w:r w:rsidRPr="00F31A2E">
      <w:rPr>
        <w:sz w:val="18"/>
        <w:szCs w:val="18"/>
      </w:rPr>
      <w:fldChar w:fldCharType="separate"/>
    </w:r>
    <w:sdt>
      <w:sdtPr>
        <w:rPr>
          <w:sz w:val="18"/>
          <w:szCs w:val="18"/>
        </w:rPr>
        <w:alias w:val="Ondertitel"/>
        <w:id w:val="1327859393"/>
        <w:placeholder>
          <w:docPart w:val="678D3AD93ED3406485758B1D1F89ACFD"/>
        </w:placeholder>
        <w:dataBinding w:prefixMappings="xmlns:ns0='http://schemas.openxmlformats.org/package/2006/metadata/core-properties' xmlns:ns1='http://purl.org/dc/elements/1.1/'" w:xpath="/ns0:coreProperties[1]/ns1:subject[1]" w:storeItemID="{6C3C8BC8-F283-45AE-878A-BAB7291924A1}"/>
        <w:text/>
      </w:sdtPr>
      <w:sdtEndPr/>
      <w:sdtContent>
        <w:r w:rsidR="00542AA0">
          <w:rPr>
            <w:sz w:val="18"/>
            <w:szCs w:val="18"/>
          </w:rPr>
          <w:t>Versie 2018-10</w:t>
        </w:r>
      </w:sdtContent>
    </w:sdt>
    <w:r w:rsidRPr="00F31A2E">
      <w:rPr>
        <w:sz w:val="18"/>
        <w:szCs w:val="18"/>
      </w:rPr>
      <w:fldChar w:fldCharType="end"/>
    </w:r>
  </w:p>
  <w:p w14:paraId="521600BC" w14:textId="75E1C44B" w:rsidR="00C55454" w:rsidRDefault="00C55454" w:rsidP="00D0598E">
    <w:pPr>
      <w:pStyle w:val="Voettekst"/>
      <w:tabs>
        <w:tab w:val="clear" w:pos="4536"/>
        <w:tab w:val="clear" w:pos="9072"/>
        <w:tab w:val="left" w:pos="5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9DAB" w14:textId="77777777" w:rsidR="00335E49" w:rsidRDefault="00335E49" w:rsidP="00D1069C">
      <w:pPr>
        <w:spacing w:after="0" w:line="240" w:lineRule="auto"/>
      </w:pPr>
      <w:r>
        <w:separator/>
      </w:r>
    </w:p>
  </w:footnote>
  <w:footnote w:type="continuationSeparator" w:id="0">
    <w:p w14:paraId="6AEC6BD4" w14:textId="77777777" w:rsidR="00335E49" w:rsidRDefault="00335E49" w:rsidP="00D1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B521FE"/>
    <w:multiLevelType w:val="multilevel"/>
    <w:tmpl w:val="5C1046DA"/>
    <w:lvl w:ilvl="0">
      <w:start w:val="1"/>
      <w:numFmt w:val="bullet"/>
      <w:pStyle w:val="Opsomming"/>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44138C"/>
    <w:multiLevelType w:val="hybridMultilevel"/>
    <w:tmpl w:val="32BA7B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0C19BA"/>
    <w:multiLevelType w:val="hybridMultilevel"/>
    <w:tmpl w:val="62EEE092"/>
    <w:lvl w:ilvl="0" w:tplc="F3F8FC42">
      <w:start w:val="1"/>
      <w:numFmt w:val="bullet"/>
      <w:pStyle w:val="Opsomming0"/>
      <w:lvlText w:val="&gt;"/>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2E"/>
    <w:rsid w:val="00002138"/>
    <w:rsid w:val="000053AE"/>
    <w:rsid w:val="00013131"/>
    <w:rsid w:val="00017098"/>
    <w:rsid w:val="000226D0"/>
    <w:rsid w:val="0002628F"/>
    <w:rsid w:val="00040F52"/>
    <w:rsid w:val="00043C16"/>
    <w:rsid w:val="0004430A"/>
    <w:rsid w:val="00052900"/>
    <w:rsid w:val="00055EFE"/>
    <w:rsid w:val="0005641D"/>
    <w:rsid w:val="00057C79"/>
    <w:rsid w:val="00064E5E"/>
    <w:rsid w:val="00065417"/>
    <w:rsid w:val="00070433"/>
    <w:rsid w:val="00092237"/>
    <w:rsid w:val="000A69D3"/>
    <w:rsid w:val="000A6E8C"/>
    <w:rsid w:val="000B0176"/>
    <w:rsid w:val="000B3B9F"/>
    <w:rsid w:val="000B420E"/>
    <w:rsid w:val="000B58CE"/>
    <w:rsid w:val="000B63C6"/>
    <w:rsid w:val="000C3178"/>
    <w:rsid w:val="000C60CE"/>
    <w:rsid w:val="000C7A58"/>
    <w:rsid w:val="000D7332"/>
    <w:rsid w:val="00106C1D"/>
    <w:rsid w:val="001075A3"/>
    <w:rsid w:val="00110F91"/>
    <w:rsid w:val="00111BCE"/>
    <w:rsid w:val="00121B14"/>
    <w:rsid w:val="001246B7"/>
    <w:rsid w:val="00135D60"/>
    <w:rsid w:val="001505B6"/>
    <w:rsid w:val="00162DA9"/>
    <w:rsid w:val="00175063"/>
    <w:rsid w:val="0018008A"/>
    <w:rsid w:val="001807A6"/>
    <w:rsid w:val="00181938"/>
    <w:rsid w:val="001874B9"/>
    <w:rsid w:val="001909C4"/>
    <w:rsid w:val="00192D11"/>
    <w:rsid w:val="001950C1"/>
    <w:rsid w:val="001973B1"/>
    <w:rsid w:val="001979B5"/>
    <w:rsid w:val="001B335F"/>
    <w:rsid w:val="001B7DFB"/>
    <w:rsid w:val="001C2B1A"/>
    <w:rsid w:val="001D2A6B"/>
    <w:rsid w:val="001D4DB1"/>
    <w:rsid w:val="001E2C5C"/>
    <w:rsid w:val="001E46F2"/>
    <w:rsid w:val="00210787"/>
    <w:rsid w:val="002170D5"/>
    <w:rsid w:val="0022268E"/>
    <w:rsid w:val="00226747"/>
    <w:rsid w:val="002307BA"/>
    <w:rsid w:val="002358AA"/>
    <w:rsid w:val="002371CE"/>
    <w:rsid w:val="0024468A"/>
    <w:rsid w:val="002447D5"/>
    <w:rsid w:val="002474FF"/>
    <w:rsid w:val="00252224"/>
    <w:rsid w:val="00252FE2"/>
    <w:rsid w:val="00256377"/>
    <w:rsid w:val="00260759"/>
    <w:rsid w:val="00261D23"/>
    <w:rsid w:val="0026424F"/>
    <w:rsid w:val="002655E2"/>
    <w:rsid w:val="002669BA"/>
    <w:rsid w:val="002701A2"/>
    <w:rsid w:val="00293ACB"/>
    <w:rsid w:val="002A5E11"/>
    <w:rsid w:val="002A73E3"/>
    <w:rsid w:val="002A754F"/>
    <w:rsid w:val="002B5F2B"/>
    <w:rsid w:val="002C3098"/>
    <w:rsid w:val="002D5A8B"/>
    <w:rsid w:val="002D60A6"/>
    <w:rsid w:val="002E0F71"/>
    <w:rsid w:val="002E6E9A"/>
    <w:rsid w:val="002F303D"/>
    <w:rsid w:val="002F4212"/>
    <w:rsid w:val="002F4B00"/>
    <w:rsid w:val="00330987"/>
    <w:rsid w:val="00335749"/>
    <w:rsid w:val="00335E49"/>
    <w:rsid w:val="00337B9C"/>
    <w:rsid w:val="00346FBB"/>
    <w:rsid w:val="00350579"/>
    <w:rsid w:val="00362E5D"/>
    <w:rsid w:val="00372A61"/>
    <w:rsid w:val="00374642"/>
    <w:rsid w:val="00377E2F"/>
    <w:rsid w:val="003823EE"/>
    <w:rsid w:val="00394D29"/>
    <w:rsid w:val="003A145E"/>
    <w:rsid w:val="003A246C"/>
    <w:rsid w:val="003B18AB"/>
    <w:rsid w:val="003B5613"/>
    <w:rsid w:val="003C342A"/>
    <w:rsid w:val="003C5018"/>
    <w:rsid w:val="003D5F0D"/>
    <w:rsid w:val="00410C57"/>
    <w:rsid w:val="004132A6"/>
    <w:rsid w:val="0042371D"/>
    <w:rsid w:val="00430C0F"/>
    <w:rsid w:val="00443A77"/>
    <w:rsid w:val="00454EC4"/>
    <w:rsid w:val="004644DA"/>
    <w:rsid w:val="004657AB"/>
    <w:rsid w:val="00465ABC"/>
    <w:rsid w:val="00467DF7"/>
    <w:rsid w:val="004A1426"/>
    <w:rsid w:val="004A2845"/>
    <w:rsid w:val="004A6774"/>
    <w:rsid w:val="004A6944"/>
    <w:rsid w:val="004D4C22"/>
    <w:rsid w:val="004D78F2"/>
    <w:rsid w:val="004E0739"/>
    <w:rsid w:val="004E2B99"/>
    <w:rsid w:val="004E3C76"/>
    <w:rsid w:val="004F62E3"/>
    <w:rsid w:val="004F6866"/>
    <w:rsid w:val="004F7EF5"/>
    <w:rsid w:val="00501B13"/>
    <w:rsid w:val="00503627"/>
    <w:rsid w:val="00507757"/>
    <w:rsid w:val="00510AD1"/>
    <w:rsid w:val="00511384"/>
    <w:rsid w:val="00514E65"/>
    <w:rsid w:val="00522C6C"/>
    <w:rsid w:val="00524201"/>
    <w:rsid w:val="00531C8C"/>
    <w:rsid w:val="00541BDF"/>
    <w:rsid w:val="00542AA0"/>
    <w:rsid w:val="00543AD3"/>
    <w:rsid w:val="005446E3"/>
    <w:rsid w:val="005454BA"/>
    <w:rsid w:val="00552FDB"/>
    <w:rsid w:val="0055387A"/>
    <w:rsid w:val="00555A1A"/>
    <w:rsid w:val="00565804"/>
    <w:rsid w:val="005864C1"/>
    <w:rsid w:val="0059722A"/>
    <w:rsid w:val="005A0ACA"/>
    <w:rsid w:val="005A7DF1"/>
    <w:rsid w:val="005B1D3A"/>
    <w:rsid w:val="005B3CBE"/>
    <w:rsid w:val="005B74D3"/>
    <w:rsid w:val="005C0885"/>
    <w:rsid w:val="005C2D31"/>
    <w:rsid w:val="005C50E7"/>
    <w:rsid w:val="005C58F5"/>
    <w:rsid w:val="005C7FEE"/>
    <w:rsid w:val="005D6A00"/>
    <w:rsid w:val="005E1B08"/>
    <w:rsid w:val="0060343E"/>
    <w:rsid w:val="00613282"/>
    <w:rsid w:val="00630DEA"/>
    <w:rsid w:val="00631440"/>
    <w:rsid w:val="00640EA8"/>
    <w:rsid w:val="00650BD3"/>
    <w:rsid w:val="00660413"/>
    <w:rsid w:val="006621F0"/>
    <w:rsid w:val="00667E6B"/>
    <w:rsid w:val="00673C98"/>
    <w:rsid w:val="00674535"/>
    <w:rsid w:val="006850F8"/>
    <w:rsid w:val="0068582B"/>
    <w:rsid w:val="006877D9"/>
    <w:rsid w:val="00692BAD"/>
    <w:rsid w:val="006B21AA"/>
    <w:rsid w:val="006B73A7"/>
    <w:rsid w:val="006C1EDC"/>
    <w:rsid w:val="006C3DA7"/>
    <w:rsid w:val="006D647F"/>
    <w:rsid w:val="006D686E"/>
    <w:rsid w:val="006E7D5C"/>
    <w:rsid w:val="00703A66"/>
    <w:rsid w:val="00703B55"/>
    <w:rsid w:val="007059B4"/>
    <w:rsid w:val="007059FD"/>
    <w:rsid w:val="00705B89"/>
    <w:rsid w:val="00711286"/>
    <w:rsid w:val="007163F7"/>
    <w:rsid w:val="007330A6"/>
    <w:rsid w:val="00737E20"/>
    <w:rsid w:val="007444C1"/>
    <w:rsid w:val="00763AC1"/>
    <w:rsid w:val="00765C9D"/>
    <w:rsid w:val="0077525D"/>
    <w:rsid w:val="007841F5"/>
    <w:rsid w:val="00784B41"/>
    <w:rsid w:val="00787C8F"/>
    <w:rsid w:val="00793E34"/>
    <w:rsid w:val="00794746"/>
    <w:rsid w:val="0079589D"/>
    <w:rsid w:val="007A23DF"/>
    <w:rsid w:val="007B227D"/>
    <w:rsid w:val="007B427E"/>
    <w:rsid w:val="007C6989"/>
    <w:rsid w:val="007D21EC"/>
    <w:rsid w:val="007F7837"/>
    <w:rsid w:val="00807CB9"/>
    <w:rsid w:val="00815E0F"/>
    <w:rsid w:val="00820414"/>
    <w:rsid w:val="0082364B"/>
    <w:rsid w:val="00827EBD"/>
    <w:rsid w:val="008302D9"/>
    <w:rsid w:val="00832CCE"/>
    <w:rsid w:val="00832E50"/>
    <w:rsid w:val="008442E1"/>
    <w:rsid w:val="0084477D"/>
    <w:rsid w:val="0085100E"/>
    <w:rsid w:val="0085132D"/>
    <w:rsid w:val="00871918"/>
    <w:rsid w:val="00872128"/>
    <w:rsid w:val="008756A6"/>
    <w:rsid w:val="00881A20"/>
    <w:rsid w:val="00881B93"/>
    <w:rsid w:val="008878CB"/>
    <w:rsid w:val="00890430"/>
    <w:rsid w:val="008923B9"/>
    <w:rsid w:val="008A08C4"/>
    <w:rsid w:val="008A189D"/>
    <w:rsid w:val="008A375C"/>
    <w:rsid w:val="008A3A61"/>
    <w:rsid w:val="008A7321"/>
    <w:rsid w:val="008B5C31"/>
    <w:rsid w:val="008B6E6C"/>
    <w:rsid w:val="008B7BD1"/>
    <w:rsid w:val="008C6AED"/>
    <w:rsid w:val="008C75C5"/>
    <w:rsid w:val="008F16D6"/>
    <w:rsid w:val="008F6105"/>
    <w:rsid w:val="0090640E"/>
    <w:rsid w:val="009156CA"/>
    <w:rsid w:val="009205CC"/>
    <w:rsid w:val="00920D89"/>
    <w:rsid w:val="00936BB4"/>
    <w:rsid w:val="00937301"/>
    <w:rsid w:val="00946728"/>
    <w:rsid w:val="00961298"/>
    <w:rsid w:val="00972B57"/>
    <w:rsid w:val="00984213"/>
    <w:rsid w:val="009943F5"/>
    <w:rsid w:val="009A3066"/>
    <w:rsid w:val="009A4FA3"/>
    <w:rsid w:val="009A6CA6"/>
    <w:rsid w:val="009B0385"/>
    <w:rsid w:val="009C12DC"/>
    <w:rsid w:val="009C5C2C"/>
    <w:rsid w:val="009E0710"/>
    <w:rsid w:val="009E6D49"/>
    <w:rsid w:val="009F75E2"/>
    <w:rsid w:val="00A010CF"/>
    <w:rsid w:val="00A03FE3"/>
    <w:rsid w:val="00A0676B"/>
    <w:rsid w:val="00A23FC3"/>
    <w:rsid w:val="00A27C62"/>
    <w:rsid w:val="00A319E0"/>
    <w:rsid w:val="00A357C0"/>
    <w:rsid w:val="00A40FB3"/>
    <w:rsid w:val="00A447AA"/>
    <w:rsid w:val="00A45822"/>
    <w:rsid w:val="00A60A66"/>
    <w:rsid w:val="00A70CDE"/>
    <w:rsid w:val="00A746BF"/>
    <w:rsid w:val="00A805AB"/>
    <w:rsid w:val="00A921F0"/>
    <w:rsid w:val="00A92FD1"/>
    <w:rsid w:val="00A9763D"/>
    <w:rsid w:val="00AB0976"/>
    <w:rsid w:val="00AB1203"/>
    <w:rsid w:val="00AD2E58"/>
    <w:rsid w:val="00AD353F"/>
    <w:rsid w:val="00AD378B"/>
    <w:rsid w:val="00AE0BF8"/>
    <w:rsid w:val="00AE18E9"/>
    <w:rsid w:val="00AE2312"/>
    <w:rsid w:val="00AE45F5"/>
    <w:rsid w:val="00AE5002"/>
    <w:rsid w:val="00AE7956"/>
    <w:rsid w:val="00AF3668"/>
    <w:rsid w:val="00AF50B1"/>
    <w:rsid w:val="00B0123D"/>
    <w:rsid w:val="00B0137C"/>
    <w:rsid w:val="00B0445E"/>
    <w:rsid w:val="00B107EC"/>
    <w:rsid w:val="00B31A23"/>
    <w:rsid w:val="00B36186"/>
    <w:rsid w:val="00B451B4"/>
    <w:rsid w:val="00B46D4B"/>
    <w:rsid w:val="00B60E0E"/>
    <w:rsid w:val="00B71F84"/>
    <w:rsid w:val="00B745DF"/>
    <w:rsid w:val="00B775CF"/>
    <w:rsid w:val="00B77F4B"/>
    <w:rsid w:val="00B801AC"/>
    <w:rsid w:val="00B8636E"/>
    <w:rsid w:val="00B96D44"/>
    <w:rsid w:val="00B97D07"/>
    <w:rsid w:val="00BB3FC2"/>
    <w:rsid w:val="00BB7B8F"/>
    <w:rsid w:val="00BC2BA2"/>
    <w:rsid w:val="00BC625E"/>
    <w:rsid w:val="00BE6B86"/>
    <w:rsid w:val="00BE7008"/>
    <w:rsid w:val="00BE7966"/>
    <w:rsid w:val="00BE7DF0"/>
    <w:rsid w:val="00BF0427"/>
    <w:rsid w:val="00BF4AA1"/>
    <w:rsid w:val="00BF4E53"/>
    <w:rsid w:val="00BF54F0"/>
    <w:rsid w:val="00C040C7"/>
    <w:rsid w:val="00C07012"/>
    <w:rsid w:val="00C07B8D"/>
    <w:rsid w:val="00C123F6"/>
    <w:rsid w:val="00C147E4"/>
    <w:rsid w:val="00C3056D"/>
    <w:rsid w:val="00C34A5B"/>
    <w:rsid w:val="00C35D6E"/>
    <w:rsid w:val="00C52ECF"/>
    <w:rsid w:val="00C55454"/>
    <w:rsid w:val="00C62B21"/>
    <w:rsid w:val="00C633E4"/>
    <w:rsid w:val="00C72C5A"/>
    <w:rsid w:val="00C8020B"/>
    <w:rsid w:val="00C90522"/>
    <w:rsid w:val="00C93F5C"/>
    <w:rsid w:val="00C95A71"/>
    <w:rsid w:val="00C972F9"/>
    <w:rsid w:val="00CA1BA6"/>
    <w:rsid w:val="00CC29CB"/>
    <w:rsid w:val="00CC2FFC"/>
    <w:rsid w:val="00CC3CE3"/>
    <w:rsid w:val="00CC5885"/>
    <w:rsid w:val="00CC7613"/>
    <w:rsid w:val="00CC7859"/>
    <w:rsid w:val="00CD101D"/>
    <w:rsid w:val="00CE7425"/>
    <w:rsid w:val="00CF29DE"/>
    <w:rsid w:val="00CF341B"/>
    <w:rsid w:val="00CF73CF"/>
    <w:rsid w:val="00D0494C"/>
    <w:rsid w:val="00D0598E"/>
    <w:rsid w:val="00D1069C"/>
    <w:rsid w:val="00D2501C"/>
    <w:rsid w:val="00D35DC8"/>
    <w:rsid w:val="00D37A63"/>
    <w:rsid w:val="00D47EB9"/>
    <w:rsid w:val="00D52646"/>
    <w:rsid w:val="00D5417F"/>
    <w:rsid w:val="00D8101B"/>
    <w:rsid w:val="00D827F8"/>
    <w:rsid w:val="00D83704"/>
    <w:rsid w:val="00D840B8"/>
    <w:rsid w:val="00D8424E"/>
    <w:rsid w:val="00D86A9B"/>
    <w:rsid w:val="00D91F5E"/>
    <w:rsid w:val="00DA1275"/>
    <w:rsid w:val="00DA18E0"/>
    <w:rsid w:val="00DA21D2"/>
    <w:rsid w:val="00DA59A3"/>
    <w:rsid w:val="00DB1F12"/>
    <w:rsid w:val="00DC092C"/>
    <w:rsid w:val="00DC13FB"/>
    <w:rsid w:val="00DD23F5"/>
    <w:rsid w:val="00DF569D"/>
    <w:rsid w:val="00E0569E"/>
    <w:rsid w:val="00E0578E"/>
    <w:rsid w:val="00E0637C"/>
    <w:rsid w:val="00E07007"/>
    <w:rsid w:val="00E23AC0"/>
    <w:rsid w:val="00E2726D"/>
    <w:rsid w:val="00E27DC3"/>
    <w:rsid w:val="00E335F5"/>
    <w:rsid w:val="00E35C20"/>
    <w:rsid w:val="00E36B76"/>
    <w:rsid w:val="00E36C90"/>
    <w:rsid w:val="00E37AC2"/>
    <w:rsid w:val="00E460C7"/>
    <w:rsid w:val="00E5090F"/>
    <w:rsid w:val="00E5297D"/>
    <w:rsid w:val="00E56404"/>
    <w:rsid w:val="00E6048B"/>
    <w:rsid w:val="00E7335B"/>
    <w:rsid w:val="00E7337D"/>
    <w:rsid w:val="00E814A4"/>
    <w:rsid w:val="00E840C3"/>
    <w:rsid w:val="00E90D70"/>
    <w:rsid w:val="00E92500"/>
    <w:rsid w:val="00EB3A5C"/>
    <w:rsid w:val="00EC02CA"/>
    <w:rsid w:val="00EC6A2B"/>
    <w:rsid w:val="00EC7C5F"/>
    <w:rsid w:val="00EC7C7B"/>
    <w:rsid w:val="00ED1AEE"/>
    <w:rsid w:val="00ED52A5"/>
    <w:rsid w:val="00EE567E"/>
    <w:rsid w:val="00EE59C8"/>
    <w:rsid w:val="00EF26ED"/>
    <w:rsid w:val="00F024FB"/>
    <w:rsid w:val="00F202EF"/>
    <w:rsid w:val="00F25825"/>
    <w:rsid w:val="00F31030"/>
    <w:rsid w:val="00F31A2E"/>
    <w:rsid w:val="00F43670"/>
    <w:rsid w:val="00F457E7"/>
    <w:rsid w:val="00F45EA3"/>
    <w:rsid w:val="00F63082"/>
    <w:rsid w:val="00F73B3D"/>
    <w:rsid w:val="00F90544"/>
    <w:rsid w:val="00F907AC"/>
    <w:rsid w:val="00F96FCB"/>
    <w:rsid w:val="00FA10F9"/>
    <w:rsid w:val="00FA7855"/>
    <w:rsid w:val="00FB34FD"/>
    <w:rsid w:val="00FC3517"/>
    <w:rsid w:val="00FD0742"/>
    <w:rsid w:val="00FD107C"/>
    <w:rsid w:val="00FE5297"/>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0B2C"/>
  <w15:chartTrackingRefBased/>
  <w15:docId w15:val="{532927A3-736E-4CB8-9C4C-D2D01D65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0B8"/>
    <w:pPr>
      <w:spacing w:after="120"/>
    </w:pPr>
    <w:rPr>
      <w:rFonts w:ascii="IBM Plex Mono" w:hAnsi="IBM Plex Mono"/>
      <w:sz w:val="20"/>
    </w:rPr>
  </w:style>
  <w:style w:type="paragraph" w:styleId="Kop1">
    <w:name w:val="heading 1"/>
    <w:basedOn w:val="Kop"/>
    <w:next w:val="Standaard"/>
    <w:link w:val="Kop1Char"/>
    <w:uiPriority w:val="9"/>
    <w:qFormat/>
    <w:rsid w:val="00B8636E"/>
    <w:pPr>
      <w:numPr>
        <w:numId w:val="3"/>
      </w:numPr>
      <w:spacing w:before="120" w:after="240"/>
      <w:outlineLvl w:val="0"/>
    </w:pPr>
    <w:rPr>
      <w:spacing w:val="36"/>
      <w:sz w:val="36"/>
      <w:u w:val="none"/>
    </w:rPr>
  </w:style>
  <w:style w:type="paragraph" w:styleId="Kop2">
    <w:name w:val="heading 2"/>
    <w:basedOn w:val="Kop3"/>
    <w:next w:val="Standaard"/>
    <w:link w:val="Kop2Char"/>
    <w:uiPriority w:val="9"/>
    <w:unhideWhenUsed/>
    <w:qFormat/>
    <w:rsid w:val="00972B57"/>
    <w:pPr>
      <w:numPr>
        <w:ilvl w:val="1"/>
      </w:numPr>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iPriority w:val="99"/>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B8636E"/>
    <w:rPr>
      <w:rFonts w:ascii="Norwester" w:hAnsi="Norwester"/>
      <w:caps/>
      <w:color w:val="000033"/>
      <w:spacing w:val="36"/>
      <w:sz w:val="36"/>
      <w:szCs w:val="56"/>
    </w:rPr>
  </w:style>
  <w:style w:type="paragraph" w:customStyle="1" w:styleId="BasketballNederland">
    <w:name w:val="Basketball Nederland"/>
    <w:basedOn w:val="Standaard"/>
    <w:link w:val="BasketballNederlandChar"/>
    <w:rsid w:val="002170D5"/>
    <w:pPr>
      <w:shd w:val="clear" w:color="auto" w:fill="000033"/>
      <w:spacing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972B57"/>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0">
    <w:name w:val="Opsomming"/>
    <w:basedOn w:val="Lijstalinea"/>
    <w:link w:val="OpsommingChar"/>
    <w:qFormat/>
    <w:rsid w:val="002307BA"/>
    <w:pPr>
      <w:numPr>
        <w:numId w:val="1"/>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0"/>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0563C1"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3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0"/>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paragraph" w:customStyle="1" w:styleId="Opsomming">
    <w:name w:val="_Opsomming"/>
    <w:uiPriority w:val="99"/>
    <w:rsid w:val="00BE6B86"/>
    <w:pPr>
      <w:numPr>
        <w:numId w:val="6"/>
      </w:numPr>
      <w:spacing w:after="0" w:line="240" w:lineRule="auto"/>
    </w:pPr>
    <w:rPr>
      <w:rFonts w:ascii="Segoe UI" w:eastAsia="Calibri" w:hAnsi="Segoe UI" w:cs="Times New Roman"/>
      <w:noProof/>
      <w:color w:val="000000"/>
      <w:sz w:val="17"/>
    </w:rPr>
  </w:style>
  <w:style w:type="table" w:styleId="Lichtelijst-accent6">
    <w:name w:val="Light List Accent 6"/>
    <w:basedOn w:val="Standaardtabel"/>
    <w:rsid w:val="003B561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stevens@basketball.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oline.stevens@basketball.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47A4C1DBE94B7599C9FBB6D39FC106"/>
        <w:category>
          <w:name w:val="Algemeen"/>
          <w:gallery w:val="placeholder"/>
        </w:category>
        <w:types>
          <w:type w:val="bbPlcHdr"/>
        </w:types>
        <w:behaviors>
          <w:behavior w:val="content"/>
        </w:behaviors>
        <w:guid w:val="{362F94F4-763F-4D87-BCC8-7C9FF195C0D3}"/>
      </w:docPartPr>
      <w:docPartBody>
        <w:p w:rsidR="008B3481" w:rsidRDefault="004D3BEB">
          <w:pPr>
            <w:pStyle w:val="A747A4C1DBE94B7599C9FBB6D39FC106"/>
          </w:pPr>
          <w:r>
            <w:rPr>
              <w:color w:val="2F5496" w:themeColor="accent1" w:themeShade="BF"/>
              <w:sz w:val="24"/>
              <w:szCs w:val="24"/>
            </w:rPr>
            <w:t>[Bedrijfsnaam]</w:t>
          </w:r>
        </w:p>
      </w:docPartBody>
    </w:docPart>
    <w:docPart>
      <w:docPartPr>
        <w:name w:val="0FCCAC71AB0440AB8035C55AF54E50A9"/>
        <w:category>
          <w:name w:val="Algemeen"/>
          <w:gallery w:val="placeholder"/>
        </w:category>
        <w:types>
          <w:type w:val="bbPlcHdr"/>
        </w:types>
        <w:behaviors>
          <w:behavior w:val="content"/>
        </w:behaviors>
        <w:guid w:val="{094FFB48-B862-40A9-AE81-E7DC9087B6E2}"/>
      </w:docPartPr>
      <w:docPartBody>
        <w:p w:rsidR="008B3481" w:rsidRDefault="004D3BEB">
          <w:pPr>
            <w:pStyle w:val="0FCCAC71AB0440AB8035C55AF54E50A9"/>
          </w:pPr>
          <w:r>
            <w:rPr>
              <w:rFonts w:asciiTheme="majorHAnsi" w:eastAsiaTheme="majorEastAsia" w:hAnsiTheme="majorHAnsi" w:cstheme="majorBidi"/>
              <w:color w:val="4472C4" w:themeColor="accent1"/>
              <w:sz w:val="88"/>
              <w:szCs w:val="88"/>
            </w:rPr>
            <w:t>[Titel van document]</w:t>
          </w:r>
        </w:p>
      </w:docPartBody>
    </w:docPart>
    <w:docPart>
      <w:docPartPr>
        <w:name w:val="B978BEDE87624DA38F16215A76C53524"/>
        <w:category>
          <w:name w:val="Algemeen"/>
          <w:gallery w:val="placeholder"/>
        </w:category>
        <w:types>
          <w:type w:val="bbPlcHdr"/>
        </w:types>
        <w:behaviors>
          <w:behavior w:val="content"/>
        </w:behaviors>
        <w:guid w:val="{5CA0E7A6-A5CC-4541-9EB8-57AB3E3B2F27}"/>
      </w:docPartPr>
      <w:docPartBody>
        <w:p w:rsidR="008B3481" w:rsidRDefault="004D3BEB">
          <w:pPr>
            <w:pStyle w:val="B978BEDE87624DA38F16215A76C53524"/>
          </w:pPr>
          <w:r>
            <w:rPr>
              <w:color w:val="2F5496" w:themeColor="accent1" w:themeShade="BF"/>
              <w:sz w:val="24"/>
              <w:szCs w:val="24"/>
            </w:rPr>
            <w:t>[Ondertitel van document]</w:t>
          </w:r>
        </w:p>
      </w:docPartBody>
    </w:docPart>
    <w:docPart>
      <w:docPartPr>
        <w:name w:val="6DCCE8471F224A5298D0AB40FBE251AF"/>
        <w:category>
          <w:name w:val="Algemeen"/>
          <w:gallery w:val="placeholder"/>
        </w:category>
        <w:types>
          <w:type w:val="bbPlcHdr"/>
        </w:types>
        <w:behaviors>
          <w:behavior w:val="content"/>
        </w:behaviors>
        <w:guid w:val="{480D50C1-4730-4CF0-A3F0-4CC02EA06984}"/>
      </w:docPartPr>
      <w:docPartBody>
        <w:p w:rsidR="00AB2B72" w:rsidRDefault="00982A29" w:rsidP="00982A29">
          <w:pPr>
            <w:pStyle w:val="6DCCE8471F224A5298D0AB40FBE251AF"/>
          </w:pPr>
          <w:r>
            <w:rPr>
              <w:rFonts w:asciiTheme="majorHAnsi" w:eastAsiaTheme="majorEastAsia" w:hAnsiTheme="majorHAnsi" w:cstheme="majorBidi"/>
              <w:color w:val="4472C4" w:themeColor="accent1"/>
              <w:sz w:val="88"/>
              <w:szCs w:val="88"/>
            </w:rPr>
            <w:t>[Titel van document]</w:t>
          </w:r>
        </w:p>
      </w:docPartBody>
    </w:docPart>
    <w:docPart>
      <w:docPartPr>
        <w:name w:val="678D3AD93ED3406485758B1D1F89ACFD"/>
        <w:category>
          <w:name w:val="Algemeen"/>
          <w:gallery w:val="placeholder"/>
        </w:category>
        <w:types>
          <w:type w:val="bbPlcHdr"/>
        </w:types>
        <w:behaviors>
          <w:behavior w:val="content"/>
        </w:behaviors>
        <w:guid w:val="{076391AA-FFB1-4D13-BECA-17E1DBFFC0B6}"/>
      </w:docPartPr>
      <w:docPartBody>
        <w:p w:rsidR="00AB2B72" w:rsidRDefault="00982A29" w:rsidP="00982A29">
          <w:pPr>
            <w:pStyle w:val="678D3AD93ED3406485758B1D1F89ACFD"/>
          </w:pPr>
          <w:r>
            <w:rPr>
              <w:color w:val="2F5496" w:themeColor="accent1" w:themeShade="BF"/>
              <w:sz w:val="24"/>
              <w:szCs w:val="24"/>
            </w:rPr>
            <w:t>[Ondertitel van document]</w:t>
          </w:r>
        </w:p>
      </w:docPartBody>
    </w:docPart>
    <w:docPart>
      <w:docPartPr>
        <w:name w:val="58338A4BD6964233B2D18EB8080D89A7"/>
        <w:category>
          <w:name w:val="Algemeen"/>
          <w:gallery w:val="placeholder"/>
        </w:category>
        <w:types>
          <w:type w:val="bbPlcHdr"/>
        </w:types>
        <w:behaviors>
          <w:behavior w:val="content"/>
        </w:behaviors>
        <w:guid w:val="{782140CB-3A71-4AD0-840B-331E68621C7B}"/>
      </w:docPartPr>
      <w:docPartBody>
        <w:p w:rsidR="006D6C97" w:rsidRDefault="00AB2B72" w:rsidP="00AB2B72">
          <w:pPr>
            <w:pStyle w:val="58338A4BD6964233B2D18EB8080D89A7"/>
          </w:pPr>
          <w:r>
            <w:rPr>
              <w:rFonts w:asciiTheme="majorHAnsi" w:eastAsiaTheme="majorEastAsia" w:hAnsiTheme="majorHAnsi" w:cstheme="majorBidi"/>
              <w:color w:val="4472C4" w:themeColor="accent1"/>
              <w:sz w:val="88"/>
              <w:szCs w:val="88"/>
            </w:rPr>
            <w:t>[Titel van document]</w:t>
          </w:r>
        </w:p>
      </w:docPartBody>
    </w:docPart>
    <w:docPart>
      <w:docPartPr>
        <w:name w:val="E9CA19BFBF8C497CA980D564C1D1BB73"/>
        <w:category>
          <w:name w:val="Algemeen"/>
          <w:gallery w:val="placeholder"/>
        </w:category>
        <w:types>
          <w:type w:val="bbPlcHdr"/>
        </w:types>
        <w:behaviors>
          <w:behavior w:val="content"/>
        </w:behaviors>
        <w:guid w:val="{512E8C40-E70E-4981-B857-38B4CBEC14EE}"/>
      </w:docPartPr>
      <w:docPartBody>
        <w:p w:rsidR="006D6C97" w:rsidRDefault="00AB2B72" w:rsidP="00AB2B72">
          <w:pPr>
            <w:pStyle w:val="E9CA19BFBF8C497CA980D564C1D1BB73"/>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EB"/>
    <w:rsid w:val="004D3BEB"/>
    <w:rsid w:val="006D6C97"/>
    <w:rsid w:val="008B3481"/>
    <w:rsid w:val="00982A29"/>
    <w:rsid w:val="00AB2B72"/>
    <w:rsid w:val="00BD6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747A4C1DBE94B7599C9FBB6D39FC106">
    <w:name w:val="A747A4C1DBE94B7599C9FBB6D39FC106"/>
  </w:style>
  <w:style w:type="paragraph" w:customStyle="1" w:styleId="0FCCAC71AB0440AB8035C55AF54E50A9">
    <w:name w:val="0FCCAC71AB0440AB8035C55AF54E50A9"/>
  </w:style>
  <w:style w:type="paragraph" w:customStyle="1" w:styleId="B978BEDE87624DA38F16215A76C53524">
    <w:name w:val="B978BEDE87624DA38F16215A76C53524"/>
  </w:style>
  <w:style w:type="paragraph" w:customStyle="1" w:styleId="E9E75E20FFB4490395FB9616FD0B90BE">
    <w:name w:val="E9E75E20FFB4490395FB9616FD0B90BE"/>
    <w:rsid w:val="004D3BEB"/>
  </w:style>
  <w:style w:type="paragraph" w:customStyle="1" w:styleId="9D174EC1422447CFA3DE1BD61E466903">
    <w:name w:val="9D174EC1422447CFA3DE1BD61E466903"/>
    <w:rsid w:val="004D3BEB"/>
  </w:style>
  <w:style w:type="paragraph" w:customStyle="1" w:styleId="170616CEE0B448189AC1E841AB44963B">
    <w:name w:val="170616CEE0B448189AC1E841AB44963B"/>
    <w:rsid w:val="004D3BEB"/>
  </w:style>
  <w:style w:type="paragraph" w:customStyle="1" w:styleId="6B731D8045A94C6CA30090C382F2C858">
    <w:name w:val="6B731D8045A94C6CA30090C382F2C858"/>
    <w:rsid w:val="004D3BEB"/>
  </w:style>
  <w:style w:type="paragraph" w:customStyle="1" w:styleId="B20C30881A2F4459B99FA91C8C2211B8">
    <w:name w:val="B20C30881A2F4459B99FA91C8C2211B8"/>
    <w:rsid w:val="004D3BEB"/>
  </w:style>
  <w:style w:type="paragraph" w:customStyle="1" w:styleId="405F74098B8F43729B7DB7262E20ED18">
    <w:name w:val="405F74098B8F43729B7DB7262E20ED18"/>
    <w:rsid w:val="00982A29"/>
  </w:style>
  <w:style w:type="paragraph" w:customStyle="1" w:styleId="BCB78A5969764466B89909C320A9B865">
    <w:name w:val="BCB78A5969764466B89909C320A9B865"/>
    <w:rsid w:val="00982A29"/>
  </w:style>
  <w:style w:type="paragraph" w:customStyle="1" w:styleId="6DCCE8471F224A5298D0AB40FBE251AF">
    <w:name w:val="6DCCE8471F224A5298D0AB40FBE251AF"/>
    <w:rsid w:val="00982A29"/>
  </w:style>
  <w:style w:type="paragraph" w:customStyle="1" w:styleId="678D3AD93ED3406485758B1D1F89ACFD">
    <w:name w:val="678D3AD93ED3406485758B1D1F89ACFD"/>
    <w:rsid w:val="00982A29"/>
  </w:style>
  <w:style w:type="paragraph" w:customStyle="1" w:styleId="449242316ACE44DB85865533FFA4035F">
    <w:name w:val="449242316ACE44DB85865533FFA4035F"/>
    <w:rsid w:val="00AB2B72"/>
  </w:style>
  <w:style w:type="paragraph" w:customStyle="1" w:styleId="58338A4BD6964233B2D18EB8080D89A7">
    <w:name w:val="58338A4BD6964233B2D18EB8080D89A7"/>
    <w:rsid w:val="00AB2B72"/>
  </w:style>
  <w:style w:type="paragraph" w:customStyle="1" w:styleId="E9CA19BFBF8C497CA980D564C1D1BB73">
    <w:name w:val="E9CA19BFBF8C497CA980D564C1D1BB73"/>
    <w:rsid w:val="00AB2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7bb1b9-b3bb-4a1b-af6e-46b086521ed6">
      <UserInfo>
        <DisplayName>Caroline Stevens | NBB</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2.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 ds:uri="b17bb1b9-b3bb-4a1b-af6e-46b086521ed6"/>
  </ds:schemaRefs>
</ds:datastoreItem>
</file>

<file path=customXml/itemProps3.xml><?xml version="1.0" encoding="utf-8"?>
<ds:datastoreItem xmlns:ds="http://schemas.openxmlformats.org/officeDocument/2006/customXml" ds:itemID="{AC85C08D-66B3-4F1A-A01E-E821804F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4ff6-838e-41a7-9248-d4df6e435102"/>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AED13-93CA-45D0-99E6-8FDC32AD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4118</Words>
  <Characters>22653</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handleiding deelnemers BS3</vt:lpstr>
    </vt:vector>
  </TitlesOfParts>
  <Company>Nederlandse Basketball Bond</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Deelnemers  Handleiding BS4</dc:title>
  <dc:subject>Versie 2018-10</dc:subject>
  <dc:creator>Antio Sinterniklaas</dc:creator>
  <cp:keywords/>
  <dc:description/>
  <cp:lastModifiedBy>Caroline Stevens | NBB</cp:lastModifiedBy>
  <cp:revision>3</cp:revision>
  <dcterms:created xsi:type="dcterms:W3CDTF">2020-08-12T15:28:00Z</dcterms:created>
  <dcterms:modified xsi:type="dcterms:W3CDTF">2020-08-20T09:09:00Z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y fmtid="{D5CDD505-2E9C-101B-9397-08002B2CF9AE}" pid="3" name="TemplateUrl">
    <vt:lpwstr/>
  </property>
  <property fmtid="{D5CDD505-2E9C-101B-9397-08002B2CF9AE}" pid="4" name="Order">
    <vt:r8>3200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